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auto"/>
          <w:spacing w:val="0"/>
          <w:sz w:val="36"/>
          <w:szCs w:val="36"/>
        </w:rPr>
      </w:pPr>
      <w:r>
        <w:rPr>
          <w:color w:val="auto"/>
        </w:rPr>
        <w:pict>
          <v:group id="_x0000_s2050" o:spid="_x0000_s2050" o:spt="203" style="height:0pt;width:0pt;" coordorigin="2008,1898" coordsize="2166,869" o:gfxdata="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">
            <o:lock v:ext="edit" aspectratio="f"/>
            <v:shape id="文本框 2" o:spid="_x0000_s2051" o:spt="202" type="#_x0000_t202" style="position:absolute;left:3408;top:1898;height:391;width:766;"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path/>
              <v:fill on="f" focussize="0,0"/>
              <v:stroke on="f" weight="0.5pt"/>
              <v:imagedata o:title=""/>
              <o:lock v:ext="edit" aspectratio="f"/>
              <v:textbox>
                <w:txbxContent>
                  <w:p>
                    <w:pPr>
                      <w:spacing w:before="0" w:beforeAutospacing="0" w:after="0" w:afterAutospacing="0"/>
                      <w:jc w:val="both"/>
                      <w:rPr>
                        <w:rFonts w:hint="default" w:eastAsia="宋体"/>
                        <w:lang w:val="en-US" w:eastAsia="zh-CN"/>
                      </w:rPr>
                    </w:pPr>
                    <w:r>
                      <w:rPr>
                        <w:rFonts w:hint="eastAsia"/>
                        <w:lang w:val="en-US" w:eastAsia="zh-CN"/>
                      </w:rPr>
                      <w:t>0.5</w:t>
                    </w:r>
                  </w:p>
                </w:txbxContent>
              </v:textbox>
            </v:shape>
            <v:rect id="矩形 72" o:spid="_x0000_s2052" o:spt="1" style="position:absolute;left:2692;top:2309;height:458;width:1310;v-text-anchor:middle;" filled="f" stroked="t" coordsize="21600,21600" o:gfxdata="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KBvbbgAAADbAAAA&#10;DwAAAAAAAAABACAAAAAiAAAAZHJzL2Rvd25yZXYueG1sUEsBAhQAFAAAAAgAh07iQDMvBZ47AAAA&#10;OQAAABAAAAAAAAAAAQAgAAAABwEAAGRycy9zaGFwZXhtbC54bWxQSwUGAAAAAAYABgBbAQAAsQMA&#10;AAAA&#10;">
              <v:path/>
              <v:fill on="f" focussize="0,0"/>
              <v:stroke weight="0.5pt" color="#000000" joinstyle="round"/>
              <v:imagedata o:title=""/>
              <o:lock v:ext="edit" aspectratio="f"/>
              <v:textbox>
                <w:txbxContent>
                  <w:p>
                    <w:pPr>
                      <w:spacing w:before="0" w:beforeAutospacing="0" w:after="0" w:afterAutospacing="0"/>
                      <w:jc w:val="center"/>
                      <w:rPr>
                        <w:sz w:val="21"/>
                        <w:szCs w:val="21"/>
                      </w:rPr>
                    </w:pPr>
                    <w:r>
                      <w:rPr>
                        <w:rFonts w:hint="eastAsia"/>
                        <w:sz w:val="21"/>
                        <w:szCs w:val="21"/>
                        <w:lang w:val="en-US" w:eastAsia="zh-CN"/>
                      </w:rPr>
                      <w:t>养护用</w:t>
                    </w:r>
                    <w:r>
                      <w:rPr>
                        <w:rFonts w:hint="eastAsia"/>
                        <w:sz w:val="21"/>
                        <w:szCs w:val="21"/>
                      </w:rPr>
                      <w:t>水</w:t>
                    </w:r>
                  </w:p>
                </w:txbxContent>
              </v:textbox>
            </v:rect>
            <v:shape id="直接箭头连接符 76" o:spid="_x0000_s2053" o:spt="32" type="#_x0000_t32" style="position:absolute;left:3044;top:2074;flip:y;height:221;width:348;" filled="f" stroked="t" coordsize="21600,21600" o:gfxdata="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734GugAAANsA&#10;AAAPAAAAAAAAAAEAIAAAACIAAABkcnMvZG93bnJldi54bWxQSwECFAAUAAAACACHTuJAMy8FnjsA&#10;AAA5AAAAEAAAAAAAAAABACAAAAAJAQAAZHJzL3NoYXBleG1sLnhtbFBLBQYAAAAABgAGAFsBAACz&#10;AwAAAAA=&#10;">
              <v:path arrowok="t"/>
              <v:fill on="f" focussize="0,0"/>
              <v:stroke color="#000000" joinstyle="round" dashstyle="longDash" endarrow="block" endarrowwidth="narrow"/>
              <v:imagedata o:title=""/>
              <o:lock v:ext="edit" aspectratio="f"/>
            </v:shape>
            <v:shape id="文本框 2" o:spid="_x0000_s2054" o:spt="202" type="#_x0000_t202" style="position:absolute;left:2008;top:2196;height:456;width:714;" filled="f" stroked="f" coordsize="21600,21600" o:gfxdata="UEsDBAoAAAAAAIdO4kAAAAAAAAAAAAAAAAAEAAAAZHJzL1BLAwQUAAAACACHTuJAyODFBb8AAADb&#10;AAAADwAAAGRycy9kb3ducmV2LnhtbEWPQWvCQBSE7wX/w/IEb3UTaY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gxQW/&#10;AAAA2wAAAA8AAAAAAAAAAQAgAAAAIgAAAGRycy9kb3ducmV2LnhtbFBLAQIUABQAAAAIAIdO4kAz&#10;LwWeOwAAADkAAAAQAAAAAAAAAAEAIAAAAA4BAABkcnMvc2hhcGV4bWwueG1sUEsFBgAAAAAGAAYA&#10;WwEAALgDAAAAAA==&#10;">
              <v:path/>
              <v:fill on="f" focussize="0,0"/>
              <v:stroke on="f" weight="0.5pt"/>
              <v:imagedata o:title=""/>
              <o:lock v:ext="edit" aspectratio="f"/>
              <v:textbox>
                <w:txbxContent>
                  <w:p>
                    <w:pPr>
                      <w:spacing w:before="0" w:beforeAutospacing="0" w:after="0" w:afterAutospacing="0"/>
                      <w:jc w:val="center"/>
                      <w:rPr>
                        <w:rFonts w:hint="default" w:eastAsia="宋体"/>
                        <w:lang w:val="en-US" w:eastAsia="zh-CN"/>
                      </w:rPr>
                    </w:pPr>
                    <w:r>
                      <w:rPr>
                        <w:rFonts w:hint="eastAsia" w:ascii="Times New Roman" w:hAnsi="Times New Roman"/>
                        <w:kern w:val="2"/>
                        <w:sz w:val="21"/>
                        <w:szCs w:val="21"/>
                        <w:lang w:val="en-US" w:eastAsia="zh-CN"/>
                      </w:rPr>
                      <w:t>1.25</w:t>
                    </w:r>
                  </w:p>
                </w:txbxContent>
              </v:textbox>
            </v:shape>
            <w10:wrap type="none"/>
            <w10:anchorlock/>
          </v:group>
        </w:pict>
      </w:r>
      <w:r>
        <w:rPr>
          <w:color w:val="auto"/>
        </w:rPr>
        <w:pict>
          <v:group id="组合 73" o:spid="_x0000_s2055" o:spt="203" style="height:0pt;width:0pt;" coordorigin="2008,1898" coordsize="2166,869" o:gfxdata="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">
            <o:lock v:ext="edit" aspectratio="f"/>
            <v:shape id="文本框 2" o:spid="_x0000_s2056" o:spt="202" type="#_x0000_t202" style="position:absolute;left:3408;top:1898;height:391;width:766;"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path/>
              <v:fill on="f" focussize="0,0"/>
              <v:stroke on="f" weight="0.5pt"/>
              <v:imagedata o:title=""/>
              <o:lock v:ext="edit" aspectratio="f"/>
              <v:textbox>
                <w:txbxContent>
                  <w:p>
                    <w:pPr>
                      <w:spacing w:before="0" w:beforeAutospacing="0" w:after="0" w:afterAutospacing="0"/>
                      <w:jc w:val="both"/>
                      <w:rPr>
                        <w:rFonts w:hint="default" w:eastAsia="宋体"/>
                        <w:lang w:val="en-US" w:eastAsia="zh-CN"/>
                      </w:rPr>
                    </w:pPr>
                    <w:r>
                      <w:rPr>
                        <w:rFonts w:hint="eastAsia"/>
                        <w:lang w:val="en-US" w:eastAsia="zh-CN"/>
                      </w:rPr>
                      <w:t>0.5</w:t>
                    </w:r>
                  </w:p>
                </w:txbxContent>
              </v:textbox>
            </v:shape>
            <v:rect id="矩形 72" o:spid="_x0000_s2057" o:spt="1" style="position:absolute;left:2692;top:2309;height:458;width:1310;v-text-anchor:middle;" filled="f" stroked="t" coordsize="21600,21600" o:gfxdata="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KBvbbgAAADbAAAA&#10;DwAAAAAAAAABACAAAAAiAAAAZHJzL2Rvd25yZXYueG1sUEsBAhQAFAAAAAgAh07iQDMvBZ47AAAA&#10;OQAAABAAAAAAAAAAAQAgAAAABwEAAGRycy9zaGFwZXhtbC54bWxQSwUGAAAAAAYABgBbAQAAsQMA&#10;AAAA&#10;">
              <v:path/>
              <v:fill on="f" focussize="0,0"/>
              <v:stroke weight="0.5pt" color="#000000" joinstyle="round"/>
              <v:imagedata o:title=""/>
              <o:lock v:ext="edit" aspectratio="f"/>
              <v:textbox>
                <w:txbxContent>
                  <w:p>
                    <w:pPr>
                      <w:spacing w:before="0" w:beforeAutospacing="0" w:after="0" w:afterAutospacing="0"/>
                      <w:jc w:val="center"/>
                      <w:rPr>
                        <w:sz w:val="21"/>
                        <w:szCs w:val="21"/>
                      </w:rPr>
                    </w:pPr>
                    <w:r>
                      <w:rPr>
                        <w:rFonts w:hint="eastAsia"/>
                        <w:sz w:val="21"/>
                        <w:szCs w:val="21"/>
                        <w:lang w:val="en-US" w:eastAsia="zh-CN"/>
                      </w:rPr>
                      <w:t>养护用</w:t>
                    </w:r>
                    <w:r>
                      <w:rPr>
                        <w:rFonts w:hint="eastAsia"/>
                        <w:sz w:val="21"/>
                        <w:szCs w:val="21"/>
                      </w:rPr>
                      <w:t>水</w:t>
                    </w:r>
                  </w:p>
                </w:txbxContent>
              </v:textbox>
            </v:rect>
            <v:shape id="直接箭头连接符 76" o:spid="_x0000_s2058" o:spt="32" type="#_x0000_t32" style="position:absolute;left:3044;top:2074;flip:y;height:221;width:348;" filled="f" stroked="t" coordsize="21600,21600" o:gfxdata="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734GugAAANsA&#10;AAAPAAAAAAAAAAEAIAAAACIAAABkcnMvZG93bnJldi54bWxQSwECFAAUAAAACACHTuJAMy8FnjsA&#10;AAA5AAAAEAAAAAAAAAABACAAAAAJAQAAZHJzL3NoYXBleG1sLnhtbFBLBQYAAAAABgAGAFsBAACz&#10;AwAAAAA=&#10;">
              <v:path arrowok="t"/>
              <v:fill on="f" focussize="0,0"/>
              <v:stroke color="#000000" joinstyle="round" dashstyle="longDash" endarrow="block" endarrowwidth="narrow"/>
              <v:imagedata o:title=""/>
              <o:lock v:ext="edit" aspectratio="f"/>
            </v:shape>
            <v:shape id="文本框 2" o:spid="_x0000_s2059" o:spt="202" type="#_x0000_t202" style="position:absolute;left:2008;top:2196;height:456;width:714;" filled="f" stroked="f" coordsize="21600,21600" o:gfxdata="UEsDBAoAAAAAAIdO4kAAAAAAAAAAAAAAAAAEAAAAZHJzL1BLAwQUAAAACACHTuJAyODFBb8AAADb&#10;AAAADwAAAGRycy9kb3ducmV2LnhtbEWPQWvCQBSE7wX/w/IEb3UTaY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gxQW/&#10;AAAA2wAAAA8AAAAAAAAAAQAgAAAAIgAAAGRycy9kb3ducmV2LnhtbFBLAQIUABQAAAAIAIdO4kAz&#10;LwWeOwAAADkAAAAQAAAAAAAAAAEAIAAAAA4BAABkcnMvc2hhcGV4bWwueG1sUEsFBgAAAAAGAAYA&#10;WwEAALgDAAAAAA==&#10;">
              <v:path/>
              <v:fill on="f" focussize="0,0"/>
              <v:stroke on="f" weight="0.5pt"/>
              <v:imagedata o:title=""/>
              <o:lock v:ext="edit" aspectratio="f"/>
              <v:textbox>
                <w:txbxContent>
                  <w:p>
                    <w:pPr>
                      <w:spacing w:before="0" w:beforeAutospacing="0" w:after="0" w:afterAutospacing="0"/>
                      <w:jc w:val="center"/>
                      <w:rPr>
                        <w:rFonts w:hint="default" w:eastAsia="宋体"/>
                        <w:lang w:val="en-US" w:eastAsia="zh-CN"/>
                      </w:rPr>
                    </w:pPr>
                    <w:r>
                      <w:rPr>
                        <w:rFonts w:hint="eastAsia" w:ascii="Times New Roman" w:hAnsi="Times New Roman"/>
                        <w:kern w:val="2"/>
                        <w:sz w:val="21"/>
                        <w:szCs w:val="21"/>
                        <w:lang w:val="en-US" w:eastAsia="zh-CN"/>
                      </w:rPr>
                      <w:t>1.25</w:t>
                    </w:r>
                  </w:p>
                </w:txbxContent>
              </v:textbox>
            </v:shape>
            <w10:wrap type="none"/>
            <w10:anchorlock/>
          </v:group>
        </w:pict>
      </w:r>
      <w:r>
        <w:rPr>
          <w:rFonts w:hint="eastAsia" w:ascii="仿宋_GB2312" w:hAnsi="仿宋_GB2312" w:eastAsia="仿宋_GB2312" w:cs="仿宋_GB2312"/>
          <w:color w:val="auto"/>
          <w:spacing w:val="0"/>
          <w:sz w:val="36"/>
          <w:szCs w:val="36"/>
          <w:lang w:val="en-US" w:eastAsia="zh-CN"/>
        </w:rPr>
        <w:t xml:space="preserve"> </w:t>
      </w:r>
    </w:p>
    <w:p>
      <w:pPr>
        <w:rPr>
          <w:rFonts w:ascii="仿宋_GB2312" w:hAnsi="仿宋_GB2312" w:eastAsia="仿宋_GB2312" w:cs="仿宋_GB2312"/>
          <w:color w:val="auto"/>
          <w:spacing w:val="0"/>
          <w:sz w:val="36"/>
          <w:szCs w:val="36"/>
        </w:rPr>
      </w:pPr>
      <w:r>
        <w:rPr>
          <w:color w:val="auto"/>
        </w:rPr>
        <w:pict>
          <v:group id="_x0000_s2060" o:spid="_x0000_s2060" o:spt="203" style="height:0pt;width:0pt;" coordorigin="2008,1898" coordsize="2166,869" o:gfxdata="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">
            <o:lock v:ext="edit" aspectratio="f"/>
            <v:shape id="文本框 2" o:spid="_x0000_s2061" o:spt="202" type="#_x0000_t202" style="position:absolute;left:3408;top:1898;height:391;width:766;"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path/>
              <v:fill on="f" focussize="0,0"/>
              <v:stroke on="f" weight="0.5pt"/>
              <v:imagedata o:title=""/>
              <o:lock v:ext="edit" aspectratio="f"/>
              <v:textbox>
                <w:txbxContent>
                  <w:p>
                    <w:pPr>
                      <w:spacing w:before="0" w:beforeAutospacing="0" w:after="0" w:afterAutospacing="0"/>
                      <w:jc w:val="both"/>
                      <w:rPr>
                        <w:rFonts w:hint="default" w:ascii="Times New Roman" w:hAnsi="Times New Roman" w:eastAsia="宋体" w:cs="Times New Roman"/>
                        <w:sz w:val="21"/>
                        <w:szCs w:val="16"/>
                        <w:lang w:val="en-US" w:eastAsia="zh-CN"/>
                      </w:rPr>
                    </w:pPr>
                    <w:r>
                      <w:rPr>
                        <w:rFonts w:hint="default" w:ascii="Times New Roman" w:hAnsi="Times New Roman" w:cs="Times New Roman"/>
                        <w:sz w:val="21"/>
                        <w:szCs w:val="16"/>
                        <w:lang w:val="en-US" w:eastAsia="zh-CN"/>
                      </w:rPr>
                      <w:t>0.5</w:t>
                    </w:r>
                  </w:p>
                </w:txbxContent>
              </v:textbox>
            </v:shape>
            <v:rect id="矩形 72" o:spid="_x0000_s2062" o:spt="1" style="position:absolute;left:2692;top:2309;height:458;width:1310;v-text-anchor:middle;" filled="f" stroked="t" coordsize="21600,21600" o:gfxdata="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KBvbbgAAADbAAAA&#10;DwAAAAAAAAABACAAAAAiAAAAZHJzL2Rvd25yZXYueG1sUEsBAhQAFAAAAAgAh07iQDMvBZ47AAAA&#10;OQAAABAAAAAAAAAAAQAgAAAABwEAAGRycy9zaGFwZXhtbC54bWxQSwUGAAAAAAYABgBbAQAAsQMA&#10;AAAA&#10;">
              <v:path/>
              <v:fill on="f" focussize="0,0"/>
              <v:stroke weight="0.5pt" color="#000000" joinstyle="round"/>
              <v:imagedata o:title=""/>
              <o:lock v:ext="edit" aspectratio="f"/>
              <v:textbox>
                <w:txbxContent>
                  <w:p>
                    <w:pPr>
                      <w:spacing w:before="0" w:beforeAutospacing="0" w:after="0" w:afterAutospacing="0"/>
                      <w:jc w:val="center"/>
                      <w:rPr>
                        <w:sz w:val="21"/>
                        <w:szCs w:val="21"/>
                      </w:rPr>
                    </w:pPr>
                    <w:r>
                      <w:rPr>
                        <w:rFonts w:hint="eastAsia"/>
                        <w:sz w:val="21"/>
                        <w:szCs w:val="21"/>
                        <w:lang w:val="en-US" w:eastAsia="zh-CN"/>
                      </w:rPr>
                      <w:t>养护用</w:t>
                    </w:r>
                    <w:r>
                      <w:rPr>
                        <w:rFonts w:hint="eastAsia"/>
                        <w:sz w:val="21"/>
                        <w:szCs w:val="21"/>
                      </w:rPr>
                      <w:t>水</w:t>
                    </w:r>
                  </w:p>
                </w:txbxContent>
              </v:textbox>
            </v:rect>
            <v:shape id="直接箭头连接符 76" o:spid="_x0000_s2063" o:spt="32" type="#_x0000_t32" style="position:absolute;left:3044;top:2074;flip:y;height:221;width:348;" filled="f" stroked="t" coordsize="21600,21600" o:gfxdata="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734GugAAANsA&#10;AAAPAAAAAAAAAAEAIAAAACIAAABkcnMvZG93bnJldi54bWxQSwECFAAUAAAACACHTuJAMy8FnjsA&#10;AAA5AAAAEAAAAAAAAAABACAAAAAJAQAAZHJzL3NoYXBleG1sLnhtbFBLBQYAAAAABgAGAFsBAACz&#10;AwAAAAA=&#10;">
              <v:path arrowok="t"/>
              <v:fill on="f" focussize="0,0"/>
              <v:stroke color="#000000" joinstyle="round" dashstyle="longDash" endarrow="block" endarrowwidth="narrow"/>
              <v:imagedata o:title=""/>
              <o:lock v:ext="edit" aspectratio="f"/>
            </v:shape>
            <v:shape id="文本框 2" o:spid="_x0000_s2064" o:spt="202" type="#_x0000_t202" style="position:absolute;left:2008;top:2196;height:456;width:714;" filled="f" stroked="f" coordsize="21600,21600" o:gfxdata="UEsDBAoAAAAAAIdO4kAAAAAAAAAAAAAAAAAEAAAAZHJzL1BLAwQUAAAACACHTuJAyODFBb8AAADb&#10;AAAADwAAAGRycy9kb3ducmV2LnhtbEWPQWvCQBSE7wX/w/IEb3UTaY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gxQW/&#10;AAAA2wAAAA8AAAAAAAAAAQAgAAAAIgAAAGRycy9kb3ducmV2LnhtbFBLAQIUABQAAAAIAIdO4kAz&#10;LwWeOwAAADkAAAAQAAAAAAAAAAEAIAAAAA4BAABkcnMvc2hhcGV4bWwueG1sUEsFBgAAAAAGAAYA&#10;WwEAALgDAAAAAA==&#10;">
              <v:path/>
              <v:fill on="f" focussize="0,0"/>
              <v:stroke on="f" weight="0.5pt"/>
              <v:imagedata o:title=""/>
              <o:lock v:ext="edit" aspectratio="f"/>
              <v:textbox>
                <w:txbxContent>
                  <w:p>
                    <w:pPr>
                      <w:spacing w:before="0" w:beforeAutospacing="0" w:after="0" w:afterAutospacing="0"/>
                      <w:jc w:val="center"/>
                      <w:rPr>
                        <w:rFonts w:hint="default" w:eastAsia="宋体"/>
                        <w:lang w:val="en-US" w:eastAsia="zh-CN"/>
                      </w:rPr>
                    </w:pPr>
                    <w:r>
                      <w:rPr>
                        <w:rFonts w:hint="eastAsia" w:ascii="Times New Roman" w:hAnsi="Times New Roman"/>
                        <w:kern w:val="2"/>
                        <w:sz w:val="21"/>
                        <w:szCs w:val="21"/>
                        <w:lang w:val="en-US" w:eastAsia="zh-CN"/>
                      </w:rPr>
                      <w:t>1.25</w:t>
                    </w:r>
                  </w:p>
                </w:txbxContent>
              </v:textbox>
            </v:shape>
            <w10:wrap type="none"/>
            <w10:anchorlock/>
          </v:group>
        </w:pict>
      </w:r>
    </w:p>
    <w:p>
      <w:pPr>
        <w:rPr>
          <w:rFonts w:hint="eastAsia" w:ascii="仿宋_GB2312" w:hAnsi="仿宋_GB2312" w:eastAsia="仿宋_GB2312" w:cs="仿宋_GB2312"/>
          <w:color w:val="auto"/>
          <w:spacing w:val="0"/>
          <w:sz w:val="36"/>
          <w:szCs w:val="36"/>
        </w:rPr>
      </w:pPr>
    </w:p>
    <w:p>
      <w:pPr>
        <w:adjustRightInd w:val="0"/>
        <w:snapToGrid w:val="0"/>
        <w:jc w:val="center"/>
        <w:outlineLvl w:val="0"/>
        <w:rPr>
          <w:rFonts w:eastAsia="方正小标宋_GBK"/>
          <w:bCs/>
          <w:color w:val="auto"/>
          <w:spacing w:val="0"/>
          <w:sz w:val="72"/>
          <w:szCs w:val="72"/>
        </w:rPr>
      </w:pPr>
      <w:bookmarkStart w:id="0" w:name="_Hlk57884087"/>
      <w:r>
        <w:rPr>
          <w:rFonts w:eastAsia="方正小标宋_GBK"/>
          <w:bCs/>
          <w:color w:val="auto"/>
          <w:spacing w:val="0"/>
          <w:sz w:val="72"/>
          <w:szCs w:val="72"/>
        </w:rPr>
        <w:t>建设项目环境影响报告表</w:t>
      </w:r>
    </w:p>
    <w:p>
      <w:pPr>
        <w:adjustRightInd w:val="0"/>
        <w:snapToGrid w:val="0"/>
        <w:spacing w:before="192" w:beforeLines="80"/>
        <w:jc w:val="center"/>
        <w:rPr>
          <w:rFonts w:eastAsia="楷体_GB2312"/>
          <w:bCs/>
          <w:color w:val="auto"/>
          <w:spacing w:val="0"/>
          <w:sz w:val="48"/>
          <w:szCs w:val="48"/>
        </w:rPr>
      </w:pPr>
      <w:r>
        <w:rPr>
          <w:rFonts w:eastAsia="楷体_GB2312"/>
          <w:bCs/>
          <w:color w:val="auto"/>
          <w:spacing w:val="0"/>
          <w:sz w:val="48"/>
          <w:szCs w:val="48"/>
        </w:rPr>
        <w:t>（污染影响类</w:t>
      </w:r>
      <w:r>
        <w:rPr>
          <w:rFonts w:hint="eastAsia" w:eastAsia="楷体_GB2312"/>
          <w:bCs/>
          <w:color w:val="auto"/>
          <w:spacing w:val="0"/>
          <w:sz w:val="48"/>
          <w:szCs w:val="48"/>
          <w:lang w:val="en-US" w:eastAsia="zh-CN"/>
        </w:rPr>
        <w:t xml:space="preserve"> 报批稿</w:t>
      </w:r>
      <w:r>
        <w:rPr>
          <w:rFonts w:eastAsia="楷体_GB2312"/>
          <w:bCs/>
          <w:color w:val="auto"/>
          <w:spacing w:val="0"/>
          <w:sz w:val="48"/>
          <w:szCs w:val="48"/>
        </w:rPr>
        <w:t>）</w:t>
      </w:r>
    </w:p>
    <w:p>
      <w:pPr>
        <w:bidi w:val="0"/>
        <w:rPr>
          <w:color w:val="auto"/>
          <w:spacing w:val="0"/>
        </w:rPr>
      </w:pPr>
    </w:p>
    <w:p>
      <w:pPr>
        <w:jc w:val="center"/>
        <w:rPr>
          <w:rFonts w:eastAsia="仿宋"/>
          <w:color w:val="auto"/>
          <w:spacing w:val="0"/>
          <w:sz w:val="52"/>
          <w:szCs w:val="52"/>
        </w:rPr>
      </w:pPr>
    </w:p>
    <w:p>
      <w:pPr>
        <w:ind w:firstLine="1040"/>
        <w:rPr>
          <w:rFonts w:eastAsia="仿宋"/>
          <w:color w:val="auto"/>
          <w:spacing w:val="0"/>
          <w:sz w:val="44"/>
          <w:szCs w:val="44"/>
        </w:rPr>
      </w:pPr>
    </w:p>
    <w:p>
      <w:pPr>
        <w:ind w:firstLine="1040"/>
        <w:rPr>
          <w:rFonts w:eastAsia="仿宋"/>
          <w:color w:val="auto"/>
          <w:spacing w:val="0"/>
          <w:sz w:val="44"/>
          <w:szCs w:val="44"/>
        </w:rPr>
      </w:pPr>
    </w:p>
    <w:p>
      <w:pPr>
        <w:pStyle w:val="40"/>
        <w:rPr>
          <w:rFonts w:ascii="Times New Roman" w:hAnsi="Times New Roman" w:cs="Times New Roman"/>
          <w:color w:val="auto"/>
          <w:spacing w:val="0"/>
        </w:rPr>
      </w:pPr>
    </w:p>
    <w:p>
      <w:pPr>
        <w:ind w:firstLine="1040"/>
        <w:rPr>
          <w:rFonts w:eastAsia="仿宋"/>
          <w:color w:val="auto"/>
          <w:spacing w:val="0"/>
          <w:sz w:val="44"/>
          <w:szCs w:val="44"/>
        </w:rPr>
      </w:pPr>
    </w:p>
    <w:p>
      <w:pPr>
        <w:pStyle w:val="40"/>
        <w:rPr>
          <w:rFonts w:eastAsia="仿宋"/>
          <w:color w:val="auto"/>
          <w:spacing w:val="0"/>
          <w:sz w:val="44"/>
          <w:szCs w:val="44"/>
        </w:rPr>
      </w:pPr>
    </w:p>
    <w:p>
      <w:pPr>
        <w:pStyle w:val="40"/>
        <w:rPr>
          <w:rFonts w:eastAsia="仿宋"/>
          <w:color w:val="auto"/>
          <w:spacing w:val="0"/>
          <w:sz w:val="44"/>
          <w:szCs w:val="44"/>
        </w:rPr>
      </w:pPr>
    </w:p>
    <w:tbl>
      <w:tblPr>
        <w:tblStyle w:val="3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8205" w:type="dxa"/>
            <w:tcBorders>
              <w:tl2br w:val="nil"/>
              <w:tr2bl w:val="nil"/>
            </w:tcBorders>
            <w:vAlign w:val="center"/>
          </w:tcPr>
          <w:p>
            <w:pPr>
              <w:adjustRightInd w:val="0"/>
              <w:snapToGrid w:val="0"/>
              <w:spacing w:line="288" w:lineRule="auto"/>
              <w:jc w:val="both"/>
              <w:rPr>
                <w:color w:val="auto"/>
                <w:spacing w:val="0"/>
                <w:sz w:val="30"/>
                <w:szCs w:val="30"/>
              </w:rPr>
            </w:pPr>
            <w:r>
              <w:rPr>
                <w:color w:val="auto"/>
                <w:spacing w:val="0"/>
                <w:sz w:val="30"/>
                <w:szCs w:val="30"/>
              </w:rPr>
              <w:t>项目名称：</w:t>
            </w:r>
            <w:r>
              <w:rPr>
                <w:color w:val="auto"/>
                <w:spacing w:val="0"/>
                <w:sz w:val="30"/>
                <w:szCs w:val="30"/>
                <w:u w:val="single"/>
              </w:rPr>
              <w:t xml:space="preserve"> </w:t>
            </w:r>
            <w:r>
              <w:rPr>
                <w:rFonts w:hint="eastAsia"/>
                <w:color w:val="auto"/>
                <w:spacing w:val="0"/>
                <w:sz w:val="30"/>
                <w:szCs w:val="30"/>
                <w:u w:val="single"/>
                <w:lang w:val="en-US" w:eastAsia="zh-CN"/>
              </w:rPr>
              <w:t xml:space="preserve">  </w:t>
            </w:r>
            <w:r>
              <w:rPr>
                <w:rFonts w:hint="eastAsia"/>
                <w:color w:val="auto"/>
                <w:spacing w:val="0"/>
                <w:sz w:val="30"/>
                <w:szCs w:val="30"/>
                <w:u w:val="single"/>
                <w:lang w:eastAsia="zh-CN"/>
              </w:rPr>
              <w:t>靖边县越隆实业有限公司越隆电杆建设项目</w:t>
            </w:r>
            <w:r>
              <w:rPr>
                <w:color w:val="auto"/>
                <w:spacing w:val="0"/>
                <w:sz w:val="30"/>
                <w:szCs w:val="30"/>
                <w:u w:val="single"/>
              </w:rPr>
              <w:t xml:space="preserve">   </w:t>
            </w:r>
            <w:r>
              <w:rPr>
                <w:rFonts w:hint="eastAsia"/>
                <w:color w:val="auto"/>
                <w:spacing w:val="0"/>
                <w:sz w:val="30"/>
                <w:szCs w:val="30"/>
                <w:u w:val="single"/>
                <w:lang w:val="en-US" w:eastAsia="zh-CN"/>
              </w:rPr>
              <w:t xml:space="preserve">   </w:t>
            </w:r>
            <w:r>
              <w:rPr>
                <w:color w:val="auto"/>
                <w:spacing w:val="0"/>
                <w:sz w:val="30"/>
                <w:szCs w:val="30"/>
                <w:u w:val="single"/>
              </w:rPr>
              <w:t xml:space="preserve"> </w:t>
            </w:r>
            <w:r>
              <w:rPr>
                <w:rFonts w:hint="eastAsia"/>
                <w:color w:val="auto"/>
                <w:spacing w:val="0"/>
                <w:sz w:val="30"/>
                <w:szCs w:val="30"/>
                <w:u w:val="single"/>
                <w:lang w:val="en-US" w:eastAsia="zh-CN"/>
              </w:rPr>
              <w:t xml:space="preserve"> </w:t>
            </w:r>
            <w:r>
              <w:rPr>
                <w:color w:val="auto"/>
                <w:spacing w:val="0"/>
                <w:sz w:val="30"/>
                <w:szCs w:val="30"/>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8205" w:type="dxa"/>
            <w:tcBorders>
              <w:tl2br w:val="nil"/>
              <w:tr2bl w:val="nil"/>
            </w:tcBorders>
            <w:vAlign w:val="center"/>
          </w:tcPr>
          <w:p>
            <w:pPr>
              <w:jc w:val="both"/>
              <w:rPr>
                <w:rFonts w:hint="default" w:eastAsia="宋体"/>
                <w:color w:val="auto"/>
                <w:spacing w:val="0"/>
                <w:sz w:val="30"/>
                <w:szCs w:val="30"/>
                <w:lang w:val="en-US" w:eastAsia="zh-CN"/>
              </w:rPr>
            </w:pPr>
            <w:r>
              <w:rPr>
                <w:color w:val="auto"/>
                <w:spacing w:val="0"/>
                <w:sz w:val="30"/>
                <w:szCs w:val="30"/>
              </w:rPr>
              <w:t>建设单位（盖章）：</w:t>
            </w:r>
            <w:r>
              <w:rPr>
                <w:color w:val="auto"/>
                <w:spacing w:val="0"/>
                <w:sz w:val="30"/>
                <w:szCs w:val="30"/>
                <w:u w:val="single"/>
              </w:rPr>
              <w:t xml:space="preserve"> </w:t>
            </w:r>
            <w:r>
              <w:rPr>
                <w:rFonts w:hint="eastAsia"/>
                <w:color w:val="auto"/>
                <w:spacing w:val="0"/>
                <w:sz w:val="30"/>
                <w:szCs w:val="30"/>
                <w:u w:val="single"/>
                <w:lang w:val="en-US" w:eastAsia="zh-CN"/>
              </w:rPr>
              <w:t xml:space="preserve">  </w:t>
            </w:r>
            <w:r>
              <w:rPr>
                <w:rFonts w:hint="eastAsia"/>
                <w:color w:val="auto"/>
                <w:spacing w:val="0"/>
                <w:sz w:val="30"/>
                <w:szCs w:val="30"/>
                <w:u w:val="single"/>
                <w:lang w:eastAsia="zh-CN"/>
              </w:rPr>
              <w:t>靖边县越隆实业有限公司</w:t>
            </w:r>
            <w:r>
              <w:rPr>
                <w:rFonts w:hint="eastAsia"/>
                <w:color w:val="auto"/>
                <w:spacing w:val="0"/>
                <w:sz w:val="30"/>
                <w:szCs w:val="30"/>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8205" w:type="dxa"/>
            <w:tcBorders>
              <w:tl2br w:val="nil"/>
              <w:tr2bl w:val="nil"/>
            </w:tcBorders>
            <w:vAlign w:val="center"/>
          </w:tcPr>
          <w:p>
            <w:pPr>
              <w:adjustRightInd w:val="0"/>
              <w:snapToGrid w:val="0"/>
              <w:spacing w:line="288" w:lineRule="auto"/>
              <w:jc w:val="both"/>
              <w:rPr>
                <w:color w:val="auto"/>
                <w:spacing w:val="0"/>
                <w:sz w:val="30"/>
                <w:szCs w:val="30"/>
              </w:rPr>
            </w:pPr>
            <w:r>
              <w:rPr>
                <w:color w:val="auto"/>
                <w:spacing w:val="0"/>
                <w:sz w:val="30"/>
                <w:szCs w:val="30"/>
              </w:rPr>
              <w:t>编制日期：</w:t>
            </w:r>
            <w:r>
              <w:rPr>
                <w:color w:val="auto"/>
                <w:spacing w:val="0"/>
                <w:sz w:val="30"/>
                <w:szCs w:val="30"/>
                <w:u w:val="single"/>
              </w:rPr>
              <w:t xml:space="preserve">           </w:t>
            </w:r>
            <w:r>
              <w:rPr>
                <w:rFonts w:hint="eastAsia"/>
                <w:color w:val="auto"/>
                <w:spacing w:val="0"/>
                <w:sz w:val="30"/>
                <w:szCs w:val="30"/>
                <w:u w:val="single"/>
                <w:lang w:val="en-US" w:eastAsia="zh-CN"/>
              </w:rPr>
              <w:t xml:space="preserve">    </w:t>
            </w:r>
            <w:r>
              <w:rPr>
                <w:color w:val="auto"/>
                <w:spacing w:val="0"/>
                <w:sz w:val="30"/>
                <w:szCs w:val="30"/>
                <w:u w:val="single"/>
              </w:rPr>
              <w:t xml:space="preserve"> 202</w:t>
            </w:r>
            <w:r>
              <w:rPr>
                <w:rFonts w:hint="eastAsia"/>
                <w:color w:val="auto"/>
                <w:spacing w:val="0"/>
                <w:sz w:val="30"/>
                <w:szCs w:val="30"/>
                <w:u w:val="single"/>
                <w:lang w:val="en-US" w:eastAsia="zh-CN"/>
              </w:rPr>
              <w:t>3</w:t>
            </w:r>
            <w:r>
              <w:rPr>
                <w:color w:val="auto"/>
                <w:spacing w:val="0"/>
                <w:sz w:val="30"/>
                <w:szCs w:val="30"/>
                <w:u w:val="single"/>
              </w:rPr>
              <w:t>年</w:t>
            </w:r>
            <w:r>
              <w:rPr>
                <w:rFonts w:hint="eastAsia"/>
                <w:color w:val="auto"/>
                <w:spacing w:val="0"/>
                <w:sz w:val="30"/>
                <w:szCs w:val="30"/>
                <w:u w:val="single"/>
                <w:lang w:val="en-US" w:eastAsia="zh-CN"/>
              </w:rPr>
              <w:t>1</w:t>
            </w:r>
            <w:r>
              <w:rPr>
                <w:color w:val="auto"/>
                <w:spacing w:val="0"/>
                <w:sz w:val="30"/>
                <w:szCs w:val="30"/>
                <w:u w:val="single"/>
              </w:rPr>
              <w:t xml:space="preserve">月        </w:t>
            </w:r>
            <w:r>
              <w:rPr>
                <w:rFonts w:hint="eastAsia"/>
                <w:color w:val="auto"/>
                <w:spacing w:val="0"/>
                <w:sz w:val="30"/>
                <w:szCs w:val="30"/>
                <w:u w:val="single"/>
                <w:lang w:val="en-US" w:eastAsia="zh-CN"/>
              </w:rPr>
              <w:t xml:space="preserve">          </w:t>
            </w:r>
            <w:r>
              <w:rPr>
                <w:color w:val="auto"/>
                <w:spacing w:val="0"/>
                <w:sz w:val="30"/>
                <w:szCs w:val="30"/>
                <w:u w:val="single"/>
              </w:rPr>
              <w:t xml:space="preserve">       </w:t>
            </w:r>
          </w:p>
        </w:tc>
      </w:tr>
    </w:tbl>
    <w:p>
      <w:pPr>
        <w:adjustRightInd w:val="0"/>
        <w:snapToGrid w:val="0"/>
        <w:spacing w:line="288" w:lineRule="auto"/>
        <w:ind w:firstLine="1040"/>
        <w:rPr>
          <w:rFonts w:ascii="仿宋_GB2312" w:eastAsia="仿宋_GB2312"/>
          <w:color w:val="auto"/>
          <w:spacing w:val="0"/>
          <w:sz w:val="36"/>
          <w:szCs w:val="36"/>
        </w:rPr>
      </w:pPr>
    </w:p>
    <w:p>
      <w:pPr>
        <w:adjustRightInd w:val="0"/>
        <w:snapToGrid w:val="0"/>
        <w:spacing w:line="288" w:lineRule="auto"/>
        <w:ind w:firstLine="1040"/>
        <w:rPr>
          <w:rFonts w:hint="eastAsia" w:ascii="仿宋_GB2312" w:eastAsia="仿宋_GB2312"/>
          <w:color w:val="auto"/>
          <w:spacing w:val="0"/>
          <w:sz w:val="36"/>
          <w:szCs w:val="36"/>
        </w:rPr>
      </w:pPr>
    </w:p>
    <w:bookmarkEnd w:id="0"/>
    <w:p>
      <w:pPr>
        <w:adjustRightInd w:val="0"/>
        <w:snapToGrid w:val="0"/>
        <w:spacing w:line="288" w:lineRule="auto"/>
        <w:jc w:val="center"/>
        <w:rPr>
          <w:rFonts w:hint="default" w:ascii="Times New Roman" w:hAnsi="Times New Roman" w:eastAsia="宋体" w:cs="Times New Roman"/>
          <w:color w:val="auto"/>
          <w:spacing w:val="0"/>
          <w:sz w:val="36"/>
          <w:szCs w:val="36"/>
        </w:rPr>
        <w:sectPr>
          <w:headerReference r:id="rId3" w:type="default"/>
          <w:footerReference r:id="rId4" w:type="default"/>
          <w:footerReference r:id="rId5" w:type="even"/>
          <w:pgSz w:w="11905" w:h="16838"/>
          <w:pgMar w:top="1701" w:right="1531" w:bottom="1701" w:left="1531" w:header="851" w:footer="1077" w:gutter="0"/>
          <w:pgBorders>
            <w:top w:val="none" w:sz="0" w:space="0"/>
            <w:left w:val="none" w:sz="0" w:space="0"/>
            <w:bottom w:val="none" w:sz="0" w:space="0"/>
            <w:right w:val="none" w:sz="0" w:space="0"/>
          </w:pgBorders>
          <w:pgNumType w:fmt="decimal" w:start="3"/>
          <w:cols w:space="720" w:num="1"/>
          <w:rtlGutter w:val="0"/>
          <w:docGrid w:type="lines" w:linePitch="299" w:charSpace="0"/>
        </w:sectPr>
      </w:pPr>
      <w:r>
        <w:rPr>
          <w:rFonts w:hint="eastAsia" w:ascii="Times New Roman" w:hAnsi="Times New Roman" w:eastAsia="宋体" w:cs="Times New Roman"/>
          <w:color w:val="auto"/>
          <w:spacing w:val="0"/>
          <w:sz w:val="36"/>
          <w:szCs w:val="36"/>
        </w:rPr>
        <w:t>中华人民共和国生态环境部</w:t>
      </w:r>
    </w:p>
    <w:p>
      <w:pPr>
        <w:pStyle w:val="3"/>
        <w:keepNext/>
        <w:keepLines w:val="0"/>
        <w:pageBreakBefore w:val="0"/>
        <w:widowControl w:val="0"/>
        <w:kinsoku/>
        <w:wordWrap/>
        <w:overflowPunct w:val="0"/>
        <w:topLinePunct w:val="0"/>
        <w:autoSpaceDE/>
        <w:autoSpaceDN/>
        <w:bidi w:val="0"/>
        <w:adjustRightInd/>
        <w:snapToGrid/>
        <w:spacing w:before="0" w:after="0" w:line="240" w:lineRule="auto"/>
        <w:ind w:left="0" w:firstLine="0"/>
        <w:jc w:val="center"/>
        <w:textAlignment w:val="auto"/>
        <w:rPr>
          <w:rFonts w:hint="eastAsia" w:ascii="Times New Roman" w:hAnsi="Times New Roman" w:eastAsia="宋体" w:cs="Times New Roman"/>
          <w:color w:val="auto"/>
          <w:spacing w:val="0"/>
        </w:rPr>
      </w:pPr>
      <w:r>
        <w:rPr>
          <w:rFonts w:hint="eastAsia" w:ascii="Times New Roman" w:hAnsi="Times New Roman" w:eastAsia="宋体" w:cs="Times New Roman"/>
          <w:color w:val="auto"/>
          <w:spacing w:val="0"/>
        </w:rPr>
        <w:t>一、建设项目基本情况</w:t>
      </w:r>
    </w:p>
    <w:tbl>
      <w:tblPr>
        <w:tblStyle w:val="31"/>
        <w:tblW w:w="497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26"/>
        <w:gridCol w:w="1575"/>
        <w:gridCol w:w="2026"/>
        <w:gridCol w:w="36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8" w:type="pct"/>
            <w:noWrap w:val="0"/>
            <w:tcMar>
              <w:top w:w="16" w:type="dxa"/>
              <w:left w:w="16" w:type="dxa"/>
              <w:right w:w="16" w:type="dxa"/>
            </w:tcMar>
            <w:vAlign w:val="center"/>
          </w:tcPr>
          <w:p>
            <w:pPr>
              <w:adjustRightInd w:val="0"/>
              <w:snapToGrid w:val="0"/>
              <w:jc w:val="center"/>
              <w:rPr>
                <w:rFonts w:ascii="宋体" w:hAnsi="宋体" w:cs="宋体"/>
                <w:color w:val="auto"/>
                <w:spacing w:val="0"/>
                <w:sz w:val="24"/>
                <w:szCs w:val="24"/>
              </w:rPr>
            </w:pPr>
            <w:r>
              <w:rPr>
                <w:rFonts w:hint="eastAsia" w:ascii="宋体" w:hAnsi="宋体" w:cs="宋体"/>
                <w:color w:val="auto"/>
                <w:spacing w:val="0"/>
                <w:sz w:val="24"/>
                <w:szCs w:val="24"/>
              </w:rPr>
              <w:t>建设项目名称</w:t>
            </w:r>
          </w:p>
        </w:tc>
        <w:tc>
          <w:tcPr>
            <w:tcW w:w="3991" w:type="pct"/>
            <w:gridSpan w:val="3"/>
            <w:noWrap w:val="0"/>
            <w:vAlign w:val="center"/>
          </w:tcPr>
          <w:p>
            <w:pPr>
              <w:adjustRightInd w:val="0"/>
              <w:snapToGrid w:val="0"/>
              <w:jc w:val="center"/>
              <w:rPr>
                <w:rFonts w:ascii="宋体" w:hAnsi="宋体" w:cs="宋体"/>
                <w:color w:val="auto"/>
                <w:spacing w:val="0"/>
                <w:sz w:val="24"/>
                <w:szCs w:val="24"/>
              </w:rPr>
            </w:pPr>
            <w:r>
              <w:rPr>
                <w:rStyle w:val="36"/>
                <w:rFonts w:hint="eastAsia"/>
                <w:color w:val="auto"/>
                <w:spacing w:val="0"/>
                <w:sz w:val="24"/>
                <w:szCs w:val="24"/>
                <w:lang w:eastAsia="zh-CN"/>
              </w:rPr>
              <w:t>靖边县越隆实业有限公司越隆电杆建设项目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8" w:type="pct"/>
            <w:noWrap w:val="0"/>
            <w:tcMar>
              <w:top w:w="16" w:type="dxa"/>
              <w:left w:w="16" w:type="dxa"/>
              <w:right w:w="16" w:type="dxa"/>
            </w:tcMar>
            <w:vAlign w:val="center"/>
          </w:tcPr>
          <w:p>
            <w:pPr>
              <w:adjustRightInd w:val="0"/>
              <w:snapToGrid w:val="0"/>
              <w:jc w:val="center"/>
              <w:rPr>
                <w:rFonts w:ascii="宋体" w:hAnsi="宋体" w:cs="宋体"/>
                <w:color w:val="auto"/>
                <w:spacing w:val="0"/>
                <w:sz w:val="24"/>
                <w:szCs w:val="24"/>
              </w:rPr>
            </w:pPr>
            <w:r>
              <w:rPr>
                <w:rFonts w:hint="eastAsia" w:ascii="宋体" w:hAnsi="宋体" w:cs="宋体"/>
                <w:color w:val="auto"/>
                <w:spacing w:val="0"/>
                <w:sz w:val="24"/>
                <w:szCs w:val="24"/>
              </w:rPr>
              <w:t>项目代码</w:t>
            </w:r>
          </w:p>
        </w:tc>
        <w:tc>
          <w:tcPr>
            <w:tcW w:w="3991" w:type="pct"/>
            <w:gridSpan w:val="3"/>
            <w:noWrap w:val="0"/>
            <w:vAlign w:val="center"/>
          </w:tcPr>
          <w:p>
            <w:pPr>
              <w:adjustRightInd w:val="0"/>
              <w:snapToGrid w:val="0"/>
              <w:jc w:val="center"/>
              <w:rPr>
                <w:rFonts w:hint="eastAsia" w:ascii="宋体" w:hAnsi="宋体" w:eastAsia="宋体" w:cs="宋体"/>
                <w:color w:val="auto"/>
                <w:spacing w:val="0"/>
                <w:sz w:val="24"/>
                <w:szCs w:val="24"/>
                <w:lang w:eastAsia="zh-CN"/>
              </w:rPr>
            </w:pPr>
            <w:r>
              <w:rPr>
                <w:rFonts w:hint="eastAsia"/>
                <w:color w:val="auto"/>
                <w:spacing w:val="0"/>
                <w:sz w:val="24"/>
                <w:szCs w:val="24"/>
                <w:lang w:eastAsia="zh-CN"/>
              </w:rPr>
              <w:t>2020-610824-30-03-064330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8" w:type="pct"/>
            <w:noWrap w:val="0"/>
            <w:tcMar>
              <w:top w:w="16" w:type="dxa"/>
              <w:left w:w="16" w:type="dxa"/>
              <w:right w:w="16" w:type="dxa"/>
            </w:tcMar>
            <w:vAlign w:val="center"/>
          </w:tcPr>
          <w:p>
            <w:pPr>
              <w:adjustRightInd w:val="0"/>
              <w:snapToGrid w:val="0"/>
              <w:jc w:val="center"/>
              <w:rPr>
                <w:rFonts w:hint="eastAsia" w:ascii="宋体" w:hAnsi="宋体" w:cs="宋体"/>
                <w:color w:val="auto"/>
                <w:spacing w:val="0"/>
                <w:sz w:val="24"/>
                <w:szCs w:val="24"/>
              </w:rPr>
            </w:pPr>
            <w:r>
              <w:rPr>
                <w:rFonts w:hint="eastAsia" w:ascii="宋体" w:hAnsi="宋体" w:cs="宋体"/>
                <w:color w:val="auto"/>
                <w:spacing w:val="0"/>
                <w:sz w:val="24"/>
                <w:szCs w:val="24"/>
              </w:rPr>
              <w:t>建设单位联系人</w:t>
            </w:r>
          </w:p>
        </w:tc>
        <w:tc>
          <w:tcPr>
            <w:tcW w:w="869" w:type="pct"/>
            <w:noWrap w:val="0"/>
            <w:vAlign w:val="center"/>
          </w:tcPr>
          <w:p>
            <w:pPr>
              <w:adjustRightInd w:val="0"/>
              <w:snapToGrid w:val="0"/>
              <w:jc w:val="center"/>
              <w:rPr>
                <w:rFonts w:hint="default" w:ascii="宋体" w:hAnsi="宋体" w:cs="宋体"/>
                <w:color w:val="auto"/>
                <w:spacing w:val="0"/>
                <w:sz w:val="24"/>
                <w:szCs w:val="24"/>
                <w:lang w:val="en-US"/>
              </w:rPr>
            </w:pPr>
            <w:r>
              <w:rPr>
                <w:rFonts w:hint="eastAsia"/>
                <w:color w:val="auto"/>
                <w:spacing w:val="0"/>
                <w:sz w:val="24"/>
                <w:szCs w:val="24"/>
                <w:lang w:val="en-US" w:eastAsia="zh-CN"/>
              </w:rPr>
              <w:t>曹*</w:t>
            </w:r>
          </w:p>
        </w:tc>
        <w:tc>
          <w:tcPr>
            <w:tcW w:w="1118" w:type="pct"/>
            <w:noWrap w:val="0"/>
            <w:vAlign w:val="center"/>
          </w:tcPr>
          <w:p>
            <w:pPr>
              <w:adjustRightInd w:val="0"/>
              <w:snapToGrid w:val="0"/>
              <w:jc w:val="center"/>
              <w:rPr>
                <w:rFonts w:hint="eastAsia" w:ascii="宋体" w:hAnsi="宋体" w:cs="宋体"/>
                <w:color w:val="auto"/>
                <w:spacing w:val="0"/>
                <w:sz w:val="24"/>
                <w:szCs w:val="24"/>
              </w:rPr>
            </w:pPr>
            <w:r>
              <w:rPr>
                <w:color w:val="auto"/>
                <w:spacing w:val="0"/>
                <w:sz w:val="24"/>
                <w:szCs w:val="24"/>
              </w:rPr>
              <w:t>联系方式</w:t>
            </w:r>
          </w:p>
        </w:tc>
        <w:tc>
          <w:tcPr>
            <w:tcW w:w="2004" w:type="pct"/>
            <w:noWrap w:val="0"/>
            <w:vAlign w:val="center"/>
          </w:tcPr>
          <w:p>
            <w:pPr>
              <w:adjustRightInd w:val="0"/>
              <w:snapToGrid w:val="0"/>
              <w:jc w:val="center"/>
              <w:rPr>
                <w:rFonts w:hint="eastAsia" w:ascii="宋体" w:hAnsi="宋体" w:cs="宋体"/>
                <w:color w:val="auto"/>
                <w:spacing w:val="0"/>
                <w:sz w:val="24"/>
                <w:szCs w:val="24"/>
              </w:rPr>
            </w:pPr>
            <w:r>
              <w:rPr>
                <w:rFonts w:hint="eastAsia"/>
                <w:color w:val="auto"/>
                <w:spacing w:val="0"/>
                <w:sz w:val="24"/>
                <w:szCs w:val="24"/>
              </w:rPr>
              <w:t>134</w:t>
            </w:r>
            <w:r>
              <w:rPr>
                <w:rFonts w:hint="eastAsia"/>
                <w:color w:val="auto"/>
                <w:spacing w:val="0"/>
                <w:sz w:val="24"/>
                <w:szCs w:val="24"/>
                <w:lang w:val="en-US" w:eastAsia="zh-CN"/>
              </w:rPr>
              <w:t>****</w:t>
            </w:r>
            <w:bookmarkStart w:id="312" w:name="_GoBack"/>
            <w:bookmarkEnd w:id="312"/>
            <w:r>
              <w:rPr>
                <w:rFonts w:hint="eastAsia"/>
                <w:color w:val="auto"/>
                <w:spacing w:val="0"/>
                <w:sz w:val="24"/>
                <w:szCs w:val="24"/>
              </w:rPr>
              <w:t>7376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8" w:type="pct"/>
            <w:noWrap w:val="0"/>
            <w:tcMar>
              <w:top w:w="16" w:type="dxa"/>
              <w:left w:w="16" w:type="dxa"/>
              <w:right w:w="16" w:type="dxa"/>
            </w:tcMar>
            <w:vAlign w:val="center"/>
          </w:tcPr>
          <w:p>
            <w:pPr>
              <w:adjustRightInd w:val="0"/>
              <w:snapToGrid w:val="0"/>
              <w:jc w:val="center"/>
              <w:rPr>
                <w:rFonts w:ascii="宋体" w:hAnsi="宋体" w:cs="宋体"/>
                <w:color w:val="auto"/>
                <w:spacing w:val="0"/>
                <w:sz w:val="24"/>
                <w:szCs w:val="24"/>
              </w:rPr>
            </w:pPr>
            <w:r>
              <w:rPr>
                <w:rFonts w:hint="eastAsia" w:ascii="宋体" w:hAnsi="宋体" w:cs="宋体"/>
                <w:color w:val="auto"/>
                <w:spacing w:val="0"/>
                <w:sz w:val="24"/>
                <w:szCs w:val="24"/>
              </w:rPr>
              <w:t>建设地点</w:t>
            </w:r>
          </w:p>
        </w:tc>
        <w:tc>
          <w:tcPr>
            <w:tcW w:w="3991" w:type="pct"/>
            <w:gridSpan w:val="3"/>
            <w:noWrap w:val="0"/>
            <w:vAlign w:val="center"/>
          </w:tcPr>
          <w:p>
            <w:pPr>
              <w:adjustRightInd w:val="0"/>
              <w:snapToGrid w:val="0"/>
              <w:jc w:val="center"/>
              <w:rPr>
                <w:rFonts w:hint="eastAsia" w:ascii="宋体" w:hAnsi="宋体" w:eastAsia="宋体" w:cs="宋体"/>
                <w:color w:val="auto"/>
                <w:spacing w:val="0"/>
                <w:sz w:val="24"/>
                <w:szCs w:val="24"/>
                <w:lang w:eastAsia="zh-CN"/>
              </w:rPr>
            </w:pPr>
            <w:r>
              <w:rPr>
                <w:rFonts w:hint="eastAsia" w:cs="Times New Roman"/>
                <w:color w:val="auto"/>
                <w:spacing w:val="0"/>
                <w:sz w:val="24"/>
                <w:szCs w:val="24"/>
                <w:lang w:eastAsia="zh-CN"/>
              </w:rPr>
              <w:t>靖边县黄蒿界镇五合村李家口则小组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8" w:type="pct"/>
            <w:noWrap w:val="0"/>
            <w:tcMar>
              <w:top w:w="16" w:type="dxa"/>
              <w:left w:w="16" w:type="dxa"/>
              <w:right w:w="16" w:type="dxa"/>
            </w:tcMar>
            <w:vAlign w:val="center"/>
          </w:tcPr>
          <w:p>
            <w:pPr>
              <w:adjustRightInd w:val="0"/>
              <w:snapToGrid w:val="0"/>
              <w:jc w:val="center"/>
              <w:rPr>
                <w:rFonts w:ascii="宋体" w:hAnsi="宋体" w:cs="宋体"/>
                <w:color w:val="auto"/>
                <w:spacing w:val="0"/>
                <w:sz w:val="24"/>
                <w:szCs w:val="24"/>
              </w:rPr>
            </w:pPr>
            <w:r>
              <w:rPr>
                <w:rFonts w:hint="eastAsia" w:ascii="宋体" w:hAnsi="宋体" w:cs="宋体"/>
                <w:color w:val="auto"/>
                <w:spacing w:val="0"/>
                <w:sz w:val="24"/>
                <w:szCs w:val="24"/>
              </w:rPr>
              <w:t>地理坐标</w:t>
            </w:r>
          </w:p>
        </w:tc>
        <w:tc>
          <w:tcPr>
            <w:tcW w:w="3991" w:type="pct"/>
            <w:gridSpan w:val="3"/>
            <w:noWrap w:val="0"/>
            <w:vAlign w:val="center"/>
          </w:tcPr>
          <w:p>
            <w:pPr>
              <w:jc w:val="center"/>
              <w:rPr>
                <w:rFonts w:hint="eastAsia" w:ascii="宋体" w:hAnsi="宋体" w:cs="宋体"/>
                <w:color w:val="auto"/>
                <w:spacing w:val="0"/>
                <w:sz w:val="24"/>
                <w:szCs w:val="24"/>
              </w:rPr>
            </w:pPr>
            <w:r>
              <w:rPr>
                <w:color w:val="auto"/>
                <w:spacing w:val="0"/>
                <w:sz w:val="24"/>
                <w:szCs w:val="24"/>
              </w:rPr>
              <w:t>（</w:t>
            </w:r>
            <w:r>
              <w:rPr>
                <w:rFonts w:hint="eastAsia"/>
                <w:color w:val="auto"/>
                <w:spacing w:val="0"/>
                <w:sz w:val="24"/>
                <w:szCs w:val="24"/>
                <w:lang w:eastAsia="zh-CN"/>
              </w:rPr>
              <w:t>东经</w:t>
            </w:r>
            <w:r>
              <w:rPr>
                <w:color w:val="auto"/>
                <w:spacing w:val="0"/>
                <w:sz w:val="24"/>
                <w:szCs w:val="24"/>
                <w:u w:val="single"/>
              </w:rPr>
              <w:t xml:space="preserve"> 1</w:t>
            </w:r>
            <w:r>
              <w:rPr>
                <w:rFonts w:hint="eastAsia"/>
                <w:color w:val="auto"/>
                <w:spacing w:val="0"/>
                <w:sz w:val="24"/>
                <w:szCs w:val="24"/>
                <w:u w:val="single"/>
                <w:lang w:val="en-US" w:eastAsia="zh-CN"/>
              </w:rPr>
              <w:t>09</w:t>
            </w:r>
            <w:r>
              <w:rPr>
                <w:color w:val="auto"/>
                <w:spacing w:val="0"/>
                <w:sz w:val="24"/>
                <w:szCs w:val="24"/>
                <w:u w:val="single"/>
              </w:rPr>
              <w:t xml:space="preserve"> </w:t>
            </w:r>
            <w:r>
              <w:rPr>
                <w:color w:val="auto"/>
                <w:spacing w:val="0"/>
                <w:sz w:val="24"/>
                <w:szCs w:val="24"/>
              </w:rPr>
              <w:t>度</w:t>
            </w:r>
            <w:r>
              <w:rPr>
                <w:color w:val="auto"/>
                <w:spacing w:val="0"/>
                <w:sz w:val="24"/>
                <w:szCs w:val="24"/>
                <w:u w:val="single"/>
              </w:rPr>
              <w:t xml:space="preserve"> </w:t>
            </w:r>
            <w:r>
              <w:rPr>
                <w:rFonts w:hint="eastAsia"/>
                <w:color w:val="auto"/>
                <w:spacing w:val="0"/>
                <w:sz w:val="24"/>
                <w:szCs w:val="24"/>
                <w:u w:val="single"/>
                <w:lang w:val="en-US" w:eastAsia="zh-CN"/>
              </w:rPr>
              <w:t>05</w:t>
            </w:r>
            <w:r>
              <w:rPr>
                <w:color w:val="auto"/>
                <w:spacing w:val="0"/>
                <w:sz w:val="24"/>
                <w:szCs w:val="24"/>
                <w:u w:val="single"/>
              </w:rPr>
              <w:t xml:space="preserve"> </w:t>
            </w:r>
            <w:r>
              <w:rPr>
                <w:color w:val="auto"/>
                <w:spacing w:val="0"/>
                <w:sz w:val="24"/>
                <w:szCs w:val="24"/>
              </w:rPr>
              <w:t>分</w:t>
            </w:r>
            <w:r>
              <w:rPr>
                <w:color w:val="auto"/>
                <w:spacing w:val="0"/>
                <w:sz w:val="24"/>
                <w:szCs w:val="24"/>
                <w:u w:val="single"/>
              </w:rPr>
              <w:t xml:space="preserve"> </w:t>
            </w:r>
            <w:r>
              <w:rPr>
                <w:rFonts w:hint="eastAsia"/>
                <w:color w:val="auto"/>
                <w:spacing w:val="0"/>
                <w:sz w:val="24"/>
                <w:szCs w:val="24"/>
                <w:u w:val="single"/>
                <w:lang w:val="en-US" w:eastAsia="zh-CN"/>
              </w:rPr>
              <w:t>31.321</w:t>
            </w:r>
            <w:r>
              <w:rPr>
                <w:color w:val="auto"/>
                <w:spacing w:val="0"/>
                <w:sz w:val="24"/>
                <w:szCs w:val="24"/>
                <w:u w:val="single"/>
              </w:rPr>
              <w:t xml:space="preserve"> </w:t>
            </w:r>
            <w:r>
              <w:rPr>
                <w:color w:val="auto"/>
                <w:spacing w:val="0"/>
                <w:sz w:val="24"/>
                <w:szCs w:val="24"/>
              </w:rPr>
              <w:t>秒，</w:t>
            </w:r>
            <w:r>
              <w:rPr>
                <w:rFonts w:hint="eastAsia"/>
                <w:color w:val="auto"/>
                <w:spacing w:val="0"/>
                <w:sz w:val="24"/>
                <w:szCs w:val="24"/>
                <w:lang w:eastAsia="zh-CN"/>
              </w:rPr>
              <w:t>北纬</w:t>
            </w:r>
            <w:r>
              <w:rPr>
                <w:color w:val="auto"/>
                <w:spacing w:val="0"/>
                <w:sz w:val="24"/>
                <w:szCs w:val="24"/>
                <w:u w:val="single"/>
              </w:rPr>
              <w:t xml:space="preserve"> 3</w:t>
            </w:r>
            <w:r>
              <w:rPr>
                <w:rFonts w:hint="eastAsia"/>
                <w:color w:val="auto"/>
                <w:spacing w:val="0"/>
                <w:sz w:val="24"/>
                <w:szCs w:val="24"/>
                <w:u w:val="single"/>
                <w:lang w:val="en-US" w:eastAsia="zh-CN"/>
              </w:rPr>
              <w:t>7</w:t>
            </w:r>
            <w:r>
              <w:rPr>
                <w:color w:val="auto"/>
                <w:spacing w:val="0"/>
                <w:sz w:val="24"/>
                <w:szCs w:val="24"/>
                <w:u w:val="single"/>
              </w:rPr>
              <w:t xml:space="preserve"> </w:t>
            </w:r>
            <w:r>
              <w:rPr>
                <w:color w:val="auto"/>
                <w:spacing w:val="0"/>
                <w:sz w:val="24"/>
                <w:szCs w:val="24"/>
              </w:rPr>
              <w:t>度</w:t>
            </w:r>
            <w:r>
              <w:rPr>
                <w:color w:val="auto"/>
                <w:spacing w:val="0"/>
                <w:sz w:val="24"/>
                <w:szCs w:val="24"/>
                <w:u w:val="single"/>
              </w:rPr>
              <w:t xml:space="preserve"> </w:t>
            </w:r>
            <w:r>
              <w:rPr>
                <w:rFonts w:hint="eastAsia"/>
                <w:color w:val="auto"/>
                <w:spacing w:val="0"/>
                <w:sz w:val="24"/>
                <w:szCs w:val="24"/>
                <w:u w:val="single"/>
                <w:lang w:val="en-US" w:eastAsia="zh-CN"/>
              </w:rPr>
              <w:t>46</w:t>
            </w:r>
            <w:r>
              <w:rPr>
                <w:color w:val="auto"/>
                <w:spacing w:val="0"/>
                <w:sz w:val="24"/>
                <w:szCs w:val="24"/>
                <w:u w:val="single"/>
              </w:rPr>
              <w:t xml:space="preserve"> </w:t>
            </w:r>
            <w:r>
              <w:rPr>
                <w:color w:val="auto"/>
                <w:spacing w:val="0"/>
                <w:sz w:val="24"/>
                <w:szCs w:val="24"/>
              </w:rPr>
              <w:t>分</w:t>
            </w:r>
            <w:r>
              <w:rPr>
                <w:color w:val="auto"/>
                <w:spacing w:val="0"/>
                <w:sz w:val="24"/>
                <w:szCs w:val="24"/>
                <w:u w:val="single"/>
              </w:rPr>
              <w:t xml:space="preserve"> </w:t>
            </w:r>
            <w:r>
              <w:rPr>
                <w:rFonts w:hint="eastAsia"/>
                <w:color w:val="auto"/>
                <w:spacing w:val="0"/>
                <w:sz w:val="24"/>
                <w:szCs w:val="24"/>
                <w:u w:val="single"/>
                <w:lang w:val="en-US" w:eastAsia="zh-CN"/>
              </w:rPr>
              <w:t>14.427</w:t>
            </w:r>
            <w:r>
              <w:rPr>
                <w:color w:val="auto"/>
                <w:spacing w:val="0"/>
                <w:sz w:val="24"/>
                <w:szCs w:val="24"/>
                <w:u w:val="single"/>
              </w:rPr>
              <w:t xml:space="preserve"> </w:t>
            </w:r>
            <w:r>
              <w:rPr>
                <w:color w:val="auto"/>
                <w:spacing w:val="0"/>
                <w:sz w:val="24"/>
                <w:szCs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008" w:type="pct"/>
            <w:noWrap w:val="0"/>
            <w:tcMar>
              <w:top w:w="16" w:type="dxa"/>
              <w:left w:w="16" w:type="dxa"/>
              <w:right w:w="16" w:type="dxa"/>
            </w:tcMar>
            <w:vAlign w:val="center"/>
          </w:tcPr>
          <w:p>
            <w:pPr>
              <w:adjustRightInd w:val="0"/>
              <w:snapToGrid w:val="0"/>
              <w:jc w:val="center"/>
              <w:rPr>
                <w:color w:val="auto"/>
                <w:spacing w:val="0"/>
                <w:sz w:val="24"/>
                <w:szCs w:val="24"/>
              </w:rPr>
            </w:pPr>
            <w:r>
              <w:rPr>
                <w:color w:val="auto"/>
                <w:spacing w:val="0"/>
                <w:sz w:val="24"/>
                <w:szCs w:val="24"/>
              </w:rPr>
              <w:t>国民经济</w:t>
            </w:r>
          </w:p>
          <w:p>
            <w:pPr>
              <w:adjustRightInd w:val="0"/>
              <w:snapToGrid w:val="0"/>
              <w:jc w:val="center"/>
              <w:rPr>
                <w:rFonts w:ascii="宋体" w:hAnsi="宋体" w:cs="宋体"/>
                <w:color w:val="auto"/>
                <w:spacing w:val="0"/>
                <w:sz w:val="24"/>
                <w:szCs w:val="24"/>
              </w:rPr>
            </w:pPr>
            <w:r>
              <w:rPr>
                <w:color w:val="auto"/>
                <w:spacing w:val="0"/>
                <w:sz w:val="24"/>
                <w:szCs w:val="24"/>
              </w:rPr>
              <w:t>行业类别</w:t>
            </w:r>
          </w:p>
        </w:tc>
        <w:tc>
          <w:tcPr>
            <w:tcW w:w="869" w:type="pct"/>
            <w:noWrap w:val="0"/>
            <w:vAlign w:val="center"/>
          </w:tcPr>
          <w:p>
            <w:pPr>
              <w:adjustRightInd w:val="0"/>
              <w:snapToGrid w:val="0"/>
              <w:jc w:val="center"/>
              <w:rPr>
                <w:rFonts w:hint="eastAsia" w:ascii="宋体" w:hAnsi="宋体" w:cs="宋体"/>
                <w:color w:val="auto"/>
                <w:spacing w:val="0"/>
                <w:sz w:val="24"/>
                <w:szCs w:val="24"/>
              </w:rPr>
            </w:pPr>
            <w:r>
              <w:rPr>
                <w:color w:val="auto"/>
                <w:spacing w:val="0"/>
                <w:sz w:val="24"/>
                <w:szCs w:val="24"/>
              </w:rPr>
              <w:t>C3021 水泥制品制造</w:t>
            </w:r>
          </w:p>
        </w:tc>
        <w:tc>
          <w:tcPr>
            <w:tcW w:w="1118" w:type="pct"/>
            <w:noWrap w:val="0"/>
            <w:vAlign w:val="center"/>
          </w:tcPr>
          <w:p>
            <w:pPr>
              <w:adjustRightInd w:val="0"/>
              <w:snapToGrid w:val="0"/>
              <w:jc w:val="center"/>
              <w:rPr>
                <w:color w:val="auto"/>
                <w:spacing w:val="0"/>
                <w:sz w:val="24"/>
                <w:szCs w:val="24"/>
              </w:rPr>
            </w:pPr>
            <w:r>
              <w:rPr>
                <w:color w:val="auto"/>
                <w:spacing w:val="0"/>
                <w:sz w:val="24"/>
                <w:szCs w:val="24"/>
              </w:rPr>
              <w:t>建设项目</w:t>
            </w:r>
          </w:p>
          <w:p>
            <w:pPr>
              <w:adjustRightInd w:val="0"/>
              <w:snapToGrid w:val="0"/>
              <w:jc w:val="center"/>
              <w:rPr>
                <w:rFonts w:ascii="宋体" w:hAnsi="宋体" w:cs="宋体"/>
                <w:color w:val="auto"/>
                <w:spacing w:val="0"/>
                <w:sz w:val="24"/>
                <w:szCs w:val="24"/>
              </w:rPr>
            </w:pPr>
            <w:r>
              <w:rPr>
                <w:color w:val="auto"/>
                <w:spacing w:val="0"/>
                <w:sz w:val="24"/>
                <w:szCs w:val="24"/>
              </w:rPr>
              <w:t>行业类别</w:t>
            </w:r>
          </w:p>
        </w:tc>
        <w:tc>
          <w:tcPr>
            <w:tcW w:w="2004" w:type="pct"/>
            <w:noWrap w:val="0"/>
            <w:vAlign w:val="center"/>
          </w:tcPr>
          <w:p>
            <w:pPr>
              <w:adjustRightInd w:val="0"/>
              <w:snapToGrid w:val="0"/>
              <w:rPr>
                <w:rFonts w:hint="eastAsia" w:ascii="宋体" w:hAnsi="宋体" w:cs="宋体"/>
                <w:color w:val="auto"/>
                <w:spacing w:val="0"/>
                <w:sz w:val="24"/>
                <w:szCs w:val="24"/>
              </w:rPr>
            </w:pPr>
            <w:r>
              <w:rPr>
                <w:rFonts w:hint="eastAsia" w:ascii="Times New Roman" w:hAnsi="Times New Roman" w:eastAsia="宋体" w:cs="Times New Roman"/>
                <w:color w:val="auto"/>
                <w:spacing w:val="0"/>
                <w:position w:val="0"/>
                <w:sz w:val="24"/>
                <w:szCs w:val="24"/>
                <w:lang w:eastAsia="zh-CN"/>
              </w:rPr>
              <w:t>二</w:t>
            </w:r>
            <w:r>
              <w:rPr>
                <w:rFonts w:hint="default" w:ascii="Times New Roman" w:hAnsi="Times New Roman" w:eastAsia="宋体" w:cs="Times New Roman"/>
                <w:color w:val="auto"/>
                <w:spacing w:val="0"/>
                <w:position w:val="0"/>
                <w:sz w:val="24"/>
                <w:szCs w:val="24"/>
                <w:lang w:eastAsia="zh-CN"/>
              </w:rPr>
              <w:t>十七、</w:t>
            </w:r>
            <w:r>
              <w:rPr>
                <w:rFonts w:hint="eastAsia" w:ascii="Times New Roman" w:hAnsi="Times New Roman" w:eastAsia="宋体" w:cs="Times New Roman"/>
                <w:color w:val="auto"/>
                <w:spacing w:val="0"/>
                <w:position w:val="0"/>
                <w:sz w:val="24"/>
                <w:szCs w:val="24"/>
                <w:lang w:eastAsia="zh-CN"/>
              </w:rPr>
              <w:t>非金属矿物制品业、5</w:t>
            </w:r>
            <w:r>
              <w:rPr>
                <w:rFonts w:hint="eastAsia" w:ascii="Times New Roman" w:hAnsi="Times New Roman" w:eastAsia="宋体" w:cs="Times New Roman"/>
                <w:color w:val="auto"/>
                <w:spacing w:val="0"/>
                <w:position w:val="0"/>
                <w:sz w:val="24"/>
                <w:szCs w:val="24"/>
                <w:lang w:val="en-US" w:eastAsia="zh-CN"/>
              </w:rPr>
              <w:t>5</w:t>
            </w:r>
            <w:r>
              <w:rPr>
                <w:rFonts w:hint="eastAsia" w:ascii="Times New Roman" w:hAnsi="Times New Roman" w:eastAsia="宋体" w:cs="Times New Roman"/>
                <w:color w:val="auto"/>
                <w:spacing w:val="0"/>
                <w:position w:val="0"/>
                <w:sz w:val="24"/>
                <w:szCs w:val="24"/>
                <w:lang w:eastAsia="zh-CN"/>
              </w:rPr>
              <w:t>石膏、水泥制品及类似品制造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008" w:type="pct"/>
            <w:noWrap w:val="0"/>
            <w:tcMar>
              <w:top w:w="16" w:type="dxa"/>
              <w:left w:w="16" w:type="dxa"/>
              <w:right w:w="16" w:type="dxa"/>
            </w:tcMar>
            <w:vAlign w:val="center"/>
          </w:tcPr>
          <w:p>
            <w:pPr>
              <w:adjustRightInd w:val="0"/>
              <w:snapToGrid w:val="0"/>
              <w:jc w:val="center"/>
              <w:rPr>
                <w:rFonts w:hint="eastAsia" w:ascii="宋体" w:hAnsi="宋体" w:cs="宋体"/>
                <w:color w:val="auto"/>
                <w:spacing w:val="0"/>
                <w:sz w:val="24"/>
                <w:szCs w:val="24"/>
              </w:rPr>
            </w:pPr>
            <w:r>
              <w:rPr>
                <w:rFonts w:hint="eastAsia" w:ascii="宋体" w:hAnsi="宋体" w:cs="宋体"/>
                <w:color w:val="auto"/>
                <w:spacing w:val="0"/>
                <w:sz w:val="24"/>
                <w:szCs w:val="24"/>
              </w:rPr>
              <w:t>建设性质</w:t>
            </w:r>
          </w:p>
        </w:tc>
        <w:tc>
          <w:tcPr>
            <w:tcW w:w="869" w:type="pct"/>
            <w:noWrap w:val="0"/>
            <w:vAlign w:val="center"/>
          </w:tcPr>
          <w:p>
            <w:pPr>
              <w:adjustRightInd w:val="0"/>
              <w:snapToGrid w:val="0"/>
              <w:ind w:left="72" w:leftChars="30"/>
              <w:rPr>
                <w:rFonts w:hint="eastAsia" w:ascii="宋体" w:hAnsi="宋体" w:cs="宋体"/>
                <w:snapToGrid w:val="0"/>
                <w:color w:val="auto"/>
                <w:spacing w:val="0"/>
                <w:sz w:val="24"/>
                <w:szCs w:val="24"/>
              </w:rPr>
            </w:pPr>
            <w:r>
              <w:rPr>
                <w:rFonts w:hint="eastAsia" w:ascii="宋体" w:hAnsi="宋体" w:cs="宋体"/>
                <w:snapToGrid w:val="0"/>
                <w:color w:val="auto"/>
                <w:spacing w:val="0"/>
                <w:sz w:val="24"/>
                <w:szCs w:val="24"/>
                <w:lang w:eastAsia="zh-CN"/>
              </w:rPr>
              <w:t>☑</w:t>
            </w:r>
            <w:r>
              <w:rPr>
                <w:rFonts w:hint="eastAsia" w:ascii="宋体" w:hAnsi="宋体" w:cs="宋体"/>
                <w:snapToGrid w:val="0"/>
                <w:color w:val="auto"/>
                <w:spacing w:val="0"/>
                <w:sz w:val="24"/>
                <w:szCs w:val="24"/>
              </w:rPr>
              <w:t>新建（迁建）</w:t>
            </w:r>
          </w:p>
          <w:p>
            <w:pPr>
              <w:adjustRightInd w:val="0"/>
              <w:snapToGrid w:val="0"/>
              <w:ind w:left="72" w:leftChars="30"/>
              <w:rPr>
                <w:rFonts w:hint="eastAsia" w:ascii="宋体" w:hAnsi="宋体" w:cs="宋体"/>
                <w:snapToGrid w:val="0"/>
                <w:color w:val="auto"/>
                <w:spacing w:val="0"/>
                <w:sz w:val="24"/>
                <w:szCs w:val="24"/>
              </w:rPr>
            </w:pPr>
            <w:r>
              <w:rPr>
                <w:rFonts w:hint="eastAsia" w:ascii="宋体" w:hAnsi="宋体" w:cs="宋体"/>
                <w:snapToGrid w:val="0"/>
                <w:color w:val="auto"/>
                <w:spacing w:val="0"/>
                <w:sz w:val="24"/>
                <w:szCs w:val="24"/>
                <w:lang w:eastAsia="zh-CN"/>
              </w:rPr>
              <w:t>□</w:t>
            </w:r>
            <w:r>
              <w:rPr>
                <w:rFonts w:hint="eastAsia" w:ascii="宋体" w:hAnsi="宋体" w:cs="宋体"/>
                <w:snapToGrid w:val="0"/>
                <w:color w:val="auto"/>
                <w:spacing w:val="0"/>
                <w:sz w:val="24"/>
                <w:szCs w:val="24"/>
              </w:rPr>
              <w:t>改建</w:t>
            </w:r>
          </w:p>
          <w:p>
            <w:pPr>
              <w:adjustRightInd w:val="0"/>
              <w:snapToGrid w:val="0"/>
              <w:ind w:left="72" w:leftChars="30"/>
              <w:rPr>
                <w:rFonts w:hint="eastAsia" w:ascii="宋体" w:hAnsi="宋体" w:cs="宋体"/>
                <w:snapToGrid w:val="0"/>
                <w:color w:val="auto"/>
                <w:spacing w:val="0"/>
                <w:sz w:val="24"/>
                <w:szCs w:val="24"/>
              </w:rPr>
            </w:pPr>
            <w:r>
              <w:rPr>
                <w:rFonts w:hint="eastAsia" w:ascii="宋体" w:hAnsi="宋体" w:cs="宋体"/>
                <w:snapToGrid w:val="0"/>
                <w:color w:val="auto"/>
                <w:spacing w:val="0"/>
                <w:sz w:val="24"/>
                <w:szCs w:val="24"/>
                <w:lang w:eastAsia="zh-CN"/>
              </w:rPr>
              <w:t>□</w:t>
            </w:r>
            <w:r>
              <w:rPr>
                <w:rFonts w:hint="eastAsia" w:ascii="宋体" w:hAnsi="宋体" w:cs="宋体"/>
                <w:snapToGrid w:val="0"/>
                <w:color w:val="auto"/>
                <w:spacing w:val="0"/>
                <w:sz w:val="24"/>
                <w:szCs w:val="24"/>
              </w:rPr>
              <w:t>扩建</w:t>
            </w:r>
          </w:p>
          <w:p>
            <w:pPr>
              <w:adjustRightInd w:val="0"/>
              <w:snapToGrid w:val="0"/>
              <w:ind w:left="72" w:leftChars="30"/>
              <w:rPr>
                <w:rFonts w:hint="eastAsia" w:ascii="宋体" w:hAnsi="宋体" w:cs="宋体"/>
                <w:color w:val="auto"/>
                <w:spacing w:val="0"/>
                <w:sz w:val="24"/>
                <w:szCs w:val="24"/>
              </w:rPr>
            </w:pPr>
            <w:r>
              <w:rPr>
                <w:rFonts w:hint="eastAsia" w:ascii="宋体" w:hAnsi="宋体" w:cs="宋体"/>
                <w:snapToGrid w:val="0"/>
                <w:color w:val="auto"/>
                <w:spacing w:val="0"/>
                <w:sz w:val="24"/>
                <w:szCs w:val="24"/>
              </w:rPr>
              <w:t>□技术改造</w:t>
            </w:r>
          </w:p>
        </w:tc>
        <w:tc>
          <w:tcPr>
            <w:tcW w:w="1118" w:type="pct"/>
            <w:noWrap w:val="0"/>
            <w:vAlign w:val="center"/>
          </w:tcPr>
          <w:p>
            <w:pPr>
              <w:adjustRightInd w:val="0"/>
              <w:snapToGrid w:val="0"/>
              <w:jc w:val="center"/>
              <w:rPr>
                <w:rFonts w:hint="eastAsia" w:ascii="宋体" w:hAnsi="宋体" w:cs="宋体"/>
                <w:color w:val="auto"/>
                <w:spacing w:val="0"/>
                <w:sz w:val="24"/>
                <w:szCs w:val="24"/>
              </w:rPr>
            </w:pPr>
            <w:r>
              <w:rPr>
                <w:rFonts w:hint="eastAsia" w:ascii="宋体" w:hAnsi="宋体" w:cs="宋体"/>
                <w:color w:val="auto"/>
                <w:spacing w:val="0"/>
                <w:sz w:val="24"/>
                <w:szCs w:val="24"/>
              </w:rPr>
              <w:t>建设项目</w:t>
            </w:r>
          </w:p>
          <w:p>
            <w:pPr>
              <w:adjustRightInd w:val="0"/>
              <w:snapToGrid w:val="0"/>
              <w:jc w:val="center"/>
              <w:rPr>
                <w:rFonts w:ascii="宋体" w:hAnsi="宋体" w:cs="宋体"/>
                <w:color w:val="auto"/>
                <w:spacing w:val="0"/>
                <w:sz w:val="24"/>
                <w:szCs w:val="24"/>
              </w:rPr>
            </w:pPr>
            <w:r>
              <w:rPr>
                <w:rFonts w:hint="eastAsia" w:ascii="宋体" w:hAnsi="宋体" w:cs="宋体"/>
                <w:color w:val="auto"/>
                <w:spacing w:val="0"/>
                <w:sz w:val="24"/>
                <w:szCs w:val="24"/>
              </w:rPr>
              <w:t>申报情形</w:t>
            </w:r>
          </w:p>
        </w:tc>
        <w:tc>
          <w:tcPr>
            <w:tcW w:w="2004" w:type="pct"/>
            <w:noWrap w:val="0"/>
            <w:vAlign w:val="center"/>
          </w:tcPr>
          <w:p>
            <w:pPr>
              <w:ind w:left="72" w:leftChars="30"/>
              <w:jc w:val="left"/>
              <w:rPr>
                <w:rFonts w:ascii="宋体" w:hAnsi="宋体" w:cs="宋体"/>
                <w:color w:val="auto"/>
                <w:spacing w:val="0"/>
                <w:sz w:val="24"/>
                <w:szCs w:val="24"/>
              </w:rPr>
            </w:pPr>
            <w:r>
              <w:rPr>
                <w:rFonts w:hint="eastAsia" w:ascii="宋体" w:hAnsi="宋体" w:cs="宋体"/>
                <w:color w:val="auto"/>
                <w:spacing w:val="0"/>
                <w:sz w:val="24"/>
                <w:szCs w:val="24"/>
                <w:lang w:eastAsia="zh-CN"/>
              </w:rPr>
              <w:t>☑</w:t>
            </w:r>
            <w:r>
              <w:rPr>
                <w:rFonts w:hint="eastAsia" w:ascii="宋体" w:hAnsi="宋体" w:cs="宋体"/>
                <w:color w:val="auto"/>
                <w:spacing w:val="0"/>
                <w:sz w:val="24"/>
                <w:szCs w:val="24"/>
              </w:rPr>
              <w:t>首次申报项目</w:t>
            </w:r>
            <w:r>
              <w:rPr>
                <w:rFonts w:ascii="宋体" w:hAnsi="宋体" w:cs="宋体"/>
                <w:color w:val="auto"/>
                <w:spacing w:val="0"/>
                <w:sz w:val="24"/>
                <w:szCs w:val="24"/>
              </w:rPr>
              <w:t xml:space="preserve">             </w:t>
            </w:r>
          </w:p>
          <w:p>
            <w:pPr>
              <w:keepNext w:val="0"/>
              <w:keepLines w:val="0"/>
              <w:pageBreakBefore w:val="0"/>
              <w:widowControl w:val="0"/>
              <w:kinsoku/>
              <w:wordWrap/>
              <w:overflowPunct/>
              <w:topLinePunct w:val="0"/>
              <w:autoSpaceDE/>
              <w:autoSpaceDN/>
              <w:bidi w:val="0"/>
              <w:adjustRightInd/>
              <w:snapToGrid/>
              <w:ind w:left="72" w:leftChars="30"/>
              <w:jc w:val="left"/>
              <w:textAlignment w:val="auto"/>
              <w:rPr>
                <w:rFonts w:ascii="宋体" w:hAnsi="宋体" w:cs="宋体"/>
                <w:color w:val="auto"/>
                <w:spacing w:val="0"/>
                <w:sz w:val="24"/>
                <w:szCs w:val="24"/>
              </w:rPr>
            </w:pPr>
            <w:r>
              <w:rPr>
                <w:rFonts w:hint="eastAsia" w:ascii="宋体" w:hAnsi="宋体" w:cs="宋体"/>
                <w:color w:val="auto"/>
                <w:spacing w:val="0"/>
                <w:sz w:val="24"/>
                <w:szCs w:val="24"/>
              </w:rPr>
              <w:t>□不予批准后再次申报项目</w:t>
            </w:r>
          </w:p>
          <w:p>
            <w:pPr>
              <w:ind w:left="72" w:leftChars="30"/>
              <w:jc w:val="left"/>
              <w:rPr>
                <w:rFonts w:ascii="宋体" w:hAnsi="宋体" w:cs="宋体"/>
                <w:color w:val="auto"/>
                <w:spacing w:val="0"/>
                <w:sz w:val="24"/>
                <w:szCs w:val="24"/>
              </w:rPr>
            </w:pPr>
            <w:r>
              <w:rPr>
                <w:rFonts w:hint="eastAsia" w:ascii="宋体" w:hAnsi="宋体" w:cs="宋体"/>
                <w:color w:val="auto"/>
                <w:spacing w:val="0"/>
                <w:sz w:val="24"/>
                <w:szCs w:val="24"/>
                <w:lang w:eastAsia="zh-CN"/>
              </w:rPr>
              <w:t>□</w:t>
            </w:r>
            <w:r>
              <w:rPr>
                <w:rFonts w:hint="eastAsia" w:ascii="宋体" w:hAnsi="宋体" w:cs="宋体"/>
                <w:color w:val="auto"/>
                <w:spacing w:val="0"/>
                <w:sz w:val="24"/>
                <w:szCs w:val="24"/>
              </w:rPr>
              <w:t>超五年重新审核项目</w:t>
            </w:r>
            <w:r>
              <w:rPr>
                <w:rFonts w:ascii="宋体" w:hAnsi="宋体" w:cs="宋体"/>
                <w:color w:val="auto"/>
                <w:spacing w:val="0"/>
                <w:sz w:val="24"/>
                <w:szCs w:val="24"/>
              </w:rPr>
              <w:t xml:space="preserve">     </w:t>
            </w:r>
          </w:p>
          <w:p>
            <w:pPr>
              <w:ind w:left="72" w:leftChars="30"/>
              <w:jc w:val="left"/>
              <w:rPr>
                <w:rFonts w:ascii="宋体" w:hAnsi="宋体" w:cs="宋体"/>
                <w:color w:val="auto"/>
                <w:spacing w:val="0"/>
                <w:sz w:val="24"/>
                <w:szCs w:val="24"/>
              </w:rPr>
            </w:pPr>
            <w:r>
              <w:rPr>
                <w:rFonts w:hint="eastAsia" w:ascii="宋体" w:hAnsi="宋体" w:cs="宋体"/>
                <w:color w:val="auto"/>
                <w:spacing w:val="0"/>
                <w:sz w:val="24"/>
                <w:szCs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008" w:type="pct"/>
            <w:noWrap w:val="0"/>
            <w:tcMar>
              <w:top w:w="16" w:type="dxa"/>
              <w:left w:w="16" w:type="dxa"/>
              <w:right w:w="16" w:type="dxa"/>
            </w:tcMar>
            <w:vAlign w:val="center"/>
          </w:tcPr>
          <w:p>
            <w:pPr>
              <w:adjustRightInd w:val="0"/>
              <w:snapToGrid w:val="0"/>
              <w:jc w:val="center"/>
              <w:rPr>
                <w:rFonts w:ascii="宋体" w:hAnsi="宋体" w:cs="宋体"/>
                <w:color w:val="auto"/>
                <w:spacing w:val="0"/>
                <w:sz w:val="24"/>
                <w:szCs w:val="24"/>
              </w:rPr>
            </w:pPr>
            <w:r>
              <w:rPr>
                <w:rFonts w:hint="eastAsia" w:ascii="宋体" w:hAnsi="宋体" w:cs="宋体"/>
                <w:color w:val="auto"/>
                <w:spacing w:val="0"/>
                <w:sz w:val="24"/>
                <w:szCs w:val="24"/>
              </w:rPr>
              <w:t>项目备案部门</w:t>
            </w:r>
          </w:p>
        </w:tc>
        <w:tc>
          <w:tcPr>
            <w:tcW w:w="869" w:type="pct"/>
            <w:noWrap w:val="0"/>
            <w:vAlign w:val="center"/>
          </w:tcPr>
          <w:p>
            <w:pPr>
              <w:adjustRightInd w:val="0"/>
              <w:snapToGrid w:val="0"/>
              <w:jc w:val="center"/>
              <w:rPr>
                <w:rFonts w:hint="eastAsia" w:ascii="宋体" w:hAnsi="宋体" w:eastAsia="宋体" w:cs="宋体"/>
                <w:color w:val="auto"/>
                <w:spacing w:val="0"/>
                <w:sz w:val="24"/>
                <w:szCs w:val="24"/>
                <w:lang w:eastAsia="zh-CN"/>
              </w:rPr>
            </w:pPr>
            <w:r>
              <w:rPr>
                <w:rFonts w:hint="eastAsia" w:ascii="宋体" w:hAnsi="宋体" w:cs="宋体"/>
                <w:color w:val="auto"/>
                <w:spacing w:val="0"/>
                <w:sz w:val="24"/>
                <w:szCs w:val="24"/>
                <w:lang w:eastAsia="zh-CN"/>
              </w:rPr>
              <w:t>靖边县行政审批服务局</w:t>
            </w:r>
          </w:p>
        </w:tc>
        <w:tc>
          <w:tcPr>
            <w:tcW w:w="1118" w:type="pct"/>
            <w:noWrap w:val="0"/>
            <w:vAlign w:val="center"/>
          </w:tcPr>
          <w:p>
            <w:pPr>
              <w:adjustRightInd w:val="0"/>
              <w:snapToGrid w:val="0"/>
              <w:jc w:val="center"/>
              <w:rPr>
                <w:rFonts w:hint="eastAsia" w:ascii="宋体" w:hAnsi="宋体" w:cs="宋体"/>
                <w:color w:val="auto"/>
                <w:spacing w:val="0"/>
                <w:sz w:val="24"/>
                <w:szCs w:val="24"/>
              </w:rPr>
            </w:pPr>
            <w:r>
              <w:rPr>
                <w:rFonts w:hint="eastAsia" w:ascii="宋体" w:hAnsi="宋体" w:cs="宋体"/>
                <w:color w:val="auto"/>
                <w:spacing w:val="0"/>
                <w:sz w:val="24"/>
                <w:szCs w:val="24"/>
              </w:rPr>
              <w:t>项目备案文号</w:t>
            </w:r>
          </w:p>
        </w:tc>
        <w:tc>
          <w:tcPr>
            <w:tcW w:w="2004" w:type="pct"/>
            <w:noWrap w:val="0"/>
            <w:vAlign w:val="center"/>
          </w:tcPr>
          <w:p>
            <w:pPr>
              <w:adjustRightInd w:val="0"/>
              <w:snapToGrid w:val="0"/>
              <w:jc w:val="center"/>
              <w:rPr>
                <w:rFonts w:hint="eastAsia" w:ascii="宋体" w:hAnsi="宋体" w:eastAsia="宋体" w:cs="宋体"/>
                <w:color w:val="auto"/>
                <w:spacing w:val="0"/>
                <w:sz w:val="24"/>
                <w:szCs w:val="24"/>
                <w:lang w:eastAsia="zh-CN"/>
              </w:rPr>
            </w:pPr>
            <w:r>
              <w:rPr>
                <w:rFonts w:hint="eastAsia"/>
                <w:color w:val="auto"/>
                <w:spacing w:val="0"/>
                <w:sz w:val="24"/>
                <w:szCs w:val="24"/>
                <w:lang w:eastAsia="zh-CN"/>
              </w:rPr>
              <w:t>2020-610824-30-03-064330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8" w:type="pct"/>
            <w:noWrap w:val="0"/>
            <w:tcMar>
              <w:top w:w="16" w:type="dxa"/>
              <w:left w:w="16" w:type="dxa"/>
              <w:right w:w="16" w:type="dxa"/>
            </w:tcMar>
            <w:vAlign w:val="center"/>
          </w:tcPr>
          <w:p>
            <w:pPr>
              <w:adjustRightInd w:val="0"/>
              <w:snapToGrid w:val="0"/>
              <w:jc w:val="center"/>
              <w:rPr>
                <w:rFonts w:ascii="宋体" w:hAnsi="宋体" w:cs="宋体"/>
                <w:color w:val="auto"/>
                <w:spacing w:val="0"/>
                <w:sz w:val="24"/>
                <w:szCs w:val="24"/>
              </w:rPr>
            </w:pPr>
            <w:r>
              <w:rPr>
                <w:rFonts w:hint="eastAsia" w:ascii="宋体" w:hAnsi="宋体" w:cs="宋体"/>
                <w:color w:val="auto"/>
                <w:spacing w:val="0"/>
                <w:sz w:val="24"/>
                <w:szCs w:val="24"/>
              </w:rPr>
              <w:t>总投资（万元）</w:t>
            </w:r>
          </w:p>
        </w:tc>
        <w:tc>
          <w:tcPr>
            <w:tcW w:w="869" w:type="pct"/>
            <w:noWrap w:val="0"/>
            <w:vAlign w:val="center"/>
          </w:tcPr>
          <w:p>
            <w:pPr>
              <w:adjustRightInd w:val="0"/>
              <w:snapToGrid w:val="0"/>
              <w:jc w:val="center"/>
              <w:rPr>
                <w:rFonts w:hint="default" w:ascii="宋体" w:hAnsi="宋体" w:cs="宋体"/>
                <w:color w:val="auto"/>
                <w:spacing w:val="0"/>
                <w:sz w:val="24"/>
                <w:szCs w:val="24"/>
                <w:lang w:val="en-US"/>
              </w:rPr>
            </w:pPr>
            <w:r>
              <w:rPr>
                <w:rFonts w:hint="eastAsia"/>
                <w:color w:val="auto"/>
                <w:spacing w:val="0"/>
                <w:sz w:val="24"/>
                <w:szCs w:val="24"/>
                <w:lang w:val="en-US" w:eastAsia="zh-CN"/>
              </w:rPr>
              <w:t>700</w:t>
            </w:r>
          </w:p>
        </w:tc>
        <w:tc>
          <w:tcPr>
            <w:tcW w:w="1118" w:type="pct"/>
            <w:noWrap w:val="0"/>
            <w:tcMar>
              <w:top w:w="16" w:type="dxa"/>
              <w:left w:w="16" w:type="dxa"/>
              <w:right w:w="16" w:type="dxa"/>
            </w:tcMar>
            <w:vAlign w:val="center"/>
          </w:tcPr>
          <w:p>
            <w:pPr>
              <w:adjustRightInd w:val="0"/>
              <w:snapToGrid w:val="0"/>
              <w:jc w:val="center"/>
              <w:rPr>
                <w:rFonts w:ascii="宋体" w:hAnsi="宋体" w:cs="宋体"/>
                <w:color w:val="auto"/>
                <w:spacing w:val="0"/>
                <w:sz w:val="24"/>
                <w:szCs w:val="24"/>
              </w:rPr>
            </w:pPr>
            <w:r>
              <w:rPr>
                <w:rFonts w:hint="eastAsia" w:ascii="宋体" w:hAnsi="宋体" w:cs="宋体"/>
                <w:color w:val="auto"/>
                <w:spacing w:val="0"/>
                <w:sz w:val="24"/>
                <w:szCs w:val="24"/>
              </w:rPr>
              <w:t>环保投资（万元）</w:t>
            </w:r>
          </w:p>
        </w:tc>
        <w:tc>
          <w:tcPr>
            <w:tcW w:w="2004" w:type="pct"/>
            <w:noWrap w:val="0"/>
            <w:vAlign w:val="center"/>
          </w:tcPr>
          <w:p>
            <w:pPr>
              <w:adjustRightInd w:val="0"/>
              <w:snapToGrid w:val="0"/>
              <w:jc w:val="center"/>
              <w:rPr>
                <w:rFonts w:hint="default" w:ascii="Times New Roman" w:hAnsi="Times New Roman" w:eastAsia="宋体" w:cs="Times New Roman"/>
                <w:color w:val="auto"/>
                <w:spacing w:val="0"/>
                <w:sz w:val="24"/>
                <w:szCs w:val="24"/>
                <w:lang w:val="en-US" w:eastAsia="zh-CN"/>
              </w:rPr>
            </w:pPr>
            <w:r>
              <w:rPr>
                <w:rFonts w:hint="eastAsia" w:cs="Times New Roman"/>
                <w:color w:val="auto"/>
                <w:spacing w:val="0"/>
                <w:sz w:val="24"/>
                <w:szCs w:val="24"/>
                <w:lang w:val="en-US" w:eastAsia="zh-CN"/>
              </w:rPr>
              <w:t>32.4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8" w:type="pct"/>
            <w:noWrap w:val="0"/>
            <w:tcMar>
              <w:top w:w="16" w:type="dxa"/>
              <w:left w:w="16" w:type="dxa"/>
              <w:right w:w="16" w:type="dxa"/>
            </w:tcMar>
            <w:vAlign w:val="center"/>
          </w:tcPr>
          <w:p>
            <w:pPr>
              <w:adjustRightInd w:val="0"/>
              <w:snapToGrid w:val="0"/>
              <w:jc w:val="center"/>
              <w:rPr>
                <w:rFonts w:ascii="宋体" w:hAnsi="宋体" w:cs="宋体"/>
                <w:color w:val="auto"/>
                <w:spacing w:val="0"/>
                <w:sz w:val="24"/>
                <w:szCs w:val="24"/>
              </w:rPr>
            </w:pPr>
            <w:r>
              <w:rPr>
                <w:rFonts w:hint="eastAsia" w:ascii="宋体" w:hAnsi="宋体" w:cs="宋体"/>
                <w:color w:val="auto"/>
                <w:spacing w:val="0"/>
                <w:sz w:val="24"/>
                <w:szCs w:val="24"/>
              </w:rPr>
              <w:t>环保投资占比（</w:t>
            </w:r>
            <w:r>
              <w:rPr>
                <w:rFonts w:ascii="宋体" w:hAnsi="宋体" w:cs="宋体"/>
                <w:color w:val="auto"/>
                <w:spacing w:val="0"/>
                <w:sz w:val="24"/>
                <w:szCs w:val="24"/>
              </w:rPr>
              <w:t>%</w:t>
            </w:r>
            <w:r>
              <w:rPr>
                <w:rFonts w:hint="eastAsia" w:ascii="宋体" w:hAnsi="宋体" w:cs="宋体"/>
                <w:color w:val="auto"/>
                <w:spacing w:val="0"/>
                <w:sz w:val="24"/>
                <w:szCs w:val="24"/>
              </w:rPr>
              <w:t>）</w:t>
            </w:r>
          </w:p>
        </w:tc>
        <w:tc>
          <w:tcPr>
            <w:tcW w:w="869" w:type="pct"/>
            <w:noWrap w:val="0"/>
            <w:vAlign w:val="center"/>
          </w:tcPr>
          <w:p>
            <w:pPr>
              <w:adjustRightInd w:val="0"/>
              <w:snapToGrid w:val="0"/>
              <w:jc w:val="center"/>
              <w:rPr>
                <w:rFonts w:hint="default" w:ascii="宋体" w:hAnsi="宋体" w:eastAsia="宋体" w:cs="宋体"/>
                <w:color w:val="auto"/>
                <w:spacing w:val="0"/>
                <w:sz w:val="24"/>
                <w:szCs w:val="24"/>
                <w:lang w:val="en-US" w:eastAsia="zh-CN"/>
              </w:rPr>
            </w:pPr>
            <w:r>
              <w:rPr>
                <w:rFonts w:hint="eastAsia" w:ascii="Times New Roman" w:hAnsi="Times New Roman" w:cs="Times New Roman"/>
                <w:color w:val="auto"/>
                <w:spacing w:val="0"/>
                <w:sz w:val="24"/>
                <w:szCs w:val="24"/>
                <w:lang w:val="en-US" w:eastAsia="zh-CN"/>
              </w:rPr>
              <w:t>4.63</w:t>
            </w:r>
          </w:p>
        </w:tc>
        <w:tc>
          <w:tcPr>
            <w:tcW w:w="1118" w:type="pct"/>
            <w:noWrap w:val="0"/>
            <w:tcMar>
              <w:top w:w="16" w:type="dxa"/>
              <w:left w:w="16" w:type="dxa"/>
              <w:right w:w="16" w:type="dxa"/>
            </w:tcMar>
            <w:vAlign w:val="center"/>
          </w:tcPr>
          <w:p>
            <w:pPr>
              <w:adjustRightInd w:val="0"/>
              <w:snapToGrid w:val="0"/>
              <w:jc w:val="center"/>
              <w:rPr>
                <w:rFonts w:ascii="宋体" w:hAnsi="宋体" w:cs="宋体"/>
                <w:color w:val="auto"/>
                <w:spacing w:val="0"/>
                <w:sz w:val="24"/>
                <w:szCs w:val="24"/>
              </w:rPr>
            </w:pPr>
            <w:r>
              <w:rPr>
                <w:rFonts w:hint="eastAsia" w:ascii="宋体" w:hAnsi="宋体" w:cs="宋体"/>
                <w:color w:val="auto"/>
                <w:spacing w:val="0"/>
                <w:sz w:val="24"/>
                <w:szCs w:val="24"/>
              </w:rPr>
              <w:t>施工工期</w:t>
            </w:r>
          </w:p>
        </w:tc>
        <w:tc>
          <w:tcPr>
            <w:tcW w:w="2004" w:type="pct"/>
            <w:noWrap w:val="0"/>
            <w:vAlign w:val="center"/>
          </w:tcPr>
          <w:p>
            <w:pPr>
              <w:adjustRightInd w:val="0"/>
              <w:snapToGrid w:val="0"/>
              <w:jc w:val="center"/>
              <w:rPr>
                <w:rFonts w:hint="default" w:ascii="Times New Roman" w:hAnsi="Times New Roman" w:eastAsia="宋体" w:cs="Times New Roman"/>
                <w:color w:val="auto"/>
                <w:spacing w:val="0"/>
                <w:sz w:val="24"/>
                <w:szCs w:val="24"/>
                <w:lang w:val="en-US" w:eastAsia="zh-CN"/>
              </w:rPr>
            </w:pPr>
            <w:r>
              <w:rPr>
                <w:rFonts w:hint="eastAsia" w:cs="Times New Roman"/>
                <w:color w:val="auto"/>
                <w:spacing w:val="0"/>
                <w:sz w:val="24"/>
                <w:szCs w:val="24"/>
                <w:lang w:val="en-US" w:eastAsia="zh-CN"/>
              </w:rPr>
              <w:t>2</w:t>
            </w:r>
            <w:r>
              <w:rPr>
                <w:rFonts w:hint="eastAsia" w:ascii="Times New Roman" w:hAnsi="Times New Roman" w:eastAsia="宋体" w:cs="Times New Roman"/>
                <w:color w:val="auto"/>
                <w:spacing w:val="0"/>
                <w:sz w:val="24"/>
                <w:szCs w:val="24"/>
                <w:lang w:val="en-US" w:eastAsia="zh-CN"/>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08" w:type="pct"/>
            <w:noWrap w:val="0"/>
            <w:tcMar>
              <w:top w:w="16" w:type="dxa"/>
              <w:left w:w="16" w:type="dxa"/>
              <w:right w:w="16" w:type="dxa"/>
            </w:tcMar>
            <w:vAlign w:val="center"/>
          </w:tcPr>
          <w:p>
            <w:pPr>
              <w:adjustRightInd w:val="0"/>
              <w:snapToGrid w:val="0"/>
              <w:jc w:val="center"/>
              <w:rPr>
                <w:rFonts w:hint="eastAsia" w:ascii="宋体" w:hAnsi="宋体" w:cs="宋体"/>
                <w:color w:val="auto"/>
                <w:spacing w:val="0"/>
                <w:sz w:val="24"/>
                <w:szCs w:val="24"/>
              </w:rPr>
            </w:pPr>
            <w:r>
              <w:rPr>
                <w:rFonts w:hint="eastAsia" w:ascii="宋体" w:hAnsi="宋体" w:cs="宋体"/>
                <w:color w:val="auto"/>
                <w:spacing w:val="0"/>
                <w:sz w:val="24"/>
                <w:szCs w:val="24"/>
              </w:rPr>
              <w:t>是否开工建设</w:t>
            </w:r>
          </w:p>
        </w:tc>
        <w:tc>
          <w:tcPr>
            <w:tcW w:w="869" w:type="pct"/>
            <w:noWrap w:val="0"/>
            <w:vAlign w:val="center"/>
          </w:tcPr>
          <w:p>
            <w:pPr>
              <w:adjustRightInd w:val="0"/>
              <w:snapToGrid w:val="0"/>
              <w:ind w:left="72" w:leftChars="30"/>
              <w:rPr>
                <w:rFonts w:ascii="宋体" w:hAnsi="宋体" w:cs="宋体"/>
                <w:color w:val="auto"/>
                <w:spacing w:val="0"/>
                <w:sz w:val="24"/>
                <w:szCs w:val="24"/>
              </w:rPr>
            </w:pPr>
            <w:r>
              <w:rPr>
                <w:rFonts w:hint="eastAsia" w:ascii="宋体" w:hAnsi="宋体" w:cs="宋体"/>
                <w:color w:val="auto"/>
                <w:spacing w:val="0"/>
                <w:sz w:val="24"/>
                <w:szCs w:val="24"/>
                <w:lang w:eastAsia="zh-CN"/>
              </w:rPr>
              <w:t>☑</w:t>
            </w:r>
            <w:r>
              <w:rPr>
                <w:rFonts w:hint="eastAsia" w:ascii="宋体" w:hAnsi="宋体" w:cs="宋体"/>
                <w:color w:val="auto"/>
                <w:spacing w:val="0"/>
                <w:sz w:val="24"/>
                <w:szCs w:val="24"/>
              </w:rPr>
              <w:t>否</w:t>
            </w:r>
          </w:p>
          <w:p>
            <w:pPr>
              <w:adjustRightInd w:val="0"/>
              <w:snapToGrid w:val="0"/>
              <w:ind w:left="72" w:leftChars="30"/>
              <w:rPr>
                <w:rFonts w:ascii="宋体" w:hAnsi="宋体" w:cs="宋体"/>
                <w:color w:val="auto"/>
                <w:spacing w:val="0"/>
                <w:sz w:val="24"/>
                <w:szCs w:val="24"/>
              </w:rPr>
            </w:pPr>
            <w:r>
              <w:rPr>
                <w:rFonts w:hint="eastAsia" w:ascii="宋体" w:hAnsi="宋体" w:cs="宋体"/>
                <w:color w:val="auto"/>
                <w:spacing w:val="0"/>
                <w:sz w:val="24"/>
                <w:szCs w:val="24"/>
                <w:lang w:eastAsia="zh-CN"/>
              </w:rPr>
              <w:t>□</w:t>
            </w:r>
            <w:r>
              <w:rPr>
                <w:rFonts w:hint="eastAsia" w:ascii="宋体" w:hAnsi="宋体" w:cs="宋体"/>
                <w:color w:val="auto"/>
                <w:spacing w:val="0"/>
                <w:sz w:val="24"/>
                <w:szCs w:val="24"/>
              </w:rPr>
              <w:t>是：</w:t>
            </w:r>
            <w:r>
              <w:rPr>
                <w:rFonts w:hint="eastAsia" w:ascii="宋体" w:hAnsi="宋体" w:cs="宋体"/>
                <w:color w:val="auto"/>
                <w:spacing w:val="0"/>
                <w:sz w:val="24"/>
                <w:szCs w:val="24"/>
                <w:u w:val="single"/>
              </w:rPr>
              <w:t xml:space="preserve">             </w:t>
            </w:r>
          </w:p>
        </w:tc>
        <w:tc>
          <w:tcPr>
            <w:tcW w:w="1118" w:type="pct"/>
            <w:noWrap w:val="0"/>
            <w:tcMar>
              <w:top w:w="16" w:type="dxa"/>
              <w:left w:w="16" w:type="dxa"/>
              <w:right w:w="16" w:type="dxa"/>
            </w:tcMar>
            <w:vAlign w:val="center"/>
          </w:tcPr>
          <w:p>
            <w:pPr>
              <w:adjustRightInd w:val="0"/>
              <w:snapToGrid w:val="0"/>
              <w:jc w:val="center"/>
              <w:rPr>
                <w:rFonts w:hint="eastAsia" w:ascii="宋体" w:hAnsi="宋体" w:cs="宋体"/>
                <w:color w:val="auto"/>
                <w:spacing w:val="0"/>
                <w:sz w:val="24"/>
                <w:szCs w:val="24"/>
              </w:rPr>
            </w:pPr>
            <w:r>
              <w:rPr>
                <w:rFonts w:hint="eastAsia" w:ascii="宋体" w:hAnsi="宋体" w:cs="宋体"/>
                <w:color w:val="auto"/>
                <w:spacing w:val="0"/>
                <w:sz w:val="24"/>
                <w:szCs w:val="24"/>
              </w:rPr>
              <w:t>用地面积（</w:t>
            </w:r>
            <w:r>
              <w:rPr>
                <w:rFonts w:hint="default" w:ascii="Times New Roman" w:hAnsi="Times New Roman" w:cs="Times New Roman"/>
                <w:color w:val="auto"/>
                <w:spacing w:val="0"/>
                <w:sz w:val="24"/>
                <w:szCs w:val="24"/>
              </w:rPr>
              <w:t>m</w:t>
            </w:r>
            <w:r>
              <w:rPr>
                <w:rFonts w:hint="default" w:ascii="Times New Roman" w:hAnsi="Times New Roman" w:cs="Times New Roman"/>
                <w:color w:val="auto"/>
                <w:spacing w:val="0"/>
                <w:sz w:val="24"/>
                <w:szCs w:val="24"/>
                <w:vertAlign w:val="superscript"/>
              </w:rPr>
              <w:t>2</w:t>
            </w:r>
            <w:r>
              <w:rPr>
                <w:rFonts w:hint="eastAsia" w:ascii="宋体" w:hAnsi="宋体" w:cs="宋体"/>
                <w:color w:val="auto"/>
                <w:spacing w:val="0"/>
                <w:sz w:val="24"/>
                <w:szCs w:val="24"/>
              </w:rPr>
              <w:t>）</w:t>
            </w:r>
          </w:p>
        </w:tc>
        <w:tc>
          <w:tcPr>
            <w:tcW w:w="2004" w:type="pct"/>
            <w:noWrap w:val="0"/>
            <w:vAlign w:val="center"/>
          </w:tcPr>
          <w:p>
            <w:pPr>
              <w:adjustRightInd w:val="0"/>
              <w:snapToGrid w:val="0"/>
              <w:jc w:val="center"/>
              <w:rPr>
                <w:rFonts w:hint="default" w:eastAsia="宋体"/>
                <w:color w:val="auto"/>
                <w:spacing w:val="0"/>
                <w:sz w:val="24"/>
                <w:szCs w:val="24"/>
                <w:lang w:val="en-US" w:eastAsia="zh-CN"/>
              </w:rPr>
            </w:pPr>
            <w:r>
              <w:rPr>
                <w:rFonts w:hint="eastAsia"/>
                <w:color w:val="auto"/>
                <w:spacing w:val="0"/>
                <w:sz w:val="24"/>
                <w:szCs w:val="24"/>
                <w:lang w:val="en-US" w:eastAsia="zh-CN"/>
              </w:rPr>
              <w:t>9119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08" w:type="pct"/>
            <w:noWrap w:val="0"/>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ascii="宋体" w:hAnsi="宋体" w:cs="宋体"/>
                <w:color w:val="auto"/>
                <w:spacing w:val="0"/>
                <w:kern w:val="0"/>
                <w:sz w:val="24"/>
                <w:szCs w:val="24"/>
              </w:rPr>
            </w:pPr>
            <w:r>
              <w:rPr>
                <w:rFonts w:hint="eastAsia" w:ascii="宋体" w:hAnsi="宋体" w:cs="宋体"/>
                <w:color w:val="auto"/>
                <w:spacing w:val="0"/>
                <w:kern w:val="0"/>
                <w:sz w:val="24"/>
                <w:szCs w:val="24"/>
              </w:rPr>
              <w:t>专项评价设置情况</w:t>
            </w:r>
          </w:p>
        </w:tc>
        <w:tc>
          <w:tcPr>
            <w:tcW w:w="3991" w:type="pct"/>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ind w:firstLine="3360" w:firstLineChars="1400"/>
              <w:jc w:val="both"/>
              <w:textAlignment w:val="auto"/>
              <w:rPr>
                <w:rFonts w:hint="eastAsia" w:ascii="宋体" w:hAnsi="宋体" w:cs="宋体"/>
                <w:color w:val="auto"/>
                <w:spacing w:val="0"/>
                <w:kern w:val="0"/>
                <w:sz w:val="24"/>
                <w:szCs w:val="24"/>
              </w:rPr>
            </w:pPr>
            <w:r>
              <w:rPr>
                <w:rFonts w:hint="eastAsia" w:ascii="宋体" w:hAnsi="宋体" w:cs="宋体"/>
                <w:color w:val="auto"/>
                <w:spacing w:val="0"/>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08" w:type="pct"/>
            <w:noWrap w:val="0"/>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eastAsia" w:ascii="宋体" w:hAnsi="宋体" w:cs="宋体"/>
                <w:color w:val="auto"/>
                <w:spacing w:val="0"/>
                <w:kern w:val="0"/>
                <w:sz w:val="24"/>
                <w:szCs w:val="24"/>
              </w:rPr>
            </w:pPr>
            <w:r>
              <w:rPr>
                <w:rFonts w:hint="eastAsia" w:ascii="宋体" w:hAnsi="宋体" w:cs="宋体"/>
                <w:color w:val="auto"/>
                <w:spacing w:val="0"/>
                <w:sz w:val="24"/>
                <w:szCs w:val="24"/>
              </w:rPr>
              <w:t>规划情况</w:t>
            </w:r>
          </w:p>
        </w:tc>
        <w:tc>
          <w:tcPr>
            <w:tcW w:w="3991" w:type="pct"/>
            <w:gridSpan w:val="3"/>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宋体" w:cs="Times New Roman"/>
                <w:color w:val="auto"/>
                <w:spacing w:val="0"/>
                <w:sz w:val="24"/>
                <w:szCs w:val="24"/>
                <w:lang w:eastAsia="zh-CN"/>
              </w:rPr>
            </w:pPr>
            <w:r>
              <w:rPr>
                <w:rFonts w:hint="eastAsia" w:ascii="宋体" w:hAnsi="宋体" w:cs="宋体"/>
                <w:color w:val="auto"/>
                <w:spacing w:val="0"/>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8" w:type="pct"/>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ascii="宋体" w:hAnsi="宋体" w:cs="宋体"/>
                <w:color w:val="auto"/>
                <w:spacing w:val="0"/>
                <w:sz w:val="24"/>
                <w:szCs w:val="24"/>
              </w:rPr>
            </w:pPr>
            <w:r>
              <w:rPr>
                <w:rFonts w:hint="eastAsia" w:ascii="宋体" w:hAnsi="宋体" w:cs="宋体"/>
                <w:color w:val="auto"/>
                <w:spacing w:val="0"/>
                <w:sz w:val="24"/>
                <w:szCs w:val="24"/>
              </w:rPr>
              <w:t>规划环境影响</w:t>
            </w:r>
          </w:p>
          <w:p>
            <w:pPr>
              <w:keepNext w:val="0"/>
              <w:keepLines w:val="0"/>
              <w:pageBreakBefore w:val="0"/>
              <w:widowControl w:val="0"/>
              <w:kinsoku/>
              <w:wordWrap/>
              <w:overflowPunct/>
              <w:topLinePunct w:val="0"/>
              <w:bidi w:val="0"/>
              <w:adjustRightInd w:val="0"/>
              <w:snapToGrid w:val="0"/>
              <w:jc w:val="center"/>
              <w:textAlignment w:val="auto"/>
              <w:rPr>
                <w:rFonts w:hint="eastAsia" w:ascii="宋体" w:hAnsi="宋体" w:cs="宋体"/>
                <w:color w:val="auto"/>
                <w:spacing w:val="0"/>
                <w:kern w:val="0"/>
                <w:sz w:val="24"/>
                <w:szCs w:val="24"/>
              </w:rPr>
            </w:pPr>
            <w:r>
              <w:rPr>
                <w:rFonts w:hint="eastAsia" w:ascii="宋体" w:hAnsi="宋体" w:cs="宋体"/>
                <w:color w:val="auto"/>
                <w:spacing w:val="0"/>
                <w:sz w:val="24"/>
                <w:szCs w:val="24"/>
              </w:rPr>
              <w:t>评价情况</w:t>
            </w:r>
          </w:p>
        </w:tc>
        <w:tc>
          <w:tcPr>
            <w:tcW w:w="3991"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pacing w:val="0"/>
                <w:kern w:val="0"/>
                <w:szCs w:val="24"/>
                <w:lang w:eastAsia="zh-CN"/>
              </w:rPr>
            </w:pPr>
            <w:r>
              <w:rPr>
                <w:rFonts w:hint="eastAsia" w:ascii="宋体" w:hAnsi="宋体" w:cs="宋体"/>
                <w:color w:val="auto"/>
                <w:spacing w:val="0"/>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8" w:type="pct"/>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ascii="宋体" w:hAnsi="宋体" w:cs="宋体"/>
                <w:color w:val="auto"/>
                <w:spacing w:val="0"/>
                <w:kern w:val="0"/>
                <w:szCs w:val="21"/>
              </w:rPr>
            </w:pPr>
            <w:r>
              <w:rPr>
                <w:rFonts w:hint="eastAsia" w:ascii="宋体" w:hAnsi="宋体" w:cs="宋体"/>
                <w:color w:val="auto"/>
                <w:spacing w:val="0"/>
                <w:sz w:val="24"/>
                <w:szCs w:val="24"/>
              </w:rPr>
              <w:t>规划及规划环境影响评价符合性分析</w:t>
            </w:r>
          </w:p>
        </w:tc>
        <w:tc>
          <w:tcPr>
            <w:tcW w:w="3991" w:type="pct"/>
            <w:gridSpan w:val="3"/>
            <w:noWrap w:val="0"/>
            <w:vAlign w:val="center"/>
          </w:tcPr>
          <w:p>
            <w:pPr>
              <w:bidi w:val="0"/>
              <w:jc w:val="center"/>
              <w:rPr>
                <w:rFonts w:hint="default"/>
                <w:color w:val="auto"/>
                <w:spacing w:val="0"/>
                <w:lang w:eastAsia="zh-CN"/>
              </w:rPr>
            </w:pPr>
            <w:r>
              <w:rPr>
                <w:rFonts w:hint="eastAsia" w:ascii="宋体" w:hAnsi="宋体" w:cs="宋体"/>
                <w:color w:val="auto"/>
                <w:spacing w:val="0"/>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8" w:type="pct"/>
            <w:noWrap w:val="0"/>
            <w:vAlign w:val="center"/>
          </w:tcPr>
          <w:p>
            <w:pPr>
              <w:autoSpaceDE w:val="0"/>
              <w:autoSpaceDN w:val="0"/>
              <w:adjustRightInd w:val="0"/>
              <w:snapToGrid w:val="0"/>
              <w:jc w:val="center"/>
              <w:rPr>
                <w:rFonts w:hint="eastAsia" w:ascii="宋体" w:hAnsi="宋体" w:cs="宋体"/>
                <w:color w:val="auto"/>
                <w:spacing w:val="0"/>
                <w:kern w:val="0"/>
                <w:szCs w:val="21"/>
              </w:rPr>
            </w:pPr>
            <w:r>
              <w:rPr>
                <w:rFonts w:hint="eastAsia" w:ascii="宋体" w:hAnsi="宋体" w:cs="宋体"/>
                <w:color w:val="auto"/>
                <w:spacing w:val="0"/>
                <w:kern w:val="0"/>
                <w:sz w:val="24"/>
                <w:szCs w:val="24"/>
                <w:lang w:val="en-US" w:eastAsia="zh-CN"/>
              </w:rPr>
              <w:t>其</w:t>
            </w:r>
            <w:r>
              <w:rPr>
                <w:rFonts w:hint="eastAsia" w:ascii="宋体" w:hAnsi="宋体" w:cs="宋体"/>
                <w:color w:val="auto"/>
                <w:spacing w:val="0"/>
                <w:sz w:val="24"/>
                <w:szCs w:val="24"/>
                <w:lang w:val="en-US" w:eastAsia="zh-CN"/>
              </w:rPr>
              <w:t>他</w:t>
            </w:r>
            <w:r>
              <w:rPr>
                <w:rFonts w:hint="eastAsia" w:ascii="宋体" w:hAnsi="宋体" w:cs="宋体"/>
                <w:color w:val="auto"/>
                <w:spacing w:val="0"/>
                <w:sz w:val="24"/>
                <w:szCs w:val="24"/>
              </w:rPr>
              <w:t>符合性分析</w:t>
            </w:r>
          </w:p>
        </w:tc>
        <w:tc>
          <w:tcPr>
            <w:tcW w:w="3991" w:type="pct"/>
            <w:gridSpan w:val="3"/>
            <w:noWrap w:val="0"/>
            <w:vAlign w:val="center"/>
          </w:tcPr>
          <w:p>
            <w:pPr>
              <w:keepNext w:val="0"/>
              <w:keepLines w:val="0"/>
              <w:pageBreakBefore w:val="0"/>
              <w:widowControl w:val="0"/>
              <w:kinsoku/>
              <w:wordWrap/>
              <w:overflowPunct/>
              <w:topLinePunct w:val="0"/>
              <w:bidi w:val="0"/>
              <w:adjustRightInd w:val="0"/>
              <w:snapToGrid/>
              <w:spacing w:line="360" w:lineRule="auto"/>
              <w:ind w:firstLine="482" w:firstLineChars="200"/>
              <w:jc w:val="left"/>
              <w:textAlignment w:val="auto"/>
              <w:outlineLvl w:val="3"/>
              <w:rPr>
                <w:rFonts w:hint="eastAsia" w:cs="Times New Roman"/>
                <w:b/>
                <w:bCs w:val="0"/>
                <w:color w:val="auto"/>
                <w:spacing w:val="0"/>
                <w:sz w:val="24"/>
                <w:szCs w:val="24"/>
                <w:lang w:val="en-US" w:eastAsia="zh-CN"/>
              </w:rPr>
            </w:pPr>
            <w:r>
              <w:rPr>
                <w:rFonts w:hint="eastAsia" w:cs="Times New Roman"/>
                <w:b/>
                <w:bCs w:val="0"/>
                <w:color w:val="auto"/>
                <w:spacing w:val="0"/>
                <w:sz w:val="24"/>
                <w:szCs w:val="24"/>
                <w:lang w:val="en-US" w:eastAsia="zh-CN"/>
              </w:rPr>
              <w:t>1</w:t>
            </w:r>
            <w:r>
              <w:rPr>
                <w:rFonts w:hint="default" w:ascii="Times New Roman" w:hAnsi="Times New Roman" w:eastAsia="宋体" w:cs="Times New Roman"/>
                <w:b/>
                <w:bCs w:val="0"/>
                <w:color w:val="auto"/>
                <w:spacing w:val="0"/>
                <w:sz w:val="24"/>
                <w:szCs w:val="24"/>
                <w:lang w:val="en-US" w:eastAsia="zh-CN"/>
              </w:rPr>
              <w:t>、</w:t>
            </w:r>
            <w:r>
              <w:rPr>
                <w:rFonts w:hint="eastAsia" w:cs="Times New Roman"/>
                <w:b/>
                <w:bCs w:val="0"/>
                <w:color w:val="auto"/>
                <w:spacing w:val="0"/>
                <w:sz w:val="24"/>
                <w:szCs w:val="24"/>
                <w:lang w:val="en-US" w:eastAsia="zh-CN"/>
              </w:rPr>
              <w:t>项目由来</w:t>
            </w:r>
          </w:p>
          <w:p>
            <w:pPr>
              <w:pStyle w:val="70"/>
              <w:rPr>
                <w:rFonts w:hint="eastAsia" w:ascii="Times New Roman" w:hAnsi="Times New Roman" w:eastAsia="宋体" w:cs="Times New Roman"/>
                <w:bCs/>
                <w:color w:val="auto"/>
                <w:sz w:val="24"/>
                <w:szCs w:val="24"/>
                <w:lang w:val="en-US" w:eastAsia="zh-CN"/>
              </w:rPr>
            </w:pPr>
            <w:r>
              <w:rPr>
                <w:color w:val="auto"/>
              </w:rPr>
              <w:t>近年来，国家持续加强基础设施建设，给水泥制品厂行业，包括混凝土电杆行业带来了前所未有的发展和机遇。从供电系统的两网改造、户户通工程、农网完善工程到新农村电气化工程，铁路建设、广播电视建设、通讯建设等工程均使用了大量的混凝土电杆，混凝土电杆等水泥制品拥有广阔的市场。为助力</w:t>
            </w:r>
            <w:r>
              <w:rPr>
                <w:rFonts w:hint="eastAsia"/>
                <w:color w:val="auto"/>
                <w:lang w:val="en-US" w:eastAsia="zh-CN"/>
              </w:rPr>
              <w:t>靖边</w:t>
            </w:r>
            <w:r>
              <w:rPr>
                <w:color w:val="auto"/>
              </w:rPr>
              <w:t>县</w:t>
            </w:r>
            <w:r>
              <w:rPr>
                <w:rFonts w:hint="eastAsia"/>
                <w:color w:val="auto"/>
                <w:lang w:val="en-US" w:eastAsia="zh-CN"/>
              </w:rPr>
              <w:t>及周边</w:t>
            </w:r>
            <w:r>
              <w:rPr>
                <w:color w:val="auto"/>
              </w:rPr>
              <w:t>基础设施建设，创造良好的社会效益和经济效益，</w:t>
            </w:r>
            <w:r>
              <w:rPr>
                <w:rFonts w:hint="eastAsia"/>
                <w:color w:val="auto"/>
              </w:rPr>
              <w:t>靖边县越隆实业有限公司</w:t>
            </w:r>
            <w:r>
              <w:rPr>
                <w:rFonts w:hint="eastAsia"/>
                <w:color w:val="auto"/>
                <w:lang w:eastAsia="zh-CN"/>
              </w:rPr>
              <w:t>于榆靖公路靖边段第五标段项目部</w:t>
            </w:r>
            <w:r>
              <w:rPr>
                <w:rFonts w:hint="eastAsia"/>
                <w:color w:val="auto"/>
                <w:lang w:val="en-US" w:eastAsia="zh-CN"/>
              </w:rPr>
              <w:t>临时用地新建</w:t>
            </w:r>
            <w:r>
              <w:rPr>
                <w:rStyle w:val="36"/>
                <w:rFonts w:hint="eastAsia"/>
                <w:color w:val="auto"/>
                <w:spacing w:val="0"/>
                <w:sz w:val="24"/>
                <w:szCs w:val="24"/>
                <w:lang w:eastAsia="zh-CN"/>
              </w:rPr>
              <w:t>靖边县越隆实业有限公司越隆电杆建设项目</w:t>
            </w:r>
            <w:r>
              <w:rPr>
                <w:rFonts w:hint="eastAsia"/>
                <w:color w:val="auto"/>
                <w:lang w:eastAsia="zh-CN"/>
              </w:rPr>
              <w:t>，</w:t>
            </w:r>
            <w:r>
              <w:rPr>
                <w:rFonts w:hint="eastAsia"/>
                <w:color w:val="auto"/>
                <w:lang w:val="en-US" w:eastAsia="zh-CN"/>
              </w:rPr>
              <w:t>该临时用地主要用于堆存施工材料及部分设备，</w:t>
            </w:r>
            <w:r>
              <w:rPr>
                <w:rFonts w:hint="eastAsia" w:cs="Times New Roman"/>
                <w:bCs/>
                <w:color w:val="auto"/>
                <w:sz w:val="24"/>
                <w:szCs w:val="24"/>
                <w:lang w:val="en-US" w:eastAsia="zh-CN"/>
              </w:rPr>
              <w:t>根据现场勘查，项目</w:t>
            </w:r>
            <w:r>
              <w:rPr>
                <w:rFonts w:hint="eastAsia" w:ascii="Times New Roman" w:hAnsi="Times New Roman" w:cs="Times New Roman"/>
                <w:bCs/>
                <w:color w:val="auto"/>
                <w:sz w:val="24"/>
                <w:szCs w:val="24"/>
                <w:lang w:val="en-US" w:eastAsia="zh-CN"/>
              </w:rPr>
              <w:t>用地现状</w:t>
            </w:r>
            <w:r>
              <w:rPr>
                <w:rFonts w:hint="eastAsia" w:cs="Times New Roman"/>
                <w:bCs/>
                <w:color w:val="auto"/>
                <w:sz w:val="24"/>
                <w:szCs w:val="24"/>
                <w:lang w:val="en-US" w:eastAsia="zh-CN"/>
              </w:rPr>
              <w:t>遗留有部分设备</w:t>
            </w:r>
            <w:r>
              <w:rPr>
                <w:rFonts w:hint="eastAsia" w:ascii="Times New Roman" w:hAnsi="Times New Roman" w:cs="Times New Roman"/>
                <w:bCs/>
                <w:color w:val="auto"/>
                <w:sz w:val="24"/>
                <w:szCs w:val="24"/>
                <w:lang w:val="en-US" w:eastAsia="zh-CN"/>
              </w:rPr>
              <w:t>，</w:t>
            </w:r>
            <w:r>
              <w:rPr>
                <w:rFonts w:hint="eastAsia" w:cs="Times New Roman"/>
                <w:bCs/>
                <w:color w:val="auto"/>
                <w:sz w:val="24"/>
                <w:szCs w:val="24"/>
                <w:lang w:val="en-US" w:eastAsia="zh-CN"/>
              </w:rPr>
              <w:t>本项目</w:t>
            </w:r>
            <w:r>
              <w:rPr>
                <w:rFonts w:hint="default" w:ascii="Times New Roman" w:hAnsi="Times New Roman" w:eastAsia="宋体" w:cs="Times New Roman"/>
                <w:bCs/>
                <w:color w:val="auto"/>
                <w:sz w:val="24"/>
                <w:szCs w:val="24"/>
                <w:lang w:val="en-US" w:eastAsia="zh-CN"/>
              </w:rPr>
              <w:t>目前</w:t>
            </w:r>
            <w:r>
              <w:rPr>
                <w:rFonts w:hint="eastAsia" w:cs="Times New Roman"/>
                <w:bCs/>
                <w:color w:val="auto"/>
                <w:sz w:val="24"/>
                <w:szCs w:val="24"/>
                <w:lang w:val="en-US" w:eastAsia="zh-CN"/>
              </w:rPr>
              <w:t>尚</w:t>
            </w:r>
            <w:r>
              <w:rPr>
                <w:rFonts w:hint="default" w:ascii="Times New Roman" w:hAnsi="Times New Roman" w:eastAsia="宋体" w:cs="Times New Roman"/>
                <w:bCs/>
                <w:color w:val="auto"/>
                <w:sz w:val="24"/>
                <w:szCs w:val="24"/>
                <w:lang w:val="en-US" w:eastAsia="zh-CN"/>
              </w:rPr>
              <w:t>未开工建设</w:t>
            </w:r>
            <w:r>
              <w:rPr>
                <w:rFonts w:hint="eastAsia" w:ascii="Times New Roman" w:hAnsi="Times New Roman" w:eastAsia="宋体" w:cs="Times New Roman"/>
                <w:bCs/>
                <w:color w:val="auto"/>
                <w:sz w:val="24"/>
                <w:szCs w:val="24"/>
                <w:lang w:val="en-US" w:eastAsia="zh-CN"/>
              </w:rPr>
              <w:t>。</w:t>
            </w:r>
          </w:p>
          <w:p>
            <w:pPr>
              <w:keepNext w:val="0"/>
              <w:keepLines w:val="0"/>
              <w:pageBreakBefore w:val="0"/>
              <w:widowControl w:val="0"/>
              <w:kinsoku/>
              <w:wordWrap/>
              <w:overflowPunct/>
              <w:topLinePunct w:val="0"/>
              <w:bidi w:val="0"/>
              <w:adjustRightInd w:val="0"/>
              <w:snapToGrid/>
              <w:spacing w:line="360" w:lineRule="auto"/>
              <w:ind w:firstLine="482" w:firstLineChars="200"/>
              <w:jc w:val="left"/>
              <w:textAlignment w:val="auto"/>
              <w:outlineLvl w:val="3"/>
              <w:rPr>
                <w:rFonts w:hint="default" w:ascii="Times New Roman" w:hAnsi="Times New Roman" w:eastAsia="宋体" w:cs="Times New Roman"/>
                <w:b/>
                <w:bCs w:val="0"/>
                <w:color w:val="auto"/>
                <w:spacing w:val="0"/>
                <w:sz w:val="24"/>
                <w:szCs w:val="24"/>
                <w:lang w:val="en-US" w:eastAsia="zh-CN"/>
              </w:rPr>
            </w:pPr>
            <w:r>
              <w:rPr>
                <w:rFonts w:hint="eastAsia" w:cs="Times New Roman"/>
                <w:b/>
                <w:bCs w:val="0"/>
                <w:color w:val="auto"/>
                <w:spacing w:val="0"/>
                <w:sz w:val="24"/>
                <w:szCs w:val="24"/>
                <w:lang w:val="en-US" w:eastAsia="zh-CN"/>
              </w:rPr>
              <w:t>2、</w:t>
            </w:r>
            <w:r>
              <w:rPr>
                <w:rFonts w:hint="default" w:ascii="Times New Roman" w:hAnsi="Times New Roman" w:eastAsia="宋体" w:cs="Times New Roman"/>
                <w:b/>
                <w:bCs w:val="0"/>
                <w:color w:val="auto"/>
                <w:spacing w:val="0"/>
                <w:sz w:val="24"/>
                <w:szCs w:val="24"/>
                <w:lang w:val="en-US" w:eastAsia="zh-CN"/>
              </w:rPr>
              <w:t>项目与《建设项目环境影响评价分类管理名录》相符性</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both"/>
              <w:textAlignment w:val="auto"/>
              <w:rPr>
                <w:rFonts w:hint="default" w:ascii="Times New Roman" w:hAnsi="Times New Roman" w:eastAsia="宋体" w:cs="Times New Roman"/>
                <w:bCs/>
                <w:color w:val="auto"/>
                <w:spacing w:val="0"/>
                <w:sz w:val="24"/>
              </w:rPr>
            </w:pPr>
            <w:r>
              <w:rPr>
                <w:rFonts w:hint="default" w:ascii="Times New Roman" w:hAnsi="Times New Roman" w:eastAsia="宋体" w:cs="Times New Roman"/>
                <w:bCs/>
                <w:color w:val="auto"/>
                <w:spacing w:val="0"/>
                <w:sz w:val="24"/>
                <w:szCs w:val="24"/>
              </w:rPr>
              <w:t>根据《建设项目环境影响评价分类管理名录》（2021版）规定，该项目属于</w:t>
            </w:r>
            <w:r>
              <w:rPr>
                <w:rFonts w:hint="eastAsia" w:cs="Times New Roman"/>
                <w:bCs/>
                <w:color w:val="auto"/>
                <w:spacing w:val="0"/>
                <w:sz w:val="24"/>
                <w:szCs w:val="24"/>
                <w:lang w:eastAsia="zh-CN"/>
              </w:rPr>
              <w:t>“</w:t>
            </w:r>
            <w:r>
              <w:rPr>
                <w:rFonts w:hint="eastAsia" w:ascii="Times New Roman" w:hAnsi="Times New Roman" w:eastAsia="宋体" w:cs="Times New Roman"/>
                <w:color w:val="auto"/>
                <w:spacing w:val="0"/>
                <w:position w:val="0"/>
                <w:sz w:val="24"/>
                <w:szCs w:val="24"/>
                <w:lang w:eastAsia="zh-CN"/>
              </w:rPr>
              <w:t>二</w:t>
            </w:r>
            <w:r>
              <w:rPr>
                <w:rFonts w:hint="default" w:ascii="Times New Roman" w:hAnsi="Times New Roman" w:eastAsia="宋体" w:cs="Times New Roman"/>
                <w:color w:val="auto"/>
                <w:spacing w:val="0"/>
                <w:position w:val="0"/>
                <w:sz w:val="24"/>
                <w:szCs w:val="24"/>
                <w:lang w:eastAsia="zh-CN"/>
              </w:rPr>
              <w:t>十七、</w:t>
            </w:r>
            <w:r>
              <w:rPr>
                <w:rFonts w:hint="eastAsia" w:ascii="Times New Roman" w:hAnsi="Times New Roman" w:eastAsia="宋体" w:cs="Times New Roman"/>
                <w:color w:val="auto"/>
                <w:spacing w:val="0"/>
                <w:position w:val="0"/>
                <w:sz w:val="24"/>
                <w:szCs w:val="24"/>
                <w:lang w:eastAsia="zh-CN"/>
              </w:rPr>
              <w:t>非金属矿物制品业、5</w:t>
            </w:r>
            <w:r>
              <w:rPr>
                <w:rFonts w:hint="eastAsia" w:ascii="Times New Roman" w:hAnsi="Times New Roman" w:eastAsia="宋体" w:cs="Times New Roman"/>
                <w:color w:val="auto"/>
                <w:spacing w:val="0"/>
                <w:position w:val="0"/>
                <w:sz w:val="24"/>
                <w:szCs w:val="24"/>
                <w:lang w:val="en-US" w:eastAsia="zh-CN"/>
              </w:rPr>
              <w:t>5</w:t>
            </w:r>
            <w:r>
              <w:rPr>
                <w:rFonts w:hint="eastAsia" w:ascii="Times New Roman" w:hAnsi="Times New Roman" w:eastAsia="宋体" w:cs="Times New Roman"/>
                <w:color w:val="auto"/>
                <w:spacing w:val="0"/>
                <w:position w:val="0"/>
                <w:sz w:val="24"/>
                <w:szCs w:val="24"/>
                <w:lang w:eastAsia="zh-CN"/>
              </w:rPr>
              <w:t>石膏、水泥制品及类似品制造”</w:t>
            </w:r>
            <w:r>
              <w:rPr>
                <w:rFonts w:hint="eastAsia" w:ascii="Times New Roman" w:hAnsi="Times New Roman" w:eastAsia="宋体" w:cs="Times New Roman"/>
                <w:color w:val="auto"/>
                <w:spacing w:val="0"/>
                <w:position w:val="0"/>
                <w:sz w:val="24"/>
                <w:szCs w:val="24"/>
                <w:lang w:val="en-US" w:eastAsia="zh-CN"/>
              </w:rPr>
              <w:t>中“</w:t>
            </w:r>
            <w:r>
              <w:rPr>
                <w:rFonts w:hint="eastAsia" w:ascii="Times New Roman" w:hAnsi="Times New Roman" w:eastAsia="宋体" w:cs="Times New Roman"/>
                <w:color w:val="auto"/>
                <w:spacing w:val="0"/>
                <w:position w:val="0"/>
                <w:sz w:val="24"/>
                <w:szCs w:val="24"/>
                <w:lang w:eastAsia="zh-CN"/>
              </w:rPr>
              <w:t>水泥制品制造</w:t>
            </w:r>
            <w:r>
              <w:rPr>
                <w:rFonts w:hint="eastAsia" w:ascii="Times New Roman" w:hAnsi="Times New Roman" w:eastAsia="宋体" w:cs="Times New Roman"/>
                <w:color w:val="auto"/>
                <w:spacing w:val="0"/>
                <w:position w:val="0"/>
                <w:sz w:val="24"/>
                <w:szCs w:val="24"/>
                <w:lang w:val="en-US" w:eastAsia="zh-CN"/>
              </w:rPr>
              <w:t>”</w:t>
            </w:r>
            <w:r>
              <w:rPr>
                <w:rFonts w:hint="default" w:ascii="Times New Roman" w:hAnsi="Times New Roman" w:eastAsia="宋体" w:cs="Times New Roman"/>
                <w:color w:val="auto"/>
                <w:spacing w:val="0"/>
                <w:position w:val="0"/>
                <w:sz w:val="24"/>
                <w:szCs w:val="24"/>
                <w:lang w:eastAsia="zh-CN"/>
              </w:rPr>
              <w:t>，应编制环境影</w:t>
            </w:r>
            <w:r>
              <w:rPr>
                <w:rFonts w:hint="default" w:ascii="Times New Roman" w:hAnsi="Times New Roman" w:eastAsia="宋体" w:cs="Times New Roman"/>
                <w:bCs/>
                <w:color w:val="auto"/>
                <w:spacing w:val="0"/>
                <w:sz w:val="24"/>
                <w:szCs w:val="24"/>
              </w:rPr>
              <w:t>响报告表</w:t>
            </w:r>
            <w:r>
              <w:rPr>
                <w:rFonts w:hint="default" w:ascii="Times New Roman" w:hAnsi="Times New Roman" w:eastAsia="宋体" w:cs="Times New Roman"/>
                <w:bCs/>
                <w:color w:val="auto"/>
                <w:spacing w:val="0"/>
                <w:sz w:val="24"/>
                <w:szCs w:val="24"/>
                <w:lang w:eastAsia="zh-CN"/>
              </w:rPr>
              <w:t>。</w:t>
            </w:r>
            <w:r>
              <w:rPr>
                <w:rFonts w:hint="eastAsia" w:ascii="Times New Roman" w:hAnsi="Times New Roman" w:eastAsia="宋体" w:cs="Times New Roman"/>
                <w:bCs/>
                <w:color w:val="auto"/>
                <w:spacing w:val="0"/>
                <w:sz w:val="24"/>
                <w:szCs w:val="24"/>
                <w:lang w:eastAsia="zh-CN"/>
              </w:rPr>
              <w:t>靖边县越隆实业有限公司</w:t>
            </w:r>
            <w:r>
              <w:rPr>
                <w:rFonts w:hint="default" w:ascii="Times New Roman" w:hAnsi="Times New Roman" w:eastAsia="宋体" w:cs="Times New Roman"/>
                <w:bCs/>
                <w:color w:val="auto"/>
                <w:spacing w:val="0"/>
                <w:sz w:val="24"/>
                <w:szCs w:val="24"/>
                <w:lang w:eastAsia="zh-CN"/>
              </w:rPr>
              <w:t>委托</w:t>
            </w:r>
            <w:r>
              <w:rPr>
                <w:rFonts w:hint="eastAsia" w:ascii="Times New Roman" w:hAnsi="Times New Roman" w:eastAsia="宋体" w:cs="Times New Roman"/>
                <w:bCs/>
                <w:color w:val="auto"/>
                <w:spacing w:val="0"/>
                <w:sz w:val="24"/>
                <w:szCs w:val="24"/>
                <w:lang w:eastAsia="zh-CN"/>
              </w:rPr>
              <w:t>我公司</w:t>
            </w:r>
            <w:r>
              <w:rPr>
                <w:rFonts w:hint="default" w:ascii="Times New Roman" w:hAnsi="Times New Roman" w:eastAsia="宋体" w:cs="Times New Roman"/>
                <w:bCs/>
                <w:color w:val="auto"/>
                <w:spacing w:val="0"/>
                <w:sz w:val="24"/>
                <w:szCs w:val="24"/>
              </w:rPr>
              <w:t>承担本项目的环境影响评价工作。接受委托后，</w:t>
            </w:r>
            <w:r>
              <w:rPr>
                <w:rFonts w:hint="default" w:ascii="Times New Roman" w:hAnsi="Times New Roman" w:eastAsia="宋体" w:cs="Times New Roman"/>
                <w:bCs/>
                <w:color w:val="auto"/>
                <w:spacing w:val="0"/>
                <w:sz w:val="24"/>
                <w:szCs w:val="24"/>
                <w:lang w:val="en-US" w:eastAsia="zh-CN"/>
              </w:rPr>
              <w:t>我公司相关技术人员在进行资料收集与调研、现场踏勘的基础上，依据国家及陕西省环境保护的有关规定，并按</w:t>
            </w:r>
            <w:r>
              <w:rPr>
                <w:rFonts w:hint="eastAsia" w:cs="Times New Roman"/>
                <w:bCs/>
                <w:color w:val="auto"/>
                <w:spacing w:val="0"/>
                <w:sz w:val="24"/>
                <w:szCs w:val="24"/>
                <w:lang w:val="en-US" w:eastAsia="zh-CN"/>
              </w:rPr>
              <w:t>《建设项目环境影响报告表编制技术指南（污染影响类）（试行）》</w:t>
            </w:r>
            <w:r>
              <w:rPr>
                <w:rFonts w:hint="default" w:ascii="Times New Roman" w:hAnsi="Times New Roman" w:eastAsia="宋体" w:cs="Times New Roman"/>
                <w:bCs/>
                <w:color w:val="auto"/>
                <w:spacing w:val="0"/>
                <w:sz w:val="24"/>
                <w:szCs w:val="24"/>
                <w:lang w:val="en-US" w:eastAsia="zh-CN"/>
              </w:rPr>
              <w:t>要求编</w:t>
            </w:r>
            <w:r>
              <w:rPr>
                <w:rFonts w:hint="eastAsia" w:cs="Times New Roman"/>
                <w:bCs/>
                <w:color w:val="auto"/>
                <w:spacing w:val="0"/>
                <w:sz w:val="24"/>
                <w:szCs w:val="24"/>
                <w:lang w:val="en-US" w:eastAsia="zh-CN"/>
              </w:rPr>
              <w:t>制</w:t>
            </w:r>
            <w:r>
              <w:rPr>
                <w:rFonts w:hint="default" w:ascii="Times New Roman" w:hAnsi="Times New Roman" w:eastAsia="宋体" w:cs="Times New Roman"/>
                <w:bCs/>
                <w:color w:val="auto"/>
                <w:spacing w:val="0"/>
                <w:sz w:val="24"/>
                <w:szCs w:val="24"/>
                <w:lang w:val="en-US" w:eastAsia="zh-CN"/>
              </w:rPr>
              <w:t>了本项目环境影响报告表</w:t>
            </w:r>
            <w:r>
              <w:rPr>
                <w:rFonts w:hint="default" w:ascii="Times New Roman" w:hAnsi="Times New Roman" w:eastAsia="宋体" w:cs="Times New Roman"/>
                <w:bCs/>
                <w:color w:val="auto"/>
                <w:spacing w:val="0"/>
                <w:sz w:val="24"/>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jc w:val="both"/>
              <w:textAlignment w:val="auto"/>
              <w:rPr>
                <w:rFonts w:hint="default" w:ascii="Times New Roman" w:hAnsi="Times New Roman" w:eastAsia="宋体" w:cs="Times New Roman"/>
                <w:b/>
                <w:bCs w:val="0"/>
                <w:color w:val="auto"/>
                <w:spacing w:val="0"/>
                <w:sz w:val="24"/>
                <w:szCs w:val="24"/>
                <w:lang w:val="en-US" w:eastAsia="zh-CN"/>
              </w:rPr>
            </w:pPr>
            <w:r>
              <w:rPr>
                <w:rFonts w:hint="eastAsia" w:cs="Times New Roman"/>
                <w:b/>
                <w:bCs w:val="0"/>
                <w:color w:val="auto"/>
                <w:spacing w:val="0"/>
                <w:sz w:val="24"/>
                <w:szCs w:val="24"/>
                <w:lang w:val="en-US" w:eastAsia="zh-CN"/>
              </w:rPr>
              <w:t>3</w:t>
            </w:r>
            <w:r>
              <w:rPr>
                <w:rFonts w:hint="eastAsia" w:ascii="Times New Roman" w:hAnsi="Times New Roman" w:eastAsia="宋体" w:cs="Times New Roman"/>
                <w:b/>
                <w:bCs w:val="0"/>
                <w:color w:val="auto"/>
                <w:spacing w:val="0"/>
                <w:sz w:val="24"/>
                <w:szCs w:val="24"/>
                <w:lang w:val="en-US" w:eastAsia="zh-CN"/>
              </w:rPr>
              <w:t>、</w:t>
            </w:r>
            <w:r>
              <w:rPr>
                <w:rFonts w:hint="default" w:ascii="Times New Roman" w:hAnsi="Times New Roman" w:eastAsia="宋体" w:cs="Times New Roman"/>
                <w:b/>
                <w:bCs w:val="0"/>
                <w:color w:val="auto"/>
                <w:spacing w:val="0"/>
                <w:sz w:val="24"/>
                <w:szCs w:val="24"/>
                <w:lang w:val="en-US" w:eastAsia="zh-CN"/>
              </w:rPr>
              <w:t>产业政策符合性</w:t>
            </w:r>
            <w:r>
              <w:rPr>
                <w:rFonts w:hint="eastAsia" w:ascii="Times New Roman" w:hAnsi="Times New Roman" w:eastAsia="宋体" w:cs="Times New Roman"/>
                <w:b/>
                <w:bCs w:val="0"/>
                <w:color w:val="auto"/>
                <w:spacing w:val="0"/>
                <w:sz w:val="24"/>
                <w:szCs w:val="24"/>
                <w:lang w:val="en-US" w:eastAsia="zh-CN"/>
              </w:rPr>
              <w:t>分析</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both"/>
              <w:textAlignment w:val="auto"/>
              <w:rPr>
                <w:rFonts w:hint="default" w:ascii="Times New Roman" w:hAnsi="Times New Roman" w:eastAsia="宋体" w:cs="Times New Roman"/>
                <w:bCs/>
                <w:color w:val="auto"/>
                <w:spacing w:val="0"/>
                <w:sz w:val="24"/>
                <w:szCs w:val="24"/>
                <w:lang w:val="en-US" w:eastAsia="zh-CN"/>
              </w:rPr>
            </w:pPr>
            <w:r>
              <w:rPr>
                <w:color w:val="auto"/>
                <w:spacing w:val="0"/>
                <w:sz w:val="24"/>
              </w:rPr>
              <w:t>本项目</w:t>
            </w:r>
            <w:r>
              <w:rPr>
                <w:rFonts w:ascii="Times New Roman" w:hAnsi="Times New Roman" w:eastAsia="宋体" w:cs="Times New Roman"/>
                <w:bCs w:val="0"/>
                <w:color w:val="auto"/>
                <w:spacing w:val="0"/>
                <w:kern w:val="2"/>
                <w:sz w:val="24"/>
                <w:szCs w:val="24"/>
                <w:lang w:val="en-US" w:eastAsia="zh-CN" w:bidi="ar-SA"/>
              </w:rPr>
              <w:t>本项目主要从事水泥电杆生产</w:t>
            </w:r>
            <w:r>
              <w:rPr>
                <w:rFonts w:hint="eastAsia" w:cs="Times New Roman"/>
                <w:bCs w:val="0"/>
                <w:color w:val="auto"/>
                <w:spacing w:val="0"/>
                <w:kern w:val="2"/>
                <w:sz w:val="24"/>
                <w:szCs w:val="24"/>
                <w:lang w:val="en-US" w:eastAsia="zh-CN" w:bidi="ar-SA"/>
              </w:rPr>
              <w:t>，</w:t>
            </w:r>
            <w:r>
              <w:rPr>
                <w:color w:val="auto"/>
                <w:spacing w:val="0"/>
                <w:sz w:val="24"/>
              </w:rPr>
              <w:t>对照《产业结构调整指导目录（</w:t>
            </w:r>
            <w:r>
              <w:rPr>
                <w:rFonts w:ascii="Times New Roman" w:eastAsia="Times New Roman"/>
                <w:color w:val="auto"/>
                <w:spacing w:val="0"/>
                <w:sz w:val="24"/>
              </w:rPr>
              <w:t>2019</w:t>
            </w:r>
            <w:r>
              <w:rPr>
                <w:color w:val="auto"/>
                <w:spacing w:val="0"/>
                <w:sz w:val="24"/>
              </w:rPr>
              <w:t>年本）》及《国家发展改革委关于修改</w:t>
            </w:r>
            <w:r>
              <w:rPr>
                <w:rFonts w:ascii="Times New Roman" w:eastAsia="Times New Roman"/>
                <w:color w:val="auto"/>
                <w:spacing w:val="0"/>
                <w:sz w:val="24"/>
              </w:rPr>
              <w:t>&lt;</w:t>
            </w:r>
            <w:r>
              <w:rPr>
                <w:color w:val="auto"/>
                <w:spacing w:val="0"/>
                <w:sz w:val="24"/>
              </w:rPr>
              <w:t>产业结构调整指导目录（</w:t>
            </w:r>
            <w:r>
              <w:rPr>
                <w:rFonts w:ascii="Times New Roman" w:eastAsia="Times New Roman"/>
                <w:color w:val="auto"/>
                <w:spacing w:val="0"/>
                <w:sz w:val="24"/>
              </w:rPr>
              <w:t>2019</w:t>
            </w:r>
            <w:r>
              <w:rPr>
                <w:color w:val="auto"/>
                <w:spacing w:val="0"/>
                <w:sz w:val="24"/>
              </w:rPr>
              <w:t>年本）</w:t>
            </w:r>
            <w:r>
              <w:rPr>
                <w:rFonts w:ascii="Times New Roman" w:eastAsia="Times New Roman"/>
                <w:color w:val="auto"/>
                <w:spacing w:val="0"/>
                <w:sz w:val="24"/>
              </w:rPr>
              <w:t>&gt;</w:t>
            </w:r>
            <w:r>
              <w:rPr>
                <w:color w:val="auto"/>
                <w:spacing w:val="0"/>
                <w:sz w:val="24"/>
              </w:rPr>
              <w:t>的决定》（中华人民共和国国家发展和改革委员会令第</w:t>
            </w:r>
            <w:r>
              <w:rPr>
                <w:rFonts w:ascii="Times New Roman" w:eastAsia="Times New Roman"/>
                <w:color w:val="auto"/>
                <w:spacing w:val="0"/>
                <w:sz w:val="24"/>
              </w:rPr>
              <w:t>49</w:t>
            </w:r>
            <w:r>
              <w:rPr>
                <w:color w:val="auto"/>
                <w:spacing w:val="0"/>
                <w:sz w:val="24"/>
              </w:rPr>
              <w:t>号），项目不属于鼓励类、限制类、淘汰类</w:t>
            </w:r>
            <w:r>
              <w:rPr>
                <w:rFonts w:hint="eastAsia"/>
                <w:color w:val="auto"/>
                <w:spacing w:val="0"/>
                <w:sz w:val="24"/>
                <w:lang w:eastAsia="zh-CN"/>
              </w:rPr>
              <w:t>，</w:t>
            </w:r>
            <w:r>
              <w:rPr>
                <w:rFonts w:hint="eastAsia" w:ascii="Times New Roman" w:hAnsi="Times New Roman" w:eastAsia="宋体" w:cs="Times New Roman"/>
                <w:bCs/>
                <w:color w:val="auto"/>
                <w:spacing w:val="0"/>
                <w:sz w:val="24"/>
                <w:szCs w:val="24"/>
                <w:lang w:val="en-US" w:eastAsia="zh-CN"/>
              </w:rPr>
              <w:t>视为允许类</w:t>
            </w:r>
            <w:r>
              <w:rPr>
                <w:rFonts w:hint="default" w:ascii="Times New Roman" w:hAnsi="Times New Roman" w:eastAsia="宋体" w:cs="Times New Roman"/>
                <w:bCs/>
                <w:color w:val="auto"/>
                <w:spacing w:val="0"/>
                <w:sz w:val="24"/>
                <w:szCs w:val="24"/>
                <w:lang w:val="en-US" w:eastAsia="zh-CN"/>
              </w:rPr>
              <w:t>。</w:t>
            </w:r>
            <w:r>
              <w:rPr>
                <w:rFonts w:hint="eastAsia" w:cs="Times New Roman"/>
                <w:bCs/>
                <w:color w:val="auto"/>
                <w:spacing w:val="0"/>
                <w:sz w:val="24"/>
                <w:szCs w:val="24"/>
                <w:lang w:val="en-US" w:eastAsia="zh-CN"/>
              </w:rPr>
              <w:t>2021年12月14日，靖边县行政审批服务局通过了项目备案，项目代码：2020-610824-30-03-064330。</w:t>
            </w:r>
            <w:r>
              <w:rPr>
                <w:rFonts w:hint="eastAsia" w:ascii="Times New Roman" w:hAnsi="Times New Roman" w:eastAsia="宋体" w:cs="Times New Roman"/>
                <w:bCs/>
                <w:color w:val="auto"/>
                <w:spacing w:val="0"/>
                <w:sz w:val="24"/>
                <w:szCs w:val="24"/>
                <w:lang w:val="en-US" w:eastAsia="zh-CN"/>
              </w:rPr>
              <w:t>因此，项目建设符合国家及地方产业政策。</w:t>
            </w:r>
          </w:p>
          <w:p>
            <w:pPr>
              <w:keepNext w:val="0"/>
              <w:keepLines w:val="0"/>
              <w:pageBreakBefore w:val="0"/>
              <w:widowControl w:val="0"/>
              <w:kinsoku/>
              <w:wordWrap/>
              <w:overflowPunct/>
              <w:topLinePunct w:val="0"/>
              <w:bidi w:val="0"/>
              <w:adjustRightInd w:val="0"/>
              <w:snapToGrid/>
              <w:spacing w:line="360" w:lineRule="auto"/>
              <w:ind w:firstLine="482" w:firstLineChars="200"/>
              <w:jc w:val="left"/>
              <w:textAlignment w:val="auto"/>
              <w:outlineLvl w:val="3"/>
              <w:rPr>
                <w:rFonts w:hint="default" w:ascii="Times New Roman" w:hAnsi="Times New Roman" w:eastAsia="宋体" w:cs="Times New Roman"/>
                <w:b/>
                <w:bCs w:val="0"/>
                <w:color w:val="auto"/>
                <w:spacing w:val="0"/>
                <w:sz w:val="24"/>
                <w:szCs w:val="24"/>
                <w:lang w:val="en-US" w:eastAsia="zh-CN"/>
              </w:rPr>
            </w:pPr>
            <w:r>
              <w:rPr>
                <w:rFonts w:hint="eastAsia" w:cs="Times New Roman"/>
                <w:b/>
                <w:bCs w:val="0"/>
                <w:color w:val="auto"/>
                <w:spacing w:val="0"/>
                <w:sz w:val="24"/>
                <w:szCs w:val="24"/>
                <w:lang w:val="en-US" w:eastAsia="zh-CN"/>
              </w:rPr>
              <w:t>4</w:t>
            </w:r>
            <w:r>
              <w:rPr>
                <w:rFonts w:hint="default" w:ascii="Times New Roman" w:hAnsi="Times New Roman" w:eastAsia="宋体" w:cs="Times New Roman"/>
                <w:b/>
                <w:bCs w:val="0"/>
                <w:color w:val="auto"/>
                <w:spacing w:val="0"/>
                <w:sz w:val="24"/>
                <w:szCs w:val="24"/>
                <w:lang w:val="en-US" w:eastAsia="zh-CN"/>
              </w:rPr>
              <w:t>、</w:t>
            </w:r>
            <w:r>
              <w:rPr>
                <w:rFonts w:hint="default" w:ascii="Times New Roman" w:hAnsi="Times New Roman" w:eastAsia="宋体" w:cs="Times New Roman"/>
                <w:b/>
                <w:bCs w:val="0"/>
                <w:color w:val="auto"/>
                <w:spacing w:val="0"/>
                <w:sz w:val="24"/>
                <w:szCs w:val="24"/>
                <w:lang w:val="zh-CN" w:eastAsia="zh-CN"/>
              </w:rPr>
              <w:t>榆林市投资项目选址“一张图”控制线检测报告符合性分析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eastAsia="宋体" w:cs="Times New Roman"/>
                <w:bCs/>
                <w:color w:val="auto"/>
                <w:spacing w:val="0"/>
                <w:sz w:val="24"/>
                <w:szCs w:val="24"/>
              </w:rPr>
            </w:pPr>
            <w:r>
              <w:rPr>
                <w:rFonts w:hint="default" w:ascii="Times New Roman" w:hAnsi="Times New Roman" w:eastAsia="宋体" w:cs="Times New Roman"/>
                <w:bCs/>
                <w:color w:val="auto"/>
                <w:spacing w:val="0"/>
                <w:sz w:val="24"/>
                <w:szCs w:val="24"/>
              </w:rPr>
              <w:t>项目与榆林市投资项目选址</w:t>
            </w:r>
            <w:r>
              <w:rPr>
                <w:rFonts w:hint="eastAsia" w:ascii="Times New Roman" w:hAnsi="Times New Roman" w:cs="Times New Roman"/>
                <w:b w:val="0"/>
                <w:bCs w:val="0"/>
                <w:color w:val="auto"/>
                <w:spacing w:val="0"/>
                <w:kern w:val="0"/>
                <w:sz w:val="24"/>
                <w:lang w:val="en-US" w:eastAsia="zh-CN"/>
              </w:rPr>
              <w:t>“</w:t>
            </w:r>
            <w:r>
              <w:rPr>
                <w:rFonts w:hint="default" w:ascii="Times New Roman" w:hAnsi="Times New Roman" w:eastAsia="宋体" w:cs="Times New Roman"/>
                <w:bCs/>
                <w:color w:val="auto"/>
                <w:spacing w:val="0"/>
                <w:sz w:val="24"/>
                <w:szCs w:val="24"/>
              </w:rPr>
              <w:t>一张图</w:t>
            </w:r>
            <w:r>
              <w:rPr>
                <w:rFonts w:hint="eastAsia" w:ascii="Times New Roman" w:hAnsi="Times New Roman" w:cs="Times New Roman"/>
                <w:b w:val="0"/>
                <w:bCs w:val="0"/>
                <w:color w:val="auto"/>
                <w:spacing w:val="0"/>
                <w:kern w:val="0"/>
                <w:sz w:val="24"/>
                <w:lang w:val="en-US" w:eastAsia="zh-CN"/>
              </w:rPr>
              <w:t>”</w:t>
            </w:r>
            <w:r>
              <w:rPr>
                <w:rFonts w:hint="default" w:ascii="Times New Roman" w:hAnsi="Times New Roman" w:eastAsia="宋体" w:cs="Times New Roman"/>
                <w:bCs/>
                <w:color w:val="auto"/>
                <w:spacing w:val="0"/>
                <w:sz w:val="24"/>
                <w:szCs w:val="24"/>
              </w:rPr>
              <w:t>控制线检测报告符合性分析表见</w:t>
            </w:r>
            <w:r>
              <w:rPr>
                <w:rFonts w:hint="default" w:ascii="Times New Roman" w:hAnsi="Times New Roman" w:eastAsia="宋体" w:cs="Times New Roman"/>
                <w:bCs/>
                <w:color w:val="auto"/>
                <w:spacing w:val="0"/>
                <w:sz w:val="24"/>
                <w:szCs w:val="24"/>
                <w:lang w:eastAsia="zh-CN"/>
              </w:rPr>
              <w:t>表</w:t>
            </w:r>
            <w:r>
              <w:rPr>
                <w:rFonts w:hint="default" w:ascii="Times New Roman" w:hAnsi="Times New Roman" w:eastAsia="宋体" w:cs="Times New Roman"/>
                <w:bCs/>
                <w:color w:val="auto"/>
                <w:spacing w:val="0"/>
                <w:sz w:val="24"/>
                <w:szCs w:val="24"/>
                <w:lang w:val="en-US" w:eastAsia="zh-CN"/>
              </w:rPr>
              <w:t>1-</w:t>
            </w:r>
            <w:r>
              <w:rPr>
                <w:rFonts w:hint="eastAsia" w:eastAsia="宋体" w:cs="Times New Roman"/>
                <w:bCs/>
                <w:color w:val="auto"/>
                <w:spacing w:val="0"/>
                <w:sz w:val="24"/>
                <w:szCs w:val="24"/>
                <w:lang w:val="en-US" w:eastAsia="zh-CN"/>
              </w:rPr>
              <w:t>1</w:t>
            </w:r>
            <w:r>
              <w:rPr>
                <w:rFonts w:hint="default" w:ascii="Times New Roman" w:hAnsi="Times New Roman" w:eastAsia="宋体" w:cs="Times New Roman"/>
                <w:bCs/>
                <w:color w:val="auto"/>
                <w:spacing w:val="0"/>
                <w:sz w:val="24"/>
                <w:szCs w:val="24"/>
              </w:rPr>
              <w:t>，控制线检测报告见附件。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val="0"/>
                <w:bCs w:val="0"/>
                <w:snapToGrid w:val="0"/>
                <w:color w:val="auto"/>
                <w:spacing w:val="0"/>
                <w:sz w:val="24"/>
                <w:szCs w:val="22"/>
                <w:lang w:val="zh-CN" w:eastAsia="zh-CN"/>
              </w:rPr>
            </w:pPr>
            <w:r>
              <w:rPr>
                <w:rFonts w:hint="default" w:ascii="Times New Roman" w:hAnsi="Times New Roman" w:eastAsia="宋体" w:cs="Times New Roman"/>
                <w:b w:val="0"/>
                <w:bCs w:val="0"/>
                <w:snapToGrid w:val="0"/>
                <w:color w:val="auto"/>
                <w:spacing w:val="0"/>
                <w:sz w:val="24"/>
                <w:szCs w:val="22"/>
                <w:lang w:val="zh-CN" w:eastAsia="zh-CN"/>
              </w:rPr>
              <w:t>表</w:t>
            </w:r>
            <w:r>
              <w:rPr>
                <w:rFonts w:hint="default" w:ascii="Times New Roman" w:hAnsi="Times New Roman" w:eastAsia="宋体" w:cs="Times New Roman"/>
                <w:b w:val="0"/>
                <w:bCs w:val="0"/>
                <w:snapToGrid w:val="0"/>
                <w:color w:val="auto"/>
                <w:spacing w:val="0"/>
                <w:sz w:val="24"/>
                <w:szCs w:val="22"/>
                <w:lang w:val="en-US" w:eastAsia="zh-CN"/>
              </w:rPr>
              <w:t>1</w:t>
            </w:r>
            <w:r>
              <w:rPr>
                <w:rFonts w:hint="default" w:ascii="Times New Roman" w:hAnsi="Times New Roman" w:eastAsia="宋体" w:cs="Times New Roman"/>
                <w:b w:val="0"/>
                <w:bCs w:val="0"/>
                <w:snapToGrid w:val="0"/>
                <w:color w:val="auto"/>
                <w:spacing w:val="0"/>
                <w:sz w:val="24"/>
                <w:szCs w:val="22"/>
                <w:lang w:val="zh-CN" w:eastAsia="zh-CN"/>
              </w:rPr>
              <w:t>-</w:t>
            </w:r>
            <w:r>
              <w:rPr>
                <w:rFonts w:hint="eastAsia" w:eastAsia="宋体" w:cs="Times New Roman"/>
                <w:b w:val="0"/>
                <w:bCs w:val="0"/>
                <w:snapToGrid w:val="0"/>
                <w:color w:val="auto"/>
                <w:spacing w:val="0"/>
                <w:sz w:val="24"/>
                <w:szCs w:val="22"/>
                <w:lang w:val="en-US" w:eastAsia="zh-CN"/>
              </w:rPr>
              <w:t>1</w:t>
            </w:r>
            <w:r>
              <w:rPr>
                <w:rFonts w:hint="default" w:ascii="Times New Roman" w:hAnsi="Times New Roman" w:eastAsia="宋体" w:cs="Times New Roman"/>
                <w:b w:val="0"/>
                <w:bCs w:val="0"/>
                <w:snapToGrid w:val="0"/>
                <w:color w:val="auto"/>
                <w:spacing w:val="0"/>
                <w:sz w:val="24"/>
                <w:szCs w:val="22"/>
                <w:lang w:val="en-US" w:eastAsia="zh-CN"/>
              </w:rPr>
              <w:t xml:space="preserve">  </w:t>
            </w:r>
            <w:r>
              <w:rPr>
                <w:rFonts w:hint="default" w:ascii="Times New Roman" w:hAnsi="Times New Roman" w:eastAsia="宋体" w:cs="Times New Roman"/>
                <w:b w:val="0"/>
                <w:bCs w:val="0"/>
                <w:snapToGrid w:val="0"/>
                <w:color w:val="auto"/>
                <w:spacing w:val="0"/>
                <w:sz w:val="24"/>
                <w:szCs w:val="22"/>
                <w:lang w:val="zh-CN" w:eastAsia="zh-CN"/>
              </w:rPr>
              <w:t>榆林市投资项目选址</w:t>
            </w:r>
            <w:r>
              <w:rPr>
                <w:rFonts w:hint="eastAsia" w:ascii="Times New Roman" w:hAnsi="Times New Roman" w:cs="Times New Roman"/>
                <w:b w:val="0"/>
                <w:bCs w:val="0"/>
                <w:color w:val="auto"/>
                <w:spacing w:val="0"/>
                <w:kern w:val="0"/>
                <w:sz w:val="24"/>
                <w:lang w:val="en-US" w:eastAsia="zh-CN"/>
              </w:rPr>
              <w:t>“</w:t>
            </w:r>
            <w:r>
              <w:rPr>
                <w:rFonts w:hint="default" w:ascii="Times New Roman" w:hAnsi="Times New Roman" w:eastAsia="宋体" w:cs="Times New Roman"/>
                <w:b w:val="0"/>
                <w:bCs w:val="0"/>
                <w:snapToGrid w:val="0"/>
                <w:color w:val="auto"/>
                <w:spacing w:val="0"/>
                <w:sz w:val="24"/>
                <w:szCs w:val="22"/>
                <w:lang w:val="zh-CN" w:eastAsia="zh-CN"/>
              </w:rPr>
              <w:t>一张图</w:t>
            </w:r>
            <w:r>
              <w:rPr>
                <w:rFonts w:hint="eastAsia" w:ascii="Times New Roman" w:hAnsi="Times New Roman" w:cs="Times New Roman"/>
                <w:b w:val="0"/>
                <w:bCs w:val="0"/>
                <w:color w:val="auto"/>
                <w:spacing w:val="0"/>
                <w:kern w:val="0"/>
                <w:sz w:val="24"/>
                <w:lang w:val="en-US" w:eastAsia="zh-CN"/>
              </w:rPr>
              <w:t>”</w:t>
            </w:r>
            <w:r>
              <w:rPr>
                <w:rFonts w:hint="default" w:ascii="Times New Roman" w:hAnsi="Times New Roman" w:eastAsia="宋体" w:cs="Times New Roman"/>
                <w:b w:val="0"/>
                <w:bCs w:val="0"/>
                <w:snapToGrid w:val="0"/>
                <w:color w:val="auto"/>
                <w:spacing w:val="0"/>
                <w:sz w:val="24"/>
                <w:szCs w:val="22"/>
                <w:lang w:val="zh-CN" w:eastAsia="zh-CN"/>
              </w:rPr>
              <w:t>控制线检测报告符合性分析</w:t>
            </w:r>
          </w:p>
          <w:tbl>
            <w:tblPr>
              <w:tblStyle w:val="31"/>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8"/>
              <w:gridCol w:w="2848"/>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9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color w:val="auto"/>
                      <w:spacing w:val="0"/>
                      <w:sz w:val="21"/>
                      <w:szCs w:val="21"/>
                      <w:lang w:val="en-US" w:eastAsia="zh-CN"/>
                    </w:rPr>
                  </w:pPr>
                  <w:r>
                    <w:rPr>
                      <w:rFonts w:hint="default" w:cs="Times New Roman"/>
                      <w:color w:val="auto"/>
                      <w:spacing w:val="0"/>
                      <w:sz w:val="21"/>
                      <w:szCs w:val="21"/>
                      <w:lang w:val="en-US" w:eastAsia="zh-CN"/>
                    </w:rPr>
                    <w:t>控制线名称</w:t>
                  </w:r>
                </w:p>
              </w:tc>
              <w:tc>
                <w:tcPr>
                  <w:tcW w:w="203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color w:val="auto"/>
                      <w:spacing w:val="0"/>
                      <w:sz w:val="21"/>
                      <w:szCs w:val="21"/>
                      <w:lang w:val="en-US" w:eastAsia="zh-CN"/>
                    </w:rPr>
                  </w:pPr>
                  <w:r>
                    <w:rPr>
                      <w:rFonts w:hint="default" w:cs="Times New Roman"/>
                      <w:color w:val="auto"/>
                      <w:spacing w:val="0"/>
                      <w:sz w:val="21"/>
                      <w:szCs w:val="21"/>
                      <w:lang w:val="en-US" w:eastAsia="zh-CN"/>
                    </w:rPr>
                    <w:t>检测结果</w:t>
                  </w:r>
                </w:p>
              </w:tc>
              <w:tc>
                <w:tcPr>
                  <w:tcW w:w="136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spacing w:val="0"/>
                      <w:sz w:val="21"/>
                      <w:szCs w:val="21"/>
                      <w:lang w:val="en-US" w:eastAsia="zh-CN"/>
                    </w:rPr>
                  </w:pPr>
                  <w:r>
                    <w:rPr>
                      <w:rFonts w:hint="eastAsia" w:cs="Times New Roman"/>
                      <w:color w:val="auto"/>
                      <w:spacing w:val="0"/>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9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pacing w:val="0"/>
                      <w:kern w:val="2"/>
                      <w:sz w:val="21"/>
                      <w:szCs w:val="21"/>
                      <w:lang w:val="en-US" w:eastAsia="zh-CN" w:bidi="ar-SA"/>
                    </w:rPr>
                  </w:pPr>
                  <w:r>
                    <w:rPr>
                      <w:rFonts w:hint="eastAsia" w:cs="Times New Roman"/>
                      <w:color w:val="auto"/>
                      <w:spacing w:val="0"/>
                      <w:sz w:val="21"/>
                      <w:szCs w:val="21"/>
                      <w:lang w:val="en-US" w:eastAsia="zh-CN"/>
                    </w:rPr>
                    <w:t>林业规划分析</w:t>
                  </w:r>
                </w:p>
              </w:tc>
              <w:tc>
                <w:tcPr>
                  <w:tcW w:w="203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pacing w:val="0"/>
                      <w:kern w:val="2"/>
                      <w:sz w:val="21"/>
                      <w:szCs w:val="21"/>
                      <w:lang w:val="en-US" w:eastAsia="zh-CN" w:bidi="ar-SA"/>
                    </w:rPr>
                  </w:pPr>
                  <w:r>
                    <w:rPr>
                      <w:rFonts w:hint="eastAsia" w:cs="Times New Roman"/>
                      <w:color w:val="auto"/>
                      <w:spacing w:val="0"/>
                      <w:sz w:val="21"/>
                      <w:szCs w:val="21"/>
                      <w:lang w:val="en-US" w:eastAsia="zh-CN"/>
                    </w:rPr>
                    <w:t>占用非林地</w:t>
                  </w:r>
                  <w:r>
                    <w:rPr>
                      <w:rFonts w:hint="default" w:cs="Times New Roman"/>
                      <w:color w:val="auto"/>
                      <w:spacing w:val="0"/>
                      <w:sz w:val="21"/>
                      <w:szCs w:val="21"/>
                      <w:lang w:val="en-US" w:eastAsia="zh-CN"/>
                    </w:rPr>
                    <w:t>0.9119</w:t>
                  </w:r>
                  <w:r>
                    <w:rPr>
                      <w:rFonts w:hint="eastAsia" w:cs="Times New Roman"/>
                      <w:color w:val="auto"/>
                      <w:spacing w:val="0"/>
                      <w:sz w:val="21"/>
                      <w:szCs w:val="21"/>
                      <w:lang w:val="en-US" w:eastAsia="zh-CN"/>
                    </w:rPr>
                    <w:t>公顷</w:t>
                  </w:r>
                </w:p>
              </w:tc>
              <w:tc>
                <w:tcPr>
                  <w:tcW w:w="136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eastAsia" w:cs="Times New Roman"/>
                      <w:color w:val="auto"/>
                      <w:spacing w:val="0"/>
                      <w:sz w:val="21"/>
                      <w:szCs w:val="21"/>
                      <w:lang w:val="en-US"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9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spacing w:val="0"/>
                      <w:sz w:val="21"/>
                      <w:szCs w:val="21"/>
                      <w:lang w:val="en-US" w:eastAsia="zh-CN"/>
                    </w:rPr>
                  </w:pPr>
                  <w:r>
                    <w:rPr>
                      <w:rFonts w:hint="eastAsia" w:cs="Times New Roman"/>
                      <w:color w:val="auto"/>
                      <w:spacing w:val="0"/>
                      <w:sz w:val="21"/>
                      <w:szCs w:val="21"/>
                      <w:lang w:val="en-US" w:eastAsia="zh-CN"/>
                    </w:rPr>
                    <w:t>矿区分析</w:t>
                  </w:r>
                </w:p>
              </w:tc>
              <w:tc>
                <w:tcPr>
                  <w:tcW w:w="203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color w:val="auto"/>
                      <w:spacing w:val="0"/>
                      <w:sz w:val="21"/>
                      <w:szCs w:val="21"/>
                      <w:lang w:val="en-US" w:eastAsia="zh-CN"/>
                    </w:rPr>
                  </w:pPr>
                  <w:r>
                    <w:rPr>
                      <w:rFonts w:hint="eastAsia" w:cs="Times New Roman"/>
                      <w:color w:val="auto"/>
                      <w:spacing w:val="0"/>
                      <w:sz w:val="21"/>
                      <w:szCs w:val="21"/>
                      <w:lang w:val="en-US" w:eastAsia="zh-CN"/>
                    </w:rPr>
                    <w:t>其中占用矿区</w:t>
                  </w:r>
                  <w:r>
                    <w:rPr>
                      <w:rFonts w:hint="default" w:cs="Times New Roman"/>
                      <w:color w:val="auto"/>
                      <w:spacing w:val="0"/>
                      <w:sz w:val="21"/>
                      <w:szCs w:val="21"/>
                      <w:lang w:val="en-US" w:eastAsia="zh-CN"/>
                    </w:rPr>
                    <w:t>0.9119</w:t>
                  </w:r>
                  <w:r>
                    <w:rPr>
                      <w:rFonts w:hint="eastAsia" w:cs="Times New Roman"/>
                      <w:color w:val="auto"/>
                      <w:spacing w:val="0"/>
                      <w:sz w:val="21"/>
                      <w:szCs w:val="21"/>
                      <w:lang w:val="en-US" w:eastAsia="zh-CN"/>
                    </w:rPr>
                    <w:t>公顷</w:t>
                  </w:r>
                </w:p>
              </w:tc>
              <w:tc>
                <w:tcPr>
                  <w:tcW w:w="1367"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spacing w:val="0"/>
                      <w:sz w:val="21"/>
                      <w:szCs w:val="21"/>
                      <w:lang w:val="en-US" w:eastAsia="zh-CN"/>
                    </w:rPr>
                  </w:pPr>
                  <w:r>
                    <w:rPr>
                      <w:rFonts w:hint="eastAsia" w:cs="Times New Roman"/>
                      <w:color w:val="auto"/>
                      <w:spacing w:val="0"/>
                      <w:sz w:val="21"/>
                      <w:szCs w:val="21"/>
                      <w:lang w:val="en-US" w:eastAsia="zh-CN"/>
                    </w:rPr>
                    <w:t>项目占用探矿权，项目运行过程中将严格履行承诺函相关内容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9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spacing w:val="0"/>
                      <w:sz w:val="21"/>
                      <w:szCs w:val="21"/>
                      <w:lang w:val="en-US" w:eastAsia="zh-CN"/>
                    </w:rPr>
                  </w:pPr>
                  <w:r>
                    <w:rPr>
                      <w:rFonts w:hint="eastAsia" w:cs="Times New Roman"/>
                      <w:color w:val="auto"/>
                      <w:spacing w:val="0"/>
                      <w:sz w:val="21"/>
                      <w:szCs w:val="21"/>
                      <w:lang w:val="en-US" w:eastAsia="zh-CN"/>
                    </w:rPr>
                    <w:t>矿业权现状</w:t>
                  </w:r>
                  <w:r>
                    <w:rPr>
                      <w:rFonts w:hint="default" w:cs="Times New Roman"/>
                      <w:color w:val="auto"/>
                      <w:spacing w:val="0"/>
                      <w:sz w:val="21"/>
                      <w:szCs w:val="21"/>
                      <w:lang w:val="en-US" w:eastAsia="zh-CN"/>
                    </w:rPr>
                    <w:t>2021</w:t>
                  </w:r>
                  <w:r>
                    <w:rPr>
                      <w:rFonts w:hint="eastAsia" w:cs="Times New Roman"/>
                      <w:color w:val="auto"/>
                      <w:spacing w:val="0"/>
                      <w:sz w:val="21"/>
                      <w:szCs w:val="21"/>
                      <w:lang w:val="en-US" w:eastAsia="zh-CN"/>
                    </w:rPr>
                    <w:t>分析</w:t>
                  </w:r>
                </w:p>
              </w:tc>
              <w:tc>
                <w:tcPr>
                  <w:tcW w:w="203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spacing w:val="0"/>
                      <w:sz w:val="21"/>
                      <w:szCs w:val="21"/>
                      <w:lang w:val="en-US" w:eastAsia="zh-CN"/>
                    </w:rPr>
                  </w:pPr>
                  <w:r>
                    <w:rPr>
                      <w:rFonts w:hint="eastAsia" w:cs="Times New Roman"/>
                      <w:color w:val="auto"/>
                      <w:spacing w:val="0"/>
                      <w:sz w:val="21"/>
                      <w:szCs w:val="21"/>
                      <w:lang w:val="en-US" w:eastAsia="zh-CN"/>
                    </w:rPr>
                    <w:t>占用探矿权</w:t>
                  </w:r>
                  <w:r>
                    <w:rPr>
                      <w:rFonts w:hint="default" w:cs="Times New Roman"/>
                      <w:color w:val="auto"/>
                      <w:spacing w:val="0"/>
                      <w:sz w:val="21"/>
                      <w:szCs w:val="21"/>
                      <w:lang w:val="en-US" w:eastAsia="zh-CN"/>
                    </w:rPr>
                    <w:t>0.9119</w:t>
                  </w:r>
                  <w:r>
                    <w:rPr>
                      <w:rFonts w:hint="eastAsia" w:cs="Times New Roman"/>
                      <w:color w:val="auto"/>
                      <w:spacing w:val="0"/>
                      <w:sz w:val="21"/>
                      <w:szCs w:val="21"/>
                      <w:lang w:val="en-US" w:eastAsia="zh-CN"/>
                    </w:rPr>
                    <w:t>公顷</w:t>
                  </w:r>
                </w:p>
              </w:tc>
              <w:tc>
                <w:tcPr>
                  <w:tcW w:w="1367"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spacing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9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color w:val="auto"/>
                      <w:spacing w:val="0"/>
                      <w:sz w:val="21"/>
                      <w:szCs w:val="21"/>
                      <w:lang w:val="en-US" w:eastAsia="zh-CN"/>
                    </w:rPr>
                  </w:pPr>
                  <w:r>
                    <w:rPr>
                      <w:rFonts w:hint="eastAsia" w:cs="Times New Roman"/>
                      <w:color w:val="auto"/>
                      <w:spacing w:val="0"/>
                      <w:sz w:val="21"/>
                      <w:szCs w:val="21"/>
                      <w:lang w:val="en-US" w:eastAsia="zh-CN"/>
                    </w:rPr>
                    <w:t>土地利用现状（2020）三调分析</w:t>
                  </w:r>
                </w:p>
              </w:tc>
              <w:tc>
                <w:tcPr>
                  <w:tcW w:w="203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spacing w:val="0"/>
                      <w:sz w:val="21"/>
                      <w:szCs w:val="21"/>
                      <w:lang w:val="en-US" w:eastAsia="zh-CN"/>
                    </w:rPr>
                  </w:pPr>
                  <w:r>
                    <w:rPr>
                      <w:rFonts w:hint="eastAsia" w:cs="Times New Roman"/>
                      <w:color w:val="auto"/>
                      <w:spacing w:val="0"/>
                      <w:sz w:val="21"/>
                      <w:szCs w:val="21"/>
                      <w:lang w:val="en-US" w:eastAsia="zh-CN"/>
                    </w:rPr>
                    <w:t>其中占用工矿用地</w:t>
                  </w:r>
                  <w:r>
                    <w:rPr>
                      <w:rFonts w:hint="default" w:cs="Times New Roman"/>
                      <w:color w:val="auto"/>
                      <w:spacing w:val="0"/>
                      <w:sz w:val="21"/>
                      <w:szCs w:val="21"/>
                      <w:lang w:val="en-US" w:eastAsia="zh-CN"/>
                    </w:rPr>
                    <w:t>0.3087</w:t>
                  </w:r>
                  <w:r>
                    <w:rPr>
                      <w:rFonts w:hint="eastAsia" w:cs="Times New Roman"/>
                      <w:color w:val="auto"/>
                      <w:spacing w:val="0"/>
                      <w:sz w:val="21"/>
                      <w:szCs w:val="21"/>
                      <w:lang w:val="en-US" w:eastAsia="zh-CN"/>
                    </w:rPr>
                    <w:t>公顷、占用其他土地</w:t>
                  </w:r>
                  <w:r>
                    <w:rPr>
                      <w:rFonts w:hint="default" w:cs="Times New Roman"/>
                      <w:color w:val="auto"/>
                      <w:spacing w:val="0"/>
                      <w:sz w:val="21"/>
                      <w:szCs w:val="21"/>
                      <w:lang w:val="en-US" w:eastAsia="zh-CN"/>
                    </w:rPr>
                    <w:t>0.5371</w:t>
                  </w:r>
                  <w:r>
                    <w:rPr>
                      <w:rFonts w:hint="eastAsia" w:cs="Times New Roman"/>
                      <w:color w:val="auto"/>
                      <w:spacing w:val="0"/>
                      <w:sz w:val="21"/>
                      <w:szCs w:val="21"/>
                      <w:lang w:val="en-US" w:eastAsia="zh-CN"/>
                    </w:rPr>
                    <w:t>公顷、占用草地</w:t>
                  </w:r>
                  <w:r>
                    <w:rPr>
                      <w:rFonts w:hint="default" w:cs="Times New Roman"/>
                      <w:color w:val="auto"/>
                      <w:spacing w:val="0"/>
                      <w:sz w:val="21"/>
                      <w:szCs w:val="21"/>
                      <w:lang w:val="en-US" w:eastAsia="zh-CN"/>
                    </w:rPr>
                    <w:t>0.0661</w:t>
                  </w:r>
                  <w:r>
                    <w:rPr>
                      <w:rFonts w:hint="eastAsia" w:cs="Times New Roman"/>
                      <w:color w:val="auto"/>
                      <w:spacing w:val="0"/>
                      <w:sz w:val="21"/>
                      <w:szCs w:val="21"/>
                      <w:lang w:val="en-US" w:eastAsia="zh-CN"/>
                    </w:rPr>
                    <w:t>公顷</w:t>
                  </w:r>
                </w:p>
              </w:tc>
              <w:tc>
                <w:tcPr>
                  <w:tcW w:w="1367"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color w:val="auto"/>
                      <w:spacing w:val="0"/>
                      <w:sz w:val="21"/>
                      <w:szCs w:val="21"/>
                      <w:lang w:val="en-US" w:eastAsia="zh-CN"/>
                    </w:rPr>
                  </w:pPr>
                  <w:r>
                    <w:rPr>
                      <w:rFonts w:hint="default" w:cs="Times New Roman"/>
                      <w:color w:val="auto"/>
                      <w:spacing w:val="0"/>
                      <w:sz w:val="21"/>
                      <w:szCs w:val="21"/>
                      <w:lang w:val="en-US" w:eastAsia="zh-CN"/>
                    </w:rPr>
                    <w:t>项目土地手续正在办理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9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color w:val="auto"/>
                      <w:spacing w:val="0"/>
                      <w:sz w:val="21"/>
                      <w:szCs w:val="21"/>
                      <w:lang w:val="en-US" w:eastAsia="zh-CN"/>
                    </w:rPr>
                  </w:pPr>
                  <w:r>
                    <w:rPr>
                      <w:rFonts w:hint="eastAsia" w:cs="Times New Roman"/>
                      <w:color w:val="auto"/>
                      <w:spacing w:val="0"/>
                      <w:sz w:val="21"/>
                      <w:szCs w:val="21"/>
                      <w:lang w:val="en-US" w:eastAsia="zh-CN"/>
                    </w:rPr>
                    <w:t>批地项目分析</w:t>
                  </w:r>
                </w:p>
              </w:tc>
              <w:tc>
                <w:tcPr>
                  <w:tcW w:w="203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color w:val="auto"/>
                      <w:spacing w:val="0"/>
                      <w:sz w:val="21"/>
                      <w:szCs w:val="21"/>
                      <w:lang w:val="en-US" w:eastAsia="zh-CN"/>
                    </w:rPr>
                  </w:pPr>
                  <w:r>
                    <w:rPr>
                      <w:rFonts w:hint="eastAsia" w:cs="Times New Roman"/>
                      <w:color w:val="auto"/>
                      <w:spacing w:val="0"/>
                      <w:sz w:val="21"/>
                      <w:szCs w:val="21"/>
                      <w:lang w:val="en-US" w:eastAsia="zh-CN"/>
                    </w:rPr>
                    <w:t>占用批地项目</w:t>
                  </w:r>
                  <w:r>
                    <w:rPr>
                      <w:rFonts w:hint="default" w:cs="Times New Roman"/>
                      <w:color w:val="auto"/>
                      <w:spacing w:val="0"/>
                      <w:sz w:val="21"/>
                      <w:szCs w:val="21"/>
                      <w:lang w:val="en-US" w:eastAsia="zh-CN"/>
                    </w:rPr>
                    <w:t>0.0611</w:t>
                  </w:r>
                  <w:r>
                    <w:rPr>
                      <w:rFonts w:hint="eastAsia" w:cs="Times New Roman"/>
                      <w:color w:val="auto"/>
                      <w:spacing w:val="0"/>
                      <w:sz w:val="21"/>
                      <w:szCs w:val="21"/>
                      <w:lang w:val="en-US" w:eastAsia="zh-CN"/>
                    </w:rPr>
                    <w:t>公顷</w:t>
                  </w:r>
                </w:p>
              </w:tc>
              <w:tc>
                <w:tcPr>
                  <w:tcW w:w="1367"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color w:val="auto"/>
                      <w:spacing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9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color w:val="auto"/>
                      <w:spacing w:val="0"/>
                      <w:sz w:val="21"/>
                      <w:szCs w:val="21"/>
                      <w:lang w:val="en-US" w:eastAsia="zh-CN"/>
                    </w:rPr>
                  </w:pPr>
                  <w:r>
                    <w:rPr>
                      <w:rFonts w:hint="eastAsia" w:cs="Times New Roman"/>
                      <w:color w:val="auto"/>
                      <w:spacing w:val="0"/>
                      <w:sz w:val="21"/>
                      <w:szCs w:val="21"/>
                      <w:lang w:val="en-US" w:eastAsia="zh-CN"/>
                    </w:rPr>
                    <w:t>土地用途区分析</w:t>
                  </w:r>
                </w:p>
              </w:tc>
              <w:tc>
                <w:tcPr>
                  <w:tcW w:w="203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color w:val="auto"/>
                      <w:spacing w:val="0"/>
                      <w:sz w:val="21"/>
                      <w:szCs w:val="21"/>
                      <w:lang w:val="en-US" w:eastAsia="zh-CN"/>
                    </w:rPr>
                  </w:pPr>
                  <w:r>
                    <w:rPr>
                      <w:rFonts w:hint="eastAsia" w:cs="Times New Roman"/>
                      <w:color w:val="auto"/>
                      <w:spacing w:val="0"/>
                      <w:sz w:val="21"/>
                      <w:szCs w:val="21"/>
                      <w:lang w:val="en-US" w:eastAsia="zh-CN"/>
                    </w:rPr>
                    <w:t>占用牧业用地区</w:t>
                  </w:r>
                  <w:r>
                    <w:rPr>
                      <w:rFonts w:hint="default" w:cs="Times New Roman"/>
                      <w:color w:val="auto"/>
                      <w:spacing w:val="0"/>
                      <w:sz w:val="21"/>
                      <w:szCs w:val="21"/>
                      <w:lang w:val="en-US" w:eastAsia="zh-CN"/>
                    </w:rPr>
                    <w:t>0.9119</w:t>
                  </w:r>
                  <w:r>
                    <w:rPr>
                      <w:rFonts w:hint="eastAsia" w:cs="Times New Roman"/>
                      <w:color w:val="auto"/>
                      <w:spacing w:val="0"/>
                      <w:sz w:val="21"/>
                      <w:szCs w:val="21"/>
                      <w:lang w:val="en-US" w:eastAsia="zh-CN"/>
                    </w:rPr>
                    <w:t>公顷</w:t>
                  </w:r>
                </w:p>
              </w:tc>
              <w:tc>
                <w:tcPr>
                  <w:tcW w:w="1367"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color w:val="auto"/>
                      <w:spacing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9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spacing w:val="0"/>
                      <w:sz w:val="21"/>
                      <w:szCs w:val="21"/>
                      <w:lang w:val="en-US" w:eastAsia="zh-CN"/>
                    </w:rPr>
                  </w:pPr>
                  <w:r>
                    <w:rPr>
                      <w:rFonts w:hint="eastAsia" w:cs="Times New Roman"/>
                      <w:color w:val="auto"/>
                      <w:spacing w:val="0"/>
                      <w:sz w:val="21"/>
                      <w:szCs w:val="21"/>
                      <w:lang w:val="en-US" w:eastAsia="zh-CN"/>
                    </w:rPr>
                    <w:t>建设用地管制区分析</w:t>
                  </w:r>
                </w:p>
              </w:tc>
              <w:tc>
                <w:tcPr>
                  <w:tcW w:w="203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s="Times New Roman"/>
                      <w:color w:val="auto"/>
                      <w:spacing w:val="0"/>
                      <w:sz w:val="21"/>
                      <w:szCs w:val="21"/>
                      <w:lang w:val="en-US" w:eastAsia="zh-CN"/>
                    </w:rPr>
                  </w:pPr>
                  <w:r>
                    <w:rPr>
                      <w:rFonts w:hint="eastAsia" w:cs="Times New Roman"/>
                      <w:color w:val="auto"/>
                      <w:spacing w:val="0"/>
                      <w:sz w:val="21"/>
                      <w:szCs w:val="21"/>
                      <w:lang w:val="en-US" w:eastAsia="zh-CN"/>
                    </w:rPr>
                    <w:t>占用限制建设用地区0</w:t>
                  </w:r>
                  <w:r>
                    <w:rPr>
                      <w:rFonts w:hint="default" w:cs="Times New Roman"/>
                      <w:color w:val="auto"/>
                      <w:spacing w:val="0"/>
                      <w:sz w:val="21"/>
                      <w:szCs w:val="21"/>
                      <w:lang w:val="en-US" w:eastAsia="zh-CN"/>
                    </w:rPr>
                    <w:t>.9119</w:t>
                  </w:r>
                  <w:r>
                    <w:rPr>
                      <w:rFonts w:hint="eastAsia" w:cs="Times New Roman"/>
                      <w:color w:val="auto"/>
                      <w:spacing w:val="0"/>
                      <w:sz w:val="21"/>
                      <w:szCs w:val="21"/>
                      <w:lang w:val="en-US" w:eastAsia="zh-CN"/>
                    </w:rPr>
                    <w:t>公顷</w:t>
                  </w:r>
                </w:p>
              </w:tc>
              <w:tc>
                <w:tcPr>
                  <w:tcW w:w="1367"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s="Times New Roman"/>
                      <w:color w:val="auto"/>
                      <w:spacing w:val="0"/>
                      <w:sz w:val="21"/>
                      <w:szCs w:val="21"/>
                      <w:lang w:val="en-US" w:eastAsia="zh-CN"/>
                    </w:rPr>
                  </w:pPr>
                </w:p>
              </w:tc>
            </w:tr>
          </w:tbl>
          <w:p>
            <w:pPr>
              <w:keepNext w:val="0"/>
              <w:keepLines w:val="0"/>
              <w:pageBreakBefore w:val="0"/>
              <w:widowControl w:val="0"/>
              <w:kinsoku/>
              <w:wordWrap/>
              <w:overflowPunct/>
              <w:topLinePunct w:val="0"/>
              <w:bidi w:val="0"/>
              <w:adjustRightInd w:val="0"/>
              <w:snapToGrid/>
              <w:spacing w:line="360" w:lineRule="auto"/>
              <w:ind w:firstLine="480" w:firstLineChars="200"/>
              <w:jc w:val="left"/>
              <w:textAlignment w:val="auto"/>
              <w:outlineLvl w:val="3"/>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根据榆林市投资项目选址</w:t>
            </w:r>
            <w:r>
              <w:rPr>
                <w:rFonts w:hint="eastAsia" w:ascii="Times New Roman" w:hAnsi="Times New Roman" w:cs="Times New Roman"/>
                <w:b w:val="0"/>
                <w:bCs w:val="0"/>
                <w:color w:val="auto"/>
                <w:spacing w:val="0"/>
                <w:kern w:val="0"/>
                <w:sz w:val="24"/>
                <w:lang w:val="en-US" w:eastAsia="zh-CN"/>
              </w:rPr>
              <w:t>“</w:t>
            </w:r>
            <w:r>
              <w:rPr>
                <w:rFonts w:hint="default" w:ascii="Times New Roman" w:hAnsi="Times New Roman" w:eastAsia="宋体" w:cs="Times New Roman"/>
                <w:color w:val="auto"/>
                <w:spacing w:val="0"/>
                <w:sz w:val="24"/>
                <w:szCs w:val="24"/>
              </w:rPr>
              <w:t>一张图</w:t>
            </w:r>
            <w:r>
              <w:rPr>
                <w:rFonts w:hint="eastAsia" w:ascii="Times New Roman" w:hAnsi="Times New Roman" w:cs="Times New Roman"/>
                <w:b w:val="0"/>
                <w:bCs w:val="0"/>
                <w:color w:val="auto"/>
                <w:spacing w:val="0"/>
                <w:kern w:val="0"/>
                <w:sz w:val="24"/>
                <w:lang w:val="en-US" w:eastAsia="zh-CN"/>
              </w:rPr>
              <w:t>”</w:t>
            </w:r>
            <w:r>
              <w:rPr>
                <w:rFonts w:hint="default" w:ascii="Times New Roman" w:hAnsi="Times New Roman" w:eastAsia="宋体" w:cs="Times New Roman"/>
                <w:color w:val="auto"/>
                <w:spacing w:val="0"/>
                <w:sz w:val="24"/>
                <w:szCs w:val="24"/>
              </w:rPr>
              <w:t>控制线报告结果分析，</w:t>
            </w:r>
            <w:r>
              <w:rPr>
                <w:rFonts w:hint="default" w:ascii="Times New Roman" w:hAnsi="Times New Roman" w:eastAsia="宋体" w:cs="Times New Roman"/>
                <w:color w:val="auto"/>
                <w:spacing w:val="0"/>
                <w:sz w:val="24"/>
                <w:szCs w:val="20"/>
                <w:lang w:val="en-US" w:eastAsia="zh-CN" w:bidi="ar"/>
              </w:rPr>
              <w:t>项目建设涉及限制建设区，</w:t>
            </w:r>
            <w:r>
              <w:rPr>
                <w:rFonts w:hint="default" w:ascii="Times New Roman" w:hAnsi="Times New Roman" w:eastAsia="宋体" w:cs="Times New Roman"/>
                <w:color w:val="auto"/>
                <w:spacing w:val="0"/>
                <w:sz w:val="24"/>
                <w:szCs w:val="20"/>
                <w:lang w:eastAsia="zh-CN" w:bidi="ar"/>
              </w:rPr>
              <w:t>项目建设应取得国土部门的许可；项目建设单位正积极与国土部门对接，正在办理土地手续</w:t>
            </w:r>
            <w:r>
              <w:rPr>
                <w:rFonts w:hint="eastAsia" w:cs="Times New Roman"/>
                <w:color w:val="auto"/>
                <w:spacing w:val="0"/>
                <w:sz w:val="24"/>
                <w:szCs w:val="20"/>
                <w:lang w:eastAsia="zh-CN" w:bidi="ar"/>
              </w:rPr>
              <w:t>。</w:t>
            </w:r>
            <w:r>
              <w:rPr>
                <w:rFonts w:hint="eastAsia" w:ascii="Times New Roman" w:hAnsi="Times New Roman" w:eastAsia="宋体" w:cs="Times New Roman"/>
                <w:color w:val="auto"/>
                <w:spacing w:val="0"/>
                <w:sz w:val="24"/>
                <w:szCs w:val="20"/>
                <w:lang w:eastAsia="zh-CN" w:bidi="ar"/>
              </w:rPr>
              <w:t>项目占用</w:t>
            </w:r>
            <w:r>
              <w:rPr>
                <w:rFonts w:hint="eastAsia" w:eastAsia="宋体" w:cs="Times New Roman"/>
                <w:color w:val="auto"/>
                <w:spacing w:val="0"/>
                <w:sz w:val="24"/>
                <w:szCs w:val="20"/>
                <w:lang w:val="en-US" w:eastAsia="zh-CN" w:bidi="ar"/>
              </w:rPr>
              <w:t>探矿权</w:t>
            </w:r>
            <w:r>
              <w:rPr>
                <w:rFonts w:hint="eastAsia" w:ascii="Times New Roman" w:hAnsi="Times New Roman" w:eastAsia="宋体" w:cs="Times New Roman"/>
                <w:color w:val="auto"/>
                <w:spacing w:val="0"/>
                <w:sz w:val="24"/>
                <w:szCs w:val="20"/>
                <w:lang w:val="en-US" w:eastAsia="zh-CN" w:bidi="ar"/>
              </w:rPr>
              <w:t>，项目运行过程中将严格履行承诺函相关内容（承诺函见附件）。</w:t>
            </w:r>
            <w:r>
              <w:rPr>
                <w:rFonts w:hint="default" w:ascii="Times New Roman" w:hAnsi="Times New Roman" w:eastAsia="宋体" w:cs="Times New Roman"/>
                <w:color w:val="auto"/>
                <w:spacing w:val="0"/>
                <w:sz w:val="24"/>
                <w:szCs w:val="20"/>
                <w:lang w:eastAsia="zh-CN" w:bidi="ar"/>
              </w:rPr>
              <w:t>评价要求取得相关许可后方可开工建设。综上所述，项目建设基本符合榆林市投资项目选址“一张图”控制线检测报告</w:t>
            </w:r>
            <w:r>
              <w:rPr>
                <w:rFonts w:hint="default" w:ascii="Times New Roman" w:hAnsi="Times New Roman" w:eastAsia="宋体" w:cs="Times New Roman"/>
                <w:color w:val="auto"/>
                <w:spacing w:val="0"/>
                <w:sz w:val="24"/>
                <w:lang w:val="en-US" w:eastAsia="zh-CN"/>
              </w:rPr>
              <w:t>要求</w:t>
            </w:r>
            <w:r>
              <w:rPr>
                <w:rFonts w:hint="eastAsia" w:eastAsia="宋体" w:cs="Times New Roman"/>
                <w:color w:val="auto"/>
                <w:spacing w:val="0"/>
                <w:sz w:val="24"/>
                <w:lang w:val="en-US" w:eastAsia="zh-CN"/>
              </w:rPr>
              <w:t>，</w:t>
            </w:r>
            <w:r>
              <w:rPr>
                <w:rFonts w:hint="default" w:ascii="Times New Roman" w:hAnsi="Times New Roman" w:eastAsia="宋体" w:cs="Times New Roman"/>
                <w:color w:val="auto"/>
                <w:spacing w:val="0"/>
                <w:sz w:val="24"/>
                <w:szCs w:val="24"/>
              </w:rPr>
              <w:t>选址合理可行。</w:t>
            </w:r>
          </w:p>
          <w:p>
            <w:pPr>
              <w:keepNext w:val="0"/>
              <w:keepLines w:val="0"/>
              <w:pageBreakBefore w:val="0"/>
              <w:widowControl w:val="0"/>
              <w:kinsoku/>
              <w:wordWrap/>
              <w:overflowPunct/>
              <w:topLinePunct w:val="0"/>
              <w:bidi w:val="0"/>
              <w:adjustRightInd w:val="0"/>
              <w:snapToGrid/>
              <w:spacing w:line="360" w:lineRule="auto"/>
              <w:ind w:firstLine="482" w:firstLineChars="200"/>
              <w:jc w:val="left"/>
              <w:textAlignment w:val="auto"/>
              <w:outlineLvl w:val="3"/>
              <w:rPr>
                <w:rFonts w:hint="eastAsia" w:ascii="Times New Roman" w:hAnsi="Times New Roman" w:eastAsia="宋体" w:cs="Times New Roman"/>
                <w:b/>
                <w:bCs w:val="0"/>
                <w:color w:val="auto"/>
                <w:spacing w:val="0"/>
                <w:sz w:val="24"/>
                <w:szCs w:val="24"/>
                <w:lang w:val="en-US" w:eastAsia="zh-CN"/>
              </w:rPr>
            </w:pPr>
            <w:r>
              <w:rPr>
                <w:rFonts w:hint="eastAsia" w:cs="Times New Roman"/>
                <w:b/>
                <w:bCs w:val="0"/>
                <w:color w:val="auto"/>
                <w:spacing w:val="0"/>
                <w:sz w:val="24"/>
                <w:szCs w:val="24"/>
                <w:lang w:val="en-US" w:eastAsia="zh-CN"/>
              </w:rPr>
              <w:t>5</w:t>
            </w:r>
            <w:r>
              <w:rPr>
                <w:rFonts w:hint="eastAsia" w:ascii="Times New Roman" w:hAnsi="Times New Roman" w:eastAsia="宋体" w:cs="Times New Roman"/>
                <w:b/>
                <w:bCs w:val="0"/>
                <w:color w:val="auto"/>
                <w:spacing w:val="0"/>
                <w:sz w:val="24"/>
                <w:szCs w:val="24"/>
                <w:lang w:val="en-US" w:eastAsia="zh-CN"/>
              </w:rPr>
              <w:t>、“三线一单”符合性分析</w:t>
            </w:r>
          </w:p>
          <w:p>
            <w:pPr>
              <w:keepNext w:val="0"/>
              <w:keepLines w:val="0"/>
              <w:pageBreakBefore w:val="0"/>
              <w:kinsoku/>
              <w:wordWrap/>
              <w:overflowPunct/>
              <w:topLinePunct w:val="0"/>
              <w:bidi w:val="0"/>
              <w:adjustRightInd w:val="0"/>
              <w:snapToGrid/>
              <w:spacing w:line="360" w:lineRule="auto"/>
              <w:ind w:firstLine="480" w:firstLineChars="200"/>
              <w:jc w:val="left"/>
              <w:textAlignment w:val="auto"/>
              <w:rPr>
                <w:rFonts w:ascii="Times New Roman" w:hAnsi="Times New Roman" w:eastAsia="宋体" w:cs="Times New Roman"/>
                <w:color w:val="auto"/>
                <w:spacing w:val="0"/>
                <w:sz w:val="24"/>
                <w:lang w:val="en-US" w:eastAsia="zh-CN"/>
              </w:rPr>
            </w:pPr>
            <w:r>
              <w:rPr>
                <w:rFonts w:ascii="Times New Roman" w:hAnsi="Times New Roman" w:eastAsia="宋体" w:cs="Times New Roman"/>
                <w:color w:val="auto"/>
                <w:spacing w:val="0"/>
                <w:sz w:val="24"/>
                <w:lang w:val="en-US" w:eastAsia="zh-CN"/>
              </w:rPr>
              <w:t>项目“三线一单”符合性分析见表1-</w:t>
            </w:r>
            <w:r>
              <w:rPr>
                <w:rFonts w:hint="eastAsia" w:cs="Times New Roman"/>
                <w:color w:val="auto"/>
                <w:spacing w:val="0"/>
                <w:sz w:val="24"/>
                <w:lang w:val="en-US" w:eastAsia="zh-CN"/>
              </w:rPr>
              <w:t>2</w:t>
            </w:r>
            <w:r>
              <w:rPr>
                <w:rFonts w:ascii="Times New Roman" w:hAnsi="Times New Roman" w:eastAsia="宋体" w:cs="Times New Roman"/>
                <w:color w:val="auto"/>
                <w:spacing w:val="0"/>
                <w:sz w:val="24"/>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ascii="Times New Roman" w:hAnsi="Times New Roman" w:eastAsia="宋体" w:cs="Times New Roman"/>
                <w:b w:val="0"/>
                <w:bCs w:val="0"/>
                <w:color w:val="auto"/>
                <w:spacing w:val="0"/>
                <w:sz w:val="24"/>
                <w:szCs w:val="24"/>
              </w:rPr>
            </w:pPr>
            <w:r>
              <w:rPr>
                <w:rFonts w:ascii="Times New Roman" w:hAnsi="Times New Roman" w:eastAsia="宋体" w:cs="Times New Roman"/>
                <w:b w:val="0"/>
                <w:bCs w:val="0"/>
                <w:color w:val="auto"/>
                <w:spacing w:val="0"/>
                <w:sz w:val="24"/>
                <w:szCs w:val="24"/>
              </w:rPr>
              <w:t>表1-</w:t>
            </w:r>
            <w:r>
              <w:rPr>
                <w:rFonts w:hint="eastAsia" w:cs="Times New Roman"/>
                <w:b w:val="0"/>
                <w:bCs w:val="0"/>
                <w:color w:val="auto"/>
                <w:spacing w:val="0"/>
                <w:sz w:val="24"/>
                <w:szCs w:val="24"/>
                <w:lang w:val="en-US" w:eastAsia="zh-CN"/>
              </w:rPr>
              <w:t>2</w:t>
            </w:r>
            <w:r>
              <w:rPr>
                <w:rFonts w:ascii="Times New Roman" w:hAnsi="Times New Roman" w:eastAsia="宋体" w:cs="Times New Roman"/>
                <w:b w:val="0"/>
                <w:bCs w:val="0"/>
                <w:color w:val="auto"/>
                <w:spacing w:val="0"/>
                <w:sz w:val="24"/>
                <w:szCs w:val="24"/>
              </w:rPr>
              <w:t xml:space="preserve">   “三线一单”符合性分析表</w:t>
            </w:r>
          </w:p>
          <w:tbl>
            <w:tblPr>
              <w:tblStyle w:val="31"/>
              <w:tblW w:w="4999" w:type="pct"/>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0"/>
              <w:gridCol w:w="5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eastAsia"/>
                      <w:b w:val="0"/>
                      <w:bCs w:val="0"/>
                      <w:color w:val="auto"/>
                      <w:sz w:val="21"/>
                      <w:szCs w:val="21"/>
                    </w:rPr>
                  </w:pPr>
                  <w:r>
                    <w:rPr>
                      <w:rFonts w:hint="eastAsia"/>
                      <w:b w:val="0"/>
                      <w:bCs w:val="0"/>
                      <w:color w:val="auto"/>
                      <w:sz w:val="21"/>
                      <w:szCs w:val="21"/>
                    </w:rPr>
                    <w:t>“三线一单”</w:t>
                  </w:r>
                </w:p>
              </w:tc>
              <w:tc>
                <w:tcPr>
                  <w:tcW w:w="387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eastAsia"/>
                      <w:b w:val="0"/>
                      <w:bCs w:val="0"/>
                      <w:color w:val="auto"/>
                      <w:sz w:val="21"/>
                      <w:szCs w:val="21"/>
                    </w:rPr>
                  </w:pPr>
                  <w:r>
                    <w:rPr>
                      <w:rFonts w:hint="eastAsia"/>
                      <w:b w:val="0"/>
                      <w:bCs w:val="0"/>
                      <w:color w:val="auto"/>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eastAsia"/>
                      <w:b w:val="0"/>
                      <w:bCs w:val="0"/>
                      <w:color w:val="auto"/>
                      <w:sz w:val="21"/>
                      <w:szCs w:val="21"/>
                    </w:rPr>
                  </w:pPr>
                  <w:r>
                    <w:rPr>
                      <w:rFonts w:hint="eastAsia"/>
                      <w:b w:val="0"/>
                      <w:bCs w:val="0"/>
                      <w:color w:val="auto"/>
                      <w:sz w:val="21"/>
                      <w:szCs w:val="21"/>
                    </w:rPr>
                    <w:t>生态保护红线</w:t>
                  </w:r>
                </w:p>
              </w:tc>
              <w:tc>
                <w:tcPr>
                  <w:tcW w:w="387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eastAsia"/>
                      <w:b w:val="0"/>
                      <w:bCs w:val="0"/>
                      <w:color w:val="auto"/>
                      <w:sz w:val="21"/>
                      <w:szCs w:val="21"/>
                    </w:rPr>
                  </w:pPr>
                  <w:r>
                    <w:rPr>
                      <w:rFonts w:hint="eastAsia"/>
                      <w:b w:val="0"/>
                      <w:bCs w:val="0"/>
                      <w:color w:val="auto"/>
                      <w:sz w:val="21"/>
                      <w:szCs w:val="21"/>
                      <w:lang w:eastAsia="zh-CN"/>
                    </w:rPr>
                    <w:t>本项目</w:t>
                  </w:r>
                  <w:r>
                    <w:rPr>
                      <w:rFonts w:hint="eastAsia"/>
                      <w:b w:val="0"/>
                      <w:bCs w:val="0"/>
                      <w:color w:val="auto"/>
                      <w:sz w:val="21"/>
                      <w:szCs w:val="21"/>
                      <w:lang w:val="en-US" w:eastAsia="zh-CN"/>
                    </w:rPr>
                    <w:t>位于</w:t>
                  </w:r>
                  <w:r>
                    <w:rPr>
                      <w:rFonts w:hint="eastAsia" w:cs="Times New Roman"/>
                      <w:color w:val="auto"/>
                      <w:spacing w:val="0"/>
                      <w:sz w:val="21"/>
                      <w:szCs w:val="21"/>
                      <w:lang w:eastAsia="zh-CN"/>
                    </w:rPr>
                    <w:t>靖边县黄蒿界镇五合村李家口则小组，</w:t>
                  </w:r>
                  <w:r>
                    <w:rPr>
                      <w:rFonts w:ascii="宋体" w:hAnsi="宋体" w:eastAsia="宋体" w:cs="宋体"/>
                      <w:color w:val="auto"/>
                      <w:sz w:val="21"/>
                      <w:szCs w:val="21"/>
                    </w:rPr>
                    <w:t>根据榆林市投资项 目选址“一张图”控制线检测报告，用地不涉及</w:t>
                  </w:r>
                  <w:r>
                    <w:rPr>
                      <w:rFonts w:hint="eastAsia"/>
                      <w:b w:val="0"/>
                      <w:bCs w:val="0"/>
                      <w:color w:val="auto"/>
                      <w:sz w:val="21"/>
                      <w:szCs w:val="21"/>
                    </w:rPr>
                    <w:t>生态保护红线。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eastAsia"/>
                      <w:b w:val="0"/>
                      <w:bCs w:val="0"/>
                      <w:color w:val="auto"/>
                      <w:sz w:val="21"/>
                      <w:szCs w:val="21"/>
                    </w:rPr>
                  </w:pPr>
                  <w:r>
                    <w:rPr>
                      <w:rFonts w:hint="eastAsia"/>
                      <w:b w:val="0"/>
                      <w:bCs w:val="0"/>
                      <w:color w:val="auto"/>
                      <w:sz w:val="21"/>
                      <w:szCs w:val="21"/>
                    </w:rPr>
                    <w:t>环境质量底线</w:t>
                  </w:r>
                </w:p>
              </w:tc>
              <w:tc>
                <w:tcPr>
                  <w:tcW w:w="387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eastAsia"/>
                      <w:b w:val="0"/>
                      <w:bCs w:val="0"/>
                      <w:color w:val="auto"/>
                      <w:sz w:val="21"/>
                      <w:szCs w:val="21"/>
                    </w:rPr>
                  </w:pPr>
                  <w:r>
                    <w:rPr>
                      <w:rFonts w:hint="eastAsia"/>
                      <w:b w:val="0"/>
                      <w:bCs w:val="0"/>
                      <w:color w:val="auto"/>
                      <w:sz w:val="21"/>
                      <w:szCs w:val="21"/>
                    </w:rPr>
                    <w:t>项目拟采取有效的环保措施，废气可做到达标排放，不会改变区域大气环境质量；生产废水全部回用，生活污水定期清掏用作农肥，不会改变区域水环境功能。项目建设符合当地环境质量底线要求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eastAsia"/>
                      <w:b w:val="0"/>
                      <w:bCs w:val="0"/>
                      <w:color w:val="auto"/>
                      <w:sz w:val="21"/>
                      <w:szCs w:val="21"/>
                    </w:rPr>
                  </w:pPr>
                  <w:r>
                    <w:rPr>
                      <w:rFonts w:hint="eastAsia"/>
                      <w:b w:val="0"/>
                      <w:bCs w:val="0"/>
                      <w:color w:val="auto"/>
                      <w:sz w:val="21"/>
                      <w:szCs w:val="21"/>
                    </w:rPr>
                    <w:t>资源利用上线</w:t>
                  </w:r>
                </w:p>
              </w:tc>
              <w:tc>
                <w:tcPr>
                  <w:tcW w:w="387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eastAsia"/>
                      <w:b w:val="0"/>
                      <w:bCs w:val="0"/>
                      <w:color w:val="auto"/>
                      <w:sz w:val="21"/>
                      <w:szCs w:val="21"/>
                    </w:rPr>
                  </w:pPr>
                  <w:r>
                    <w:rPr>
                      <w:rFonts w:hint="eastAsia"/>
                      <w:b w:val="0"/>
                      <w:bCs w:val="0"/>
                      <w:color w:val="auto"/>
                      <w:sz w:val="21"/>
                      <w:szCs w:val="21"/>
                    </w:rPr>
                    <w:t>项目不属于“三高”行业，资源利用较合理，不触及资源利用上线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eastAsia"/>
                      <w:b w:val="0"/>
                      <w:bCs w:val="0"/>
                      <w:color w:val="auto"/>
                      <w:sz w:val="21"/>
                      <w:szCs w:val="21"/>
                    </w:rPr>
                  </w:pPr>
                  <w:r>
                    <w:rPr>
                      <w:rFonts w:hint="eastAsia"/>
                      <w:b w:val="0"/>
                      <w:bCs w:val="0"/>
                      <w:color w:val="auto"/>
                      <w:sz w:val="21"/>
                      <w:szCs w:val="21"/>
                    </w:rPr>
                    <w:t>负面清单</w:t>
                  </w:r>
                </w:p>
              </w:tc>
              <w:tc>
                <w:tcPr>
                  <w:tcW w:w="387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eastAsia"/>
                      <w:b w:val="0"/>
                      <w:bCs w:val="0"/>
                      <w:color w:val="auto"/>
                      <w:sz w:val="21"/>
                      <w:szCs w:val="21"/>
                    </w:rPr>
                  </w:pPr>
                  <w:r>
                    <w:rPr>
                      <w:rFonts w:hint="eastAsia"/>
                      <w:b w:val="0"/>
                      <w:bCs w:val="0"/>
                      <w:color w:val="auto"/>
                      <w:sz w:val="21"/>
                      <w:szCs w:val="21"/>
                    </w:rPr>
                    <w:t>查《陕西省重点生态功能区产业准入负面清单》，本项目不在其禁止准入类和限制准入类中，因此本项目建设不违背环境准入负面清单相关要求。</w:t>
                  </w:r>
                </w:p>
              </w:tc>
            </w:tr>
          </w:tbl>
          <w:p>
            <w:pPr>
              <w:keepNext w:val="0"/>
              <w:keepLines w:val="0"/>
              <w:pageBreakBefore w:val="0"/>
              <w:kinsoku/>
              <w:wordWrap/>
              <w:overflowPunct/>
              <w:topLinePunct w:val="0"/>
              <w:bidi w:val="0"/>
              <w:adjustRightInd w:val="0"/>
              <w:snapToGrid/>
              <w:spacing w:line="360" w:lineRule="auto"/>
              <w:ind w:firstLine="480" w:firstLineChars="200"/>
              <w:jc w:val="left"/>
              <w:textAlignment w:val="auto"/>
              <w:rPr>
                <w:rFonts w:ascii="Times New Roman" w:hAnsi="Times New Roman" w:eastAsia="宋体" w:cs="Times New Roman"/>
                <w:color w:val="auto"/>
                <w:spacing w:val="0"/>
                <w:sz w:val="24"/>
              </w:rPr>
            </w:pPr>
            <w:r>
              <w:rPr>
                <w:rFonts w:ascii="Times New Roman" w:hAnsi="Times New Roman" w:eastAsia="宋体" w:cs="Times New Roman"/>
                <w:color w:val="auto"/>
                <w:spacing w:val="0"/>
                <w:sz w:val="24"/>
              </w:rPr>
              <w:t>对照《榆林市人民政府关于印发榆林市</w:t>
            </w:r>
            <w:r>
              <w:rPr>
                <w:rFonts w:hint="eastAsia" w:ascii="Times New Roman" w:hAnsi="Times New Roman" w:eastAsia="宋体" w:cs="Times New Roman"/>
                <w:color w:val="auto"/>
                <w:spacing w:val="0"/>
                <w:sz w:val="24"/>
                <w:lang w:eastAsia="zh-CN"/>
              </w:rPr>
              <w:t>“</w:t>
            </w:r>
            <w:r>
              <w:rPr>
                <w:rFonts w:ascii="Times New Roman" w:hAnsi="Times New Roman" w:eastAsia="宋体" w:cs="Times New Roman"/>
                <w:color w:val="auto"/>
                <w:spacing w:val="0"/>
                <w:sz w:val="24"/>
              </w:rPr>
              <w:t>三线一单</w:t>
            </w:r>
            <w:r>
              <w:rPr>
                <w:rFonts w:hint="eastAsia" w:ascii="Times New Roman" w:hAnsi="Times New Roman" w:eastAsia="宋体" w:cs="Times New Roman"/>
                <w:color w:val="auto"/>
                <w:spacing w:val="0"/>
                <w:sz w:val="24"/>
                <w:lang w:eastAsia="zh-CN"/>
              </w:rPr>
              <w:t>”</w:t>
            </w:r>
            <w:r>
              <w:rPr>
                <w:rFonts w:ascii="Times New Roman" w:hAnsi="Times New Roman" w:eastAsia="宋体" w:cs="Times New Roman"/>
                <w:color w:val="auto"/>
                <w:spacing w:val="0"/>
                <w:sz w:val="24"/>
              </w:rPr>
              <w:t>生态环境分区管控方案的通知》（榆政发〔2021〕17号）</w:t>
            </w:r>
            <w:r>
              <w:rPr>
                <w:rFonts w:hint="eastAsia" w:cs="Times New Roman"/>
                <w:color w:val="auto"/>
                <w:spacing w:val="0"/>
                <w:sz w:val="24"/>
                <w:lang w:eastAsia="zh-CN"/>
              </w:rPr>
              <w:t>，</w:t>
            </w:r>
            <w:r>
              <w:rPr>
                <w:rFonts w:hint="eastAsia" w:cs="Times New Roman"/>
                <w:color w:val="auto"/>
                <w:spacing w:val="0"/>
                <w:sz w:val="24"/>
                <w:lang w:val="en-US" w:eastAsia="zh-CN"/>
              </w:rPr>
              <w:t>本项目位于一般管控单元</w:t>
            </w:r>
            <w:r>
              <w:rPr>
                <w:rFonts w:ascii="Times New Roman" w:hAnsi="Times New Roman" w:eastAsia="宋体" w:cs="Times New Roman"/>
                <w:color w:val="auto"/>
                <w:spacing w:val="0"/>
                <w:sz w:val="24"/>
              </w:rPr>
              <w:t>，</w:t>
            </w:r>
            <w:r>
              <w:rPr>
                <w:rFonts w:hint="eastAsia"/>
                <w:color w:val="auto"/>
                <w:kern w:val="0"/>
                <w:sz w:val="24"/>
              </w:rPr>
              <w:t>项目</w:t>
            </w:r>
            <w:r>
              <w:rPr>
                <w:rFonts w:hint="eastAsia"/>
                <w:color w:val="auto"/>
                <w:kern w:val="0"/>
                <w:sz w:val="24"/>
                <w:lang w:eastAsia="zh-CN"/>
              </w:rPr>
              <w:t>符合</w:t>
            </w:r>
            <w:r>
              <w:rPr>
                <w:rFonts w:hint="eastAsia"/>
                <w:color w:val="auto"/>
                <w:kern w:val="0"/>
                <w:sz w:val="24"/>
              </w:rPr>
              <w:t>《榆林市“三线一单”生态环境分区管控方案》管控要求，相符性见表</w:t>
            </w:r>
            <w:r>
              <w:rPr>
                <w:color w:val="auto"/>
                <w:kern w:val="0"/>
                <w:sz w:val="24"/>
              </w:rPr>
              <w:t>1-</w:t>
            </w:r>
            <w:r>
              <w:rPr>
                <w:rFonts w:hint="eastAsia"/>
                <w:color w:val="auto"/>
                <w:kern w:val="0"/>
                <w:sz w:val="24"/>
                <w:lang w:val="en-US" w:eastAsia="zh-CN"/>
              </w:rPr>
              <w:t>3</w:t>
            </w:r>
            <w:r>
              <w:rPr>
                <w:rFonts w:hint="eastAsia"/>
                <w:color w:val="auto"/>
                <w:kern w:val="0"/>
                <w:sz w:val="24"/>
              </w:rPr>
              <w:t>，</w:t>
            </w:r>
            <w:r>
              <w:rPr>
                <w:rFonts w:hint="eastAsia"/>
                <w:color w:val="auto"/>
                <w:kern w:val="0"/>
                <w:sz w:val="24"/>
                <w:lang w:val="en-US" w:eastAsia="zh-CN"/>
              </w:rPr>
              <w:t>本项目与</w:t>
            </w:r>
            <w:r>
              <w:rPr>
                <w:rFonts w:hint="eastAsia"/>
                <w:color w:val="auto"/>
                <w:kern w:val="0"/>
                <w:sz w:val="24"/>
              </w:rPr>
              <w:t>分区管控单</w:t>
            </w:r>
            <w:r>
              <w:rPr>
                <w:rFonts w:hint="eastAsia"/>
                <w:color w:val="auto"/>
                <w:kern w:val="0"/>
                <w:sz w:val="24"/>
                <w:lang w:val="en-US" w:eastAsia="zh-CN"/>
              </w:rPr>
              <w:t>对照示意图</w:t>
            </w:r>
            <w:r>
              <w:rPr>
                <w:rFonts w:hint="eastAsia"/>
                <w:color w:val="auto"/>
                <w:kern w:val="0"/>
                <w:sz w:val="24"/>
              </w:rPr>
              <w:t>见附图</w:t>
            </w:r>
            <w:r>
              <w:rPr>
                <w:rFonts w:hint="eastAsia"/>
                <w:color w:val="auto"/>
                <w:kern w:val="0"/>
                <w:sz w:val="24"/>
                <w:lang w:val="en-US" w:eastAsia="zh-CN"/>
              </w:rPr>
              <w:t>2</w:t>
            </w:r>
            <w:r>
              <w:rPr>
                <w:color w:val="auto"/>
                <w:kern w:val="0"/>
                <w:sz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ascii="Times New Roman" w:hAnsi="Times New Roman" w:eastAsia="宋体" w:cs="Times New Roman"/>
                <w:b w:val="0"/>
                <w:bCs w:val="0"/>
                <w:color w:val="auto"/>
                <w:spacing w:val="0"/>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ascii="Times New Roman" w:hAnsi="Times New Roman" w:eastAsia="宋体" w:cs="Times New Roman"/>
                <w:b w:val="0"/>
                <w:bCs w:val="0"/>
                <w:color w:val="auto"/>
                <w:spacing w:val="0"/>
                <w:sz w:val="24"/>
                <w:szCs w:val="24"/>
              </w:rPr>
            </w:pP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ascii="Times New Roman" w:hAnsi="Times New Roman" w:eastAsia="宋体" w:cs="Times New Roman"/>
                <w:b w:val="0"/>
                <w:bCs w:val="0"/>
                <w:color w:val="auto"/>
                <w:spacing w:val="0"/>
                <w:sz w:val="24"/>
                <w:szCs w:val="24"/>
              </w:rPr>
            </w:pPr>
            <w:r>
              <w:rPr>
                <w:rFonts w:ascii="Times New Roman" w:hAnsi="Times New Roman" w:eastAsia="宋体" w:cs="Times New Roman"/>
                <w:b w:val="0"/>
                <w:bCs w:val="0"/>
                <w:color w:val="auto"/>
                <w:spacing w:val="0"/>
                <w:sz w:val="24"/>
                <w:szCs w:val="24"/>
              </w:rPr>
              <w:t>表1-</w:t>
            </w:r>
            <w:r>
              <w:rPr>
                <w:rFonts w:hint="eastAsia" w:cs="Times New Roman"/>
                <w:b w:val="0"/>
                <w:bCs w:val="0"/>
                <w:color w:val="auto"/>
                <w:spacing w:val="0"/>
                <w:sz w:val="24"/>
                <w:szCs w:val="24"/>
                <w:lang w:val="en-US" w:eastAsia="zh-CN"/>
              </w:rPr>
              <w:t>3</w:t>
            </w:r>
            <w:r>
              <w:rPr>
                <w:rFonts w:hint="eastAsia" w:ascii="Times New Roman" w:hAnsi="Times New Roman" w:eastAsia="宋体" w:cs="Times New Roman"/>
                <w:b w:val="0"/>
                <w:bCs w:val="0"/>
                <w:color w:val="auto"/>
                <w:spacing w:val="0"/>
                <w:sz w:val="24"/>
                <w:szCs w:val="24"/>
                <w:lang w:val="en-US" w:eastAsia="zh-CN"/>
              </w:rPr>
              <w:t xml:space="preserve">  </w:t>
            </w:r>
            <w:r>
              <w:rPr>
                <w:rFonts w:ascii="Times New Roman" w:hAnsi="Times New Roman" w:eastAsia="宋体" w:cs="Times New Roman"/>
                <w:b w:val="0"/>
                <w:bCs w:val="0"/>
                <w:color w:val="auto"/>
                <w:spacing w:val="0"/>
                <w:sz w:val="24"/>
                <w:szCs w:val="24"/>
              </w:rPr>
              <w:t xml:space="preserve"> “三线一单”符合性分析表</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668"/>
              <w:gridCol w:w="4275"/>
              <w:gridCol w:w="898"/>
              <w:gridCol w:w="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rPr>
                  </w:pPr>
                  <w:bookmarkStart w:id="1" w:name="_Toc9615"/>
                  <w:bookmarkStart w:id="2" w:name="_Toc25815"/>
                  <w:bookmarkStart w:id="3" w:name="_Toc25972"/>
                  <w:bookmarkStart w:id="4" w:name="_Toc3319"/>
                  <w:bookmarkStart w:id="5" w:name="_Toc10003"/>
                  <w:bookmarkStart w:id="6" w:name="_Toc7242"/>
                  <w:bookmarkStart w:id="7" w:name="_Toc32352"/>
                  <w:bookmarkStart w:id="8" w:name="_Toc18915"/>
                  <w:r>
                    <w:rPr>
                      <w:rFonts w:hint="eastAsia"/>
                      <w:b w:val="0"/>
                      <w:bCs w:val="0"/>
                      <w:color w:val="auto"/>
                      <w:sz w:val="21"/>
                      <w:szCs w:val="21"/>
                    </w:rPr>
                    <w:t>适用范围</w:t>
                  </w:r>
                  <w:bookmarkEnd w:id="1"/>
                  <w:bookmarkEnd w:id="2"/>
                  <w:bookmarkEnd w:id="3"/>
                  <w:bookmarkEnd w:id="4"/>
                  <w:bookmarkEnd w:id="5"/>
                  <w:bookmarkEnd w:id="6"/>
                  <w:bookmarkEnd w:id="7"/>
                  <w:bookmarkEnd w:id="8"/>
                </w:p>
              </w:tc>
              <w:tc>
                <w:tcPr>
                  <w:tcW w:w="66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rPr>
                  </w:pPr>
                  <w:bookmarkStart w:id="9" w:name="_Toc11710"/>
                  <w:bookmarkStart w:id="10" w:name="_Toc23624"/>
                  <w:bookmarkStart w:id="11" w:name="_Toc5064"/>
                  <w:bookmarkStart w:id="12" w:name="_Toc14907"/>
                  <w:bookmarkStart w:id="13" w:name="_Toc11547"/>
                  <w:bookmarkStart w:id="14" w:name="_Toc10085"/>
                  <w:bookmarkStart w:id="15" w:name="_Toc12257"/>
                  <w:bookmarkStart w:id="16" w:name="_Toc21480"/>
                  <w:r>
                    <w:rPr>
                      <w:rFonts w:hint="eastAsia"/>
                      <w:b w:val="0"/>
                      <w:bCs w:val="0"/>
                      <w:color w:val="auto"/>
                      <w:sz w:val="21"/>
                      <w:szCs w:val="21"/>
                    </w:rPr>
                    <w:t>管控维度</w:t>
                  </w:r>
                  <w:bookmarkEnd w:id="9"/>
                  <w:bookmarkEnd w:id="10"/>
                  <w:bookmarkEnd w:id="11"/>
                  <w:bookmarkEnd w:id="12"/>
                  <w:bookmarkEnd w:id="13"/>
                  <w:bookmarkEnd w:id="14"/>
                  <w:bookmarkEnd w:id="15"/>
                  <w:bookmarkEnd w:id="16"/>
                </w:p>
              </w:tc>
              <w:tc>
                <w:tcPr>
                  <w:tcW w:w="427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539"/>
                    <w:jc w:val="center"/>
                    <w:textAlignment w:val="auto"/>
                    <w:outlineLvl w:val="0"/>
                    <w:rPr>
                      <w:b w:val="0"/>
                      <w:bCs w:val="0"/>
                      <w:color w:val="auto"/>
                      <w:sz w:val="21"/>
                      <w:szCs w:val="21"/>
                    </w:rPr>
                  </w:pPr>
                  <w:bookmarkStart w:id="17" w:name="_Toc13841"/>
                  <w:bookmarkStart w:id="18" w:name="_Toc19605"/>
                  <w:bookmarkStart w:id="19" w:name="_Toc2932"/>
                  <w:bookmarkStart w:id="20" w:name="_Toc30090"/>
                  <w:bookmarkStart w:id="21" w:name="_Toc15074"/>
                  <w:bookmarkStart w:id="22" w:name="_Toc25096"/>
                  <w:bookmarkStart w:id="23" w:name="_Toc12838"/>
                  <w:bookmarkStart w:id="24" w:name="_Toc10241"/>
                  <w:r>
                    <w:rPr>
                      <w:rFonts w:hint="eastAsia"/>
                      <w:b w:val="0"/>
                      <w:bCs w:val="0"/>
                      <w:color w:val="auto"/>
                      <w:sz w:val="21"/>
                      <w:szCs w:val="21"/>
                    </w:rPr>
                    <w:t>管控要求</w:t>
                  </w:r>
                  <w:bookmarkEnd w:id="17"/>
                  <w:bookmarkEnd w:id="18"/>
                  <w:bookmarkEnd w:id="19"/>
                  <w:bookmarkEnd w:id="20"/>
                  <w:bookmarkEnd w:id="21"/>
                  <w:bookmarkEnd w:id="22"/>
                  <w:bookmarkEnd w:id="23"/>
                  <w:bookmarkEnd w:id="24"/>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rPr>
                  </w:pPr>
                  <w:bookmarkStart w:id="25" w:name="_Toc8576"/>
                  <w:bookmarkStart w:id="26" w:name="_Toc16697"/>
                  <w:bookmarkStart w:id="27" w:name="_Toc18734"/>
                  <w:bookmarkStart w:id="28" w:name="_Toc15323"/>
                  <w:bookmarkStart w:id="29" w:name="_Toc15429"/>
                  <w:bookmarkStart w:id="30" w:name="_Toc27256"/>
                  <w:bookmarkStart w:id="31" w:name="_Toc23140"/>
                  <w:bookmarkStart w:id="32" w:name="_Toc31902"/>
                  <w:r>
                    <w:rPr>
                      <w:rFonts w:hint="eastAsia"/>
                      <w:b w:val="0"/>
                      <w:bCs w:val="0"/>
                      <w:color w:val="auto"/>
                      <w:sz w:val="21"/>
                      <w:szCs w:val="21"/>
                    </w:rPr>
                    <w:t>本项目情况</w:t>
                  </w:r>
                  <w:bookmarkEnd w:id="25"/>
                  <w:bookmarkEnd w:id="26"/>
                  <w:bookmarkEnd w:id="27"/>
                  <w:bookmarkEnd w:id="28"/>
                  <w:bookmarkEnd w:id="29"/>
                  <w:bookmarkEnd w:id="30"/>
                  <w:bookmarkEnd w:id="31"/>
                  <w:bookmarkEnd w:id="32"/>
                </w:p>
              </w:tc>
              <w:tc>
                <w:tcPr>
                  <w:tcW w:w="511"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0"/>
                    <w:rPr>
                      <w:b w:val="0"/>
                      <w:bCs w:val="0"/>
                      <w:color w:val="auto"/>
                      <w:sz w:val="21"/>
                      <w:szCs w:val="21"/>
                    </w:rPr>
                  </w:pPr>
                  <w:bookmarkStart w:id="33" w:name="_Toc11939"/>
                  <w:bookmarkStart w:id="34" w:name="_Toc23525"/>
                  <w:bookmarkStart w:id="35" w:name="_Toc7714"/>
                  <w:bookmarkStart w:id="36" w:name="_Toc22970"/>
                  <w:bookmarkStart w:id="37" w:name="_Toc26220"/>
                  <w:bookmarkStart w:id="38" w:name="_Toc539"/>
                  <w:bookmarkStart w:id="39" w:name="_Toc4483"/>
                  <w:bookmarkStart w:id="40" w:name="_Toc6861"/>
                  <w:r>
                    <w:rPr>
                      <w:rFonts w:hint="eastAsia"/>
                      <w:b w:val="0"/>
                      <w:bCs w:val="0"/>
                      <w:color w:val="auto"/>
                      <w:sz w:val="21"/>
                      <w:szCs w:val="21"/>
                    </w:rPr>
                    <w:t>符合性</w:t>
                  </w:r>
                  <w:bookmarkEnd w:id="33"/>
                  <w:bookmarkEnd w:id="34"/>
                  <w:bookmarkEnd w:id="35"/>
                  <w:bookmarkEnd w:id="36"/>
                  <w:bookmarkEnd w:id="37"/>
                  <w:bookmarkEnd w:id="38"/>
                  <w:bookmarkEnd w:id="39"/>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rPr>
                  </w:pPr>
                  <w:bookmarkStart w:id="41" w:name="_Toc11653"/>
                  <w:bookmarkStart w:id="42" w:name="_Toc16909"/>
                  <w:bookmarkStart w:id="43" w:name="_Toc10289"/>
                  <w:bookmarkStart w:id="44" w:name="_Toc18079"/>
                  <w:bookmarkStart w:id="45" w:name="_Toc3788"/>
                  <w:bookmarkStart w:id="46" w:name="_Toc30918"/>
                  <w:bookmarkStart w:id="47" w:name="_Toc26754"/>
                  <w:bookmarkStart w:id="48" w:name="_Toc27949"/>
                  <w:r>
                    <w:rPr>
                      <w:rFonts w:hint="eastAsia"/>
                      <w:b w:val="0"/>
                      <w:bCs w:val="0"/>
                      <w:color w:val="auto"/>
                      <w:sz w:val="21"/>
                      <w:szCs w:val="21"/>
                    </w:rPr>
                    <w:t>总体要求</w:t>
                  </w:r>
                  <w:bookmarkEnd w:id="41"/>
                  <w:bookmarkEnd w:id="42"/>
                  <w:bookmarkEnd w:id="43"/>
                  <w:bookmarkEnd w:id="44"/>
                  <w:bookmarkEnd w:id="45"/>
                  <w:bookmarkEnd w:id="46"/>
                  <w:bookmarkEnd w:id="47"/>
                  <w:bookmarkEnd w:id="48"/>
                </w:p>
              </w:tc>
              <w:tc>
                <w:tcPr>
                  <w:tcW w:w="66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rPr>
                  </w:pPr>
                  <w:bookmarkStart w:id="49" w:name="_Toc2516"/>
                  <w:bookmarkStart w:id="50" w:name="_Toc32364"/>
                  <w:bookmarkStart w:id="51" w:name="_Toc31182"/>
                  <w:bookmarkStart w:id="52" w:name="_Toc29632"/>
                  <w:bookmarkStart w:id="53" w:name="_Toc23017"/>
                  <w:bookmarkStart w:id="54" w:name="_Toc12968"/>
                  <w:bookmarkStart w:id="55" w:name="_Toc23657"/>
                  <w:bookmarkStart w:id="56" w:name="_Toc4840"/>
                  <w:r>
                    <w:rPr>
                      <w:rFonts w:hint="eastAsia"/>
                      <w:b w:val="0"/>
                      <w:bCs w:val="0"/>
                      <w:color w:val="auto"/>
                      <w:sz w:val="21"/>
                      <w:szCs w:val="21"/>
                    </w:rPr>
                    <w:t>空间布局约束</w:t>
                  </w:r>
                  <w:bookmarkEnd w:id="49"/>
                  <w:bookmarkEnd w:id="50"/>
                  <w:bookmarkEnd w:id="51"/>
                  <w:bookmarkEnd w:id="52"/>
                  <w:bookmarkEnd w:id="53"/>
                  <w:bookmarkEnd w:id="54"/>
                  <w:bookmarkEnd w:id="55"/>
                  <w:bookmarkEnd w:id="56"/>
                </w:p>
              </w:tc>
              <w:tc>
                <w:tcPr>
                  <w:tcW w:w="4275" w:type="dxa"/>
                  <w:noWrap w:val="0"/>
                  <w:vAlign w:val="center"/>
                </w:tcPr>
                <w:p>
                  <w:pPr>
                    <w:keepNext w:val="0"/>
                    <w:keepLines w:val="0"/>
                    <w:pageBreakBefore w:val="0"/>
                    <w:widowControl w:val="0"/>
                    <w:numPr>
                      <w:ilvl w:val="0"/>
                      <w:numId w:val="3"/>
                    </w:numPr>
                    <w:tabs>
                      <w:tab w:val="clear" w:pos="312"/>
                    </w:tabs>
                    <w:kinsoku/>
                    <w:wordWrap/>
                    <w:overflowPunct/>
                    <w:topLinePunct w:val="0"/>
                    <w:autoSpaceDE/>
                    <w:autoSpaceDN/>
                    <w:bidi w:val="0"/>
                    <w:adjustRightInd w:val="0"/>
                    <w:snapToGrid w:val="0"/>
                    <w:textAlignment w:val="auto"/>
                    <w:outlineLvl w:val="0"/>
                    <w:rPr>
                      <w:rFonts w:hint="eastAsia"/>
                      <w:b w:val="0"/>
                      <w:bCs w:val="0"/>
                      <w:color w:val="auto"/>
                      <w:sz w:val="21"/>
                      <w:szCs w:val="21"/>
                    </w:rPr>
                  </w:pPr>
                  <w:bookmarkStart w:id="57" w:name="_Toc17293"/>
                  <w:bookmarkStart w:id="58" w:name="_Toc8253"/>
                  <w:bookmarkStart w:id="59" w:name="_Toc22601"/>
                  <w:bookmarkStart w:id="60" w:name="_Toc10702"/>
                  <w:bookmarkStart w:id="61" w:name="_Toc19697"/>
                  <w:bookmarkStart w:id="62" w:name="_Toc6184"/>
                  <w:bookmarkStart w:id="63" w:name="_Toc32235"/>
                  <w:bookmarkStart w:id="64" w:name="_Toc11482"/>
                  <w:r>
                    <w:rPr>
                      <w:rFonts w:hint="eastAsia"/>
                      <w:b w:val="0"/>
                      <w:bCs w:val="0"/>
                      <w:color w:val="auto"/>
                      <w:sz w:val="21"/>
                      <w:szCs w:val="21"/>
                    </w:rPr>
                    <w:t>以生态保护红线为核心，严格保护各类自然保护地和特色自然景观风貌，建设和修复生态空间网络，构筑以自然资源集中分布区域为生态源地、重要自然保护地为生态节点、河流水系廊道为纽带的“三廊三带多点”的生态安全格局。基于区域生态安全格局，维育以黄土高原生态屏障、长城沿线防风固沙林带为主的陕北“一屏一带”生态屏障，重点协同建设“北部防风固沙生态屏障、东部黄河沿岸水土流失防治带、南部黄土高原水土流失防治带”三条防风固沙固土生态带。</w:t>
                  </w:r>
                  <w:bookmarkEnd w:id="57"/>
                  <w:bookmarkEnd w:id="58"/>
                  <w:bookmarkEnd w:id="59"/>
                  <w:bookmarkEnd w:id="60"/>
                  <w:bookmarkEnd w:id="61"/>
                  <w:bookmarkEnd w:id="62"/>
                  <w:bookmarkEnd w:id="63"/>
                  <w:bookmarkEnd w:id="64"/>
                </w:p>
                <w:p>
                  <w:pPr>
                    <w:keepNext w:val="0"/>
                    <w:keepLines w:val="0"/>
                    <w:pageBreakBefore w:val="0"/>
                    <w:widowControl w:val="0"/>
                    <w:numPr>
                      <w:ilvl w:val="0"/>
                      <w:numId w:val="3"/>
                    </w:numPr>
                    <w:tabs>
                      <w:tab w:val="clear" w:pos="312"/>
                    </w:tabs>
                    <w:kinsoku/>
                    <w:wordWrap/>
                    <w:overflowPunct/>
                    <w:topLinePunct w:val="0"/>
                    <w:autoSpaceDE/>
                    <w:autoSpaceDN/>
                    <w:bidi w:val="0"/>
                    <w:adjustRightInd w:val="0"/>
                    <w:snapToGrid w:val="0"/>
                    <w:textAlignment w:val="auto"/>
                    <w:outlineLvl w:val="0"/>
                    <w:rPr>
                      <w:b w:val="0"/>
                      <w:bCs w:val="0"/>
                      <w:color w:val="auto"/>
                      <w:sz w:val="21"/>
                      <w:szCs w:val="21"/>
                    </w:rPr>
                  </w:pPr>
                  <w:bookmarkStart w:id="65" w:name="_Toc11068"/>
                  <w:bookmarkStart w:id="66" w:name="_Toc5477"/>
                  <w:bookmarkStart w:id="67" w:name="_Toc24487"/>
                  <w:bookmarkStart w:id="68" w:name="_Toc1698"/>
                  <w:bookmarkStart w:id="69" w:name="_Toc4699"/>
                  <w:bookmarkStart w:id="70" w:name="_Toc31653"/>
                  <w:bookmarkStart w:id="71" w:name="_Toc25722"/>
                  <w:bookmarkStart w:id="72" w:name="_Toc11664"/>
                  <w:r>
                    <w:rPr>
                      <w:rFonts w:hint="eastAsia"/>
                      <w:b w:val="0"/>
                      <w:bCs w:val="0"/>
                      <w:color w:val="auto"/>
                      <w:sz w:val="21"/>
                      <w:szCs w:val="21"/>
                    </w:rPr>
                    <w:t>构建“一核三区、一轴二带”绿色低碳、多极多元的产业空间布局结构。其中三区，北部煤电化工发展区包括榆阳、横山、神木、府谷4个县市区，依托榆神工业区、榆横工业区、神木高新区、府谷煤电化工业区等重点园区发展以煤为主的煤炭、煤电、煤化工等能源化工主导产业和有色、新能源、装备、建材、物流、文化旅游等产业。西部油气综合利用区包括定边和靖边两县，依托靖边能源化工综合利用产业园、定边工业新区等重点园区，发展原油、天然气、油气化工等产业，加快培育风能和太阳能等新能源产业。南部生态产业区包括南部六县，重点发展建材、特色轻纺和文化旅游、现代物流等产业，培育农产品加工产业集群。另外，在榆林市老城区、高新区、横山新区、东沙新区、芹河新区、空港生态区等组团，重点发展现代服务业、特色轻纺、装备、战略性新兴产业以及都市农业等。</w:t>
                  </w:r>
                  <w:bookmarkEnd w:id="65"/>
                  <w:bookmarkEnd w:id="66"/>
                  <w:bookmarkEnd w:id="67"/>
                  <w:bookmarkEnd w:id="68"/>
                  <w:bookmarkEnd w:id="69"/>
                  <w:bookmarkEnd w:id="70"/>
                  <w:bookmarkEnd w:id="71"/>
                  <w:bookmarkEnd w:id="72"/>
                </w:p>
                <w:p>
                  <w:pPr>
                    <w:keepNext w:val="0"/>
                    <w:keepLines w:val="0"/>
                    <w:pageBreakBefore w:val="0"/>
                    <w:widowControl w:val="0"/>
                    <w:numPr>
                      <w:ilvl w:val="0"/>
                      <w:numId w:val="3"/>
                    </w:numPr>
                    <w:tabs>
                      <w:tab w:val="clear" w:pos="312"/>
                    </w:tabs>
                    <w:kinsoku/>
                    <w:wordWrap/>
                    <w:overflowPunct/>
                    <w:topLinePunct w:val="0"/>
                    <w:autoSpaceDE/>
                    <w:autoSpaceDN/>
                    <w:bidi w:val="0"/>
                    <w:adjustRightInd w:val="0"/>
                    <w:snapToGrid w:val="0"/>
                    <w:textAlignment w:val="auto"/>
                    <w:outlineLvl w:val="0"/>
                    <w:rPr>
                      <w:b w:val="0"/>
                      <w:bCs w:val="0"/>
                      <w:color w:val="auto"/>
                      <w:sz w:val="21"/>
                      <w:szCs w:val="21"/>
                    </w:rPr>
                  </w:pPr>
                  <w:bookmarkStart w:id="73" w:name="_Toc5385"/>
                  <w:bookmarkStart w:id="74" w:name="_Toc12168"/>
                  <w:bookmarkStart w:id="75" w:name="_Toc23456"/>
                  <w:bookmarkStart w:id="76" w:name="_Toc4814"/>
                  <w:bookmarkStart w:id="77" w:name="_Toc12195"/>
                  <w:bookmarkStart w:id="78" w:name="_Toc17924"/>
                  <w:bookmarkStart w:id="79" w:name="_Toc11241"/>
                  <w:bookmarkStart w:id="80" w:name="_Toc30365"/>
                  <w:r>
                    <w:rPr>
                      <w:rFonts w:hint="eastAsia"/>
                      <w:b w:val="0"/>
                      <w:bCs w:val="0"/>
                      <w:color w:val="auto"/>
                      <w:sz w:val="21"/>
                      <w:szCs w:val="21"/>
                    </w:rPr>
                    <w:t>建设世界一流高端能源化工基地。推动兰炭全产业链升级改造，重点发展北部煤电化工发展区（榆神工业区、榆横工业区、神木高新区、榆阳产业园区、府谷循环经济产业区），西部油气综合利用区（靖边经济技术开发区）和榆佳经济技术开发区，完善其他县域的产业园区建设。</w:t>
                  </w:r>
                  <w:bookmarkEnd w:id="73"/>
                  <w:bookmarkEnd w:id="74"/>
                  <w:bookmarkEnd w:id="75"/>
                  <w:bookmarkEnd w:id="76"/>
                  <w:bookmarkEnd w:id="77"/>
                  <w:bookmarkEnd w:id="78"/>
                  <w:bookmarkEnd w:id="79"/>
                  <w:bookmarkEnd w:id="80"/>
                </w:p>
                <w:p>
                  <w:pPr>
                    <w:keepNext w:val="0"/>
                    <w:keepLines w:val="0"/>
                    <w:pageBreakBefore w:val="0"/>
                    <w:widowControl w:val="0"/>
                    <w:numPr>
                      <w:ilvl w:val="0"/>
                      <w:numId w:val="3"/>
                    </w:numPr>
                    <w:tabs>
                      <w:tab w:val="clear" w:pos="312"/>
                    </w:tabs>
                    <w:kinsoku/>
                    <w:wordWrap/>
                    <w:overflowPunct/>
                    <w:topLinePunct w:val="0"/>
                    <w:autoSpaceDE/>
                    <w:autoSpaceDN/>
                    <w:bidi w:val="0"/>
                    <w:adjustRightInd w:val="0"/>
                    <w:snapToGrid w:val="0"/>
                    <w:textAlignment w:val="auto"/>
                    <w:outlineLvl w:val="0"/>
                    <w:rPr>
                      <w:b w:val="0"/>
                      <w:bCs w:val="0"/>
                      <w:color w:val="auto"/>
                      <w:sz w:val="21"/>
                      <w:szCs w:val="21"/>
                    </w:rPr>
                  </w:pPr>
                  <w:bookmarkStart w:id="81" w:name="_Toc27489"/>
                  <w:bookmarkStart w:id="82" w:name="_Toc18262"/>
                  <w:bookmarkStart w:id="83" w:name="_Toc23091"/>
                  <w:bookmarkStart w:id="84" w:name="_Toc22439"/>
                  <w:bookmarkStart w:id="85" w:name="_Toc6793"/>
                  <w:bookmarkStart w:id="86" w:name="_Toc27205"/>
                  <w:bookmarkStart w:id="87" w:name="_Toc10693"/>
                  <w:bookmarkStart w:id="88" w:name="_Toc21054"/>
                  <w:r>
                    <w:rPr>
                      <w:rFonts w:hint="eastAsia"/>
                      <w:b w:val="0"/>
                      <w:bCs w:val="0"/>
                      <w:color w:val="auto"/>
                      <w:sz w:val="21"/>
                      <w:szCs w:val="21"/>
                    </w:rPr>
                    <w:t>“两高”项目的准入需严格执行中央和我省相关政策。严格“两高”项目准入，石化、现代煤化工项目纳入产业规划。新建、扩建石化、化工、焦化、有色金属冶炼、平板玻璃项目应布设在依法合规设立并经规划环评的产业园区。</w:t>
                  </w:r>
                  <w:bookmarkEnd w:id="81"/>
                  <w:bookmarkEnd w:id="82"/>
                  <w:bookmarkEnd w:id="83"/>
                  <w:bookmarkEnd w:id="84"/>
                  <w:bookmarkEnd w:id="85"/>
                  <w:bookmarkEnd w:id="86"/>
                  <w:bookmarkEnd w:id="87"/>
                  <w:bookmarkEnd w:id="88"/>
                </w:p>
                <w:p>
                  <w:pPr>
                    <w:keepNext w:val="0"/>
                    <w:keepLines w:val="0"/>
                    <w:pageBreakBefore w:val="0"/>
                    <w:widowControl w:val="0"/>
                    <w:numPr>
                      <w:ilvl w:val="0"/>
                      <w:numId w:val="3"/>
                    </w:numPr>
                    <w:tabs>
                      <w:tab w:val="clear" w:pos="312"/>
                    </w:tabs>
                    <w:kinsoku/>
                    <w:wordWrap/>
                    <w:overflowPunct/>
                    <w:topLinePunct w:val="0"/>
                    <w:autoSpaceDE/>
                    <w:autoSpaceDN/>
                    <w:bidi w:val="0"/>
                    <w:adjustRightInd w:val="0"/>
                    <w:snapToGrid w:val="0"/>
                    <w:textAlignment w:val="auto"/>
                    <w:outlineLvl w:val="0"/>
                    <w:rPr>
                      <w:b w:val="0"/>
                      <w:bCs w:val="0"/>
                      <w:color w:val="auto"/>
                      <w:sz w:val="21"/>
                      <w:szCs w:val="21"/>
                    </w:rPr>
                  </w:pPr>
                  <w:bookmarkStart w:id="89" w:name="_Toc12196"/>
                  <w:bookmarkStart w:id="90" w:name="_Toc19842"/>
                  <w:bookmarkStart w:id="91" w:name="_Toc30720"/>
                  <w:bookmarkStart w:id="92" w:name="_Toc5750"/>
                  <w:bookmarkStart w:id="93" w:name="_Toc26314"/>
                  <w:bookmarkStart w:id="94" w:name="_Toc9904"/>
                  <w:bookmarkStart w:id="95" w:name="_Toc873"/>
                  <w:bookmarkStart w:id="96" w:name="_Toc18929"/>
                  <w:r>
                    <w:rPr>
                      <w:rFonts w:hint="eastAsia"/>
                      <w:b w:val="0"/>
                      <w:bCs w:val="0"/>
                      <w:color w:val="auto"/>
                      <w:sz w:val="21"/>
                      <w:szCs w:val="21"/>
                    </w:rPr>
                    <w:t>以“一山（白于山）、四川（皇甫川、清水川、孤山川、石马川）、四河（窟野河、秃尾河、佳芦河、无定河）、三区（长城沿线沙化土地治理区、定边北部盐碱地整治区、沿黄水土流失治理区）”为生态修复重点修复区域，协同推进“南治土、北治沙、全域治水”，打造黄土高原生态文明示范区，构筑黄河中游生态屏障。</w:t>
                  </w:r>
                  <w:bookmarkEnd w:id="89"/>
                  <w:bookmarkEnd w:id="90"/>
                  <w:bookmarkEnd w:id="91"/>
                  <w:bookmarkEnd w:id="92"/>
                  <w:bookmarkEnd w:id="93"/>
                  <w:bookmarkEnd w:id="94"/>
                  <w:bookmarkEnd w:id="95"/>
                  <w:bookmarkEnd w:id="96"/>
                </w:p>
                <w:p>
                  <w:pPr>
                    <w:keepNext w:val="0"/>
                    <w:keepLines w:val="0"/>
                    <w:pageBreakBefore w:val="0"/>
                    <w:widowControl w:val="0"/>
                    <w:numPr>
                      <w:ilvl w:val="0"/>
                      <w:numId w:val="3"/>
                    </w:numPr>
                    <w:tabs>
                      <w:tab w:val="clear" w:pos="312"/>
                    </w:tabs>
                    <w:kinsoku/>
                    <w:wordWrap/>
                    <w:overflowPunct/>
                    <w:topLinePunct w:val="0"/>
                    <w:autoSpaceDE/>
                    <w:autoSpaceDN/>
                    <w:bidi w:val="0"/>
                    <w:adjustRightInd w:val="0"/>
                    <w:snapToGrid w:val="0"/>
                    <w:textAlignment w:val="auto"/>
                    <w:outlineLvl w:val="0"/>
                    <w:rPr>
                      <w:b w:val="0"/>
                      <w:bCs w:val="0"/>
                      <w:color w:val="auto"/>
                      <w:sz w:val="21"/>
                      <w:szCs w:val="21"/>
                    </w:rPr>
                  </w:pPr>
                  <w:bookmarkStart w:id="97" w:name="_Toc26374"/>
                  <w:bookmarkStart w:id="98" w:name="_Toc17885"/>
                  <w:bookmarkStart w:id="99" w:name="_Toc12896"/>
                  <w:bookmarkStart w:id="100" w:name="_Toc4779"/>
                  <w:bookmarkStart w:id="101" w:name="_Toc26595"/>
                  <w:bookmarkStart w:id="102" w:name="_Toc23305"/>
                  <w:bookmarkStart w:id="103" w:name="_Toc24005"/>
                  <w:bookmarkStart w:id="104" w:name="_Toc9948"/>
                  <w:r>
                    <w:rPr>
                      <w:rFonts w:hint="eastAsia"/>
                      <w:b w:val="0"/>
                      <w:bCs w:val="0"/>
                      <w:color w:val="auto"/>
                      <w:sz w:val="21"/>
                      <w:szCs w:val="21"/>
                    </w:rPr>
                    <w:t>沿黄重点县市区工业项目一律按要求进入合规工业园，严控高污染、高耗能、高耗水项目。</w:t>
                  </w:r>
                  <w:bookmarkEnd w:id="97"/>
                  <w:bookmarkEnd w:id="98"/>
                  <w:bookmarkEnd w:id="99"/>
                  <w:bookmarkEnd w:id="100"/>
                  <w:bookmarkEnd w:id="101"/>
                  <w:bookmarkEnd w:id="102"/>
                  <w:bookmarkEnd w:id="103"/>
                  <w:bookmarkEnd w:id="104"/>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rPr>
                  </w:pPr>
                  <w:bookmarkStart w:id="105" w:name="_Toc23163"/>
                  <w:bookmarkStart w:id="106" w:name="_Toc6592"/>
                  <w:bookmarkStart w:id="107" w:name="_Toc31609"/>
                  <w:bookmarkStart w:id="108" w:name="_Toc12771"/>
                  <w:bookmarkStart w:id="109" w:name="_Toc13770"/>
                  <w:bookmarkStart w:id="110" w:name="_Toc5215"/>
                  <w:bookmarkStart w:id="111" w:name="_Toc19197"/>
                  <w:bookmarkStart w:id="112" w:name="_Toc14152"/>
                  <w:r>
                    <w:rPr>
                      <w:b w:val="0"/>
                      <w:bCs w:val="0"/>
                      <w:color w:val="auto"/>
                      <w:sz w:val="21"/>
                      <w:szCs w:val="21"/>
                    </w:rPr>
                    <w:t>项目</w:t>
                  </w:r>
                  <w:r>
                    <w:rPr>
                      <w:rFonts w:hint="eastAsia"/>
                      <w:b w:val="0"/>
                      <w:bCs w:val="0"/>
                      <w:color w:val="auto"/>
                      <w:sz w:val="21"/>
                      <w:szCs w:val="21"/>
                    </w:rPr>
                    <w:t>位于</w:t>
                  </w:r>
                  <w:r>
                    <w:rPr>
                      <w:rFonts w:hint="eastAsia"/>
                      <w:b w:val="0"/>
                      <w:bCs w:val="0"/>
                      <w:color w:val="auto"/>
                      <w:sz w:val="21"/>
                      <w:szCs w:val="21"/>
                      <w:lang w:val="en-US" w:eastAsia="zh-CN"/>
                    </w:rPr>
                    <w:t>一般</w:t>
                  </w:r>
                  <w:r>
                    <w:rPr>
                      <w:rFonts w:hint="eastAsia"/>
                      <w:b w:val="0"/>
                      <w:bCs w:val="0"/>
                      <w:color w:val="auto"/>
                      <w:sz w:val="21"/>
                      <w:szCs w:val="21"/>
                    </w:rPr>
                    <w:t>管控单元，</w:t>
                  </w:r>
                  <w:r>
                    <w:rPr>
                      <w:b w:val="0"/>
                      <w:bCs w:val="0"/>
                      <w:color w:val="auto"/>
                      <w:sz w:val="21"/>
                      <w:szCs w:val="21"/>
                    </w:rPr>
                    <w:t>不涉及生态保护红线</w:t>
                  </w:r>
                  <w:r>
                    <w:rPr>
                      <w:rFonts w:hint="eastAsia"/>
                      <w:b w:val="0"/>
                      <w:bCs w:val="0"/>
                      <w:color w:val="auto"/>
                      <w:sz w:val="21"/>
                      <w:szCs w:val="21"/>
                    </w:rPr>
                    <w:t>；</w:t>
                  </w:r>
                  <w:r>
                    <w:rPr>
                      <w:b w:val="0"/>
                      <w:bCs w:val="0"/>
                      <w:color w:val="auto"/>
                      <w:sz w:val="21"/>
                      <w:szCs w:val="21"/>
                    </w:rPr>
                    <w:t>项目位于</w:t>
                  </w:r>
                  <w:r>
                    <w:rPr>
                      <w:rFonts w:hint="eastAsia"/>
                      <w:b w:val="0"/>
                      <w:bCs w:val="0"/>
                      <w:color w:val="auto"/>
                      <w:sz w:val="21"/>
                      <w:szCs w:val="21"/>
                    </w:rPr>
                    <w:t>无定河</w:t>
                  </w:r>
                  <w:r>
                    <w:rPr>
                      <w:b w:val="0"/>
                      <w:bCs w:val="0"/>
                      <w:color w:val="auto"/>
                      <w:sz w:val="21"/>
                      <w:szCs w:val="21"/>
                    </w:rPr>
                    <w:t>流域</w:t>
                  </w:r>
                  <w:bookmarkEnd w:id="105"/>
                  <w:bookmarkEnd w:id="106"/>
                  <w:bookmarkEnd w:id="107"/>
                  <w:bookmarkEnd w:id="108"/>
                  <w:bookmarkEnd w:id="109"/>
                  <w:bookmarkEnd w:id="110"/>
                  <w:bookmarkEnd w:id="111"/>
                  <w:bookmarkStart w:id="113" w:name="_Toc10124"/>
                  <w:bookmarkStart w:id="114" w:name="_Toc8877"/>
                  <w:bookmarkStart w:id="115" w:name="_Toc18313"/>
                  <w:bookmarkStart w:id="116" w:name="_Toc32279"/>
                  <w:bookmarkStart w:id="117" w:name="_Toc10256"/>
                  <w:bookmarkStart w:id="118" w:name="_Toc30415"/>
                  <w:bookmarkStart w:id="119" w:name="_Toc15653"/>
                  <w:r>
                    <w:rPr>
                      <w:rFonts w:hint="eastAsia"/>
                      <w:b w:val="0"/>
                      <w:bCs w:val="0"/>
                      <w:color w:val="auto"/>
                      <w:sz w:val="21"/>
                      <w:szCs w:val="21"/>
                    </w:rPr>
                    <w:t>，为</w:t>
                  </w:r>
                  <w:r>
                    <w:rPr>
                      <w:rFonts w:hint="eastAsia"/>
                      <w:b w:val="0"/>
                      <w:bCs w:val="0"/>
                      <w:color w:val="auto"/>
                      <w:sz w:val="21"/>
                      <w:szCs w:val="21"/>
                      <w:lang w:val="en-US" w:eastAsia="zh-CN"/>
                    </w:rPr>
                    <w:t>水泥电杆生产</w:t>
                  </w:r>
                  <w:r>
                    <w:rPr>
                      <w:rFonts w:hint="eastAsia"/>
                      <w:b w:val="0"/>
                      <w:bCs w:val="0"/>
                      <w:color w:val="auto"/>
                      <w:sz w:val="21"/>
                      <w:szCs w:val="21"/>
                    </w:rPr>
                    <w:t>项目，不属于高污染、高耗能、高耗水项目</w:t>
                  </w:r>
                  <w:r>
                    <w:rPr>
                      <w:b w:val="0"/>
                      <w:bCs w:val="0"/>
                      <w:color w:val="auto"/>
                      <w:sz w:val="21"/>
                      <w:szCs w:val="21"/>
                    </w:rPr>
                    <w:t>。</w:t>
                  </w:r>
                  <w:bookmarkEnd w:id="112"/>
                  <w:bookmarkEnd w:id="113"/>
                  <w:bookmarkEnd w:id="114"/>
                  <w:bookmarkEnd w:id="115"/>
                  <w:bookmarkEnd w:id="116"/>
                  <w:bookmarkEnd w:id="117"/>
                  <w:bookmarkEnd w:id="118"/>
                  <w:bookmarkEnd w:id="119"/>
                </w:p>
              </w:tc>
              <w:tc>
                <w:tcPr>
                  <w:tcW w:w="511"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0"/>
                    <w:rPr>
                      <w:b w:val="0"/>
                      <w:bCs w:val="0"/>
                      <w:color w:val="auto"/>
                      <w:sz w:val="21"/>
                      <w:szCs w:val="21"/>
                    </w:rPr>
                  </w:pPr>
                  <w:bookmarkStart w:id="120" w:name="_Toc19431"/>
                  <w:bookmarkStart w:id="121" w:name="_Toc19124"/>
                  <w:bookmarkStart w:id="122" w:name="_Toc2126"/>
                  <w:bookmarkStart w:id="123" w:name="_Toc14459"/>
                  <w:bookmarkStart w:id="124" w:name="_Toc9774"/>
                  <w:bookmarkStart w:id="125" w:name="_Toc23472"/>
                  <w:bookmarkStart w:id="126" w:name="_Toc24170"/>
                  <w:bookmarkStart w:id="127" w:name="_Toc25692"/>
                  <w:r>
                    <w:rPr>
                      <w:rFonts w:hint="eastAsia"/>
                      <w:b w:val="0"/>
                      <w:bCs w:val="0"/>
                      <w:color w:val="auto"/>
                      <w:sz w:val="21"/>
                      <w:szCs w:val="21"/>
                    </w:rPr>
                    <w:t>符合</w:t>
                  </w:r>
                  <w:bookmarkEnd w:id="120"/>
                  <w:bookmarkEnd w:id="121"/>
                  <w:bookmarkEnd w:id="122"/>
                  <w:bookmarkEnd w:id="123"/>
                  <w:bookmarkEnd w:id="124"/>
                  <w:bookmarkEnd w:id="125"/>
                  <w:bookmarkEnd w:id="126"/>
                  <w:bookmarkEnd w:id="1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539"/>
                    <w:jc w:val="center"/>
                    <w:textAlignment w:val="auto"/>
                    <w:outlineLvl w:val="0"/>
                    <w:rPr>
                      <w:b w:val="0"/>
                      <w:bCs w:val="0"/>
                      <w:color w:val="auto"/>
                      <w:sz w:val="21"/>
                      <w:szCs w:val="21"/>
                    </w:rPr>
                  </w:pPr>
                </w:p>
              </w:tc>
              <w:tc>
                <w:tcPr>
                  <w:tcW w:w="66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rPr>
                  </w:pPr>
                  <w:bookmarkStart w:id="128" w:name="_Toc18853"/>
                  <w:bookmarkStart w:id="129" w:name="_Toc21448"/>
                  <w:bookmarkStart w:id="130" w:name="_Toc28477"/>
                  <w:bookmarkStart w:id="131" w:name="_Toc25016"/>
                  <w:bookmarkStart w:id="132" w:name="_Toc10591"/>
                  <w:bookmarkStart w:id="133" w:name="_Toc6960"/>
                  <w:bookmarkStart w:id="134" w:name="_Toc12496"/>
                  <w:bookmarkStart w:id="135" w:name="_Toc2088"/>
                  <w:r>
                    <w:rPr>
                      <w:rFonts w:hint="eastAsia"/>
                      <w:b w:val="0"/>
                      <w:bCs w:val="0"/>
                      <w:color w:val="auto"/>
                      <w:sz w:val="21"/>
                      <w:szCs w:val="21"/>
                    </w:rPr>
                    <w:t>污染排放管控</w:t>
                  </w:r>
                  <w:bookmarkEnd w:id="128"/>
                  <w:bookmarkEnd w:id="129"/>
                  <w:bookmarkEnd w:id="130"/>
                  <w:bookmarkEnd w:id="131"/>
                  <w:bookmarkEnd w:id="132"/>
                  <w:bookmarkEnd w:id="133"/>
                  <w:bookmarkEnd w:id="134"/>
                  <w:bookmarkEnd w:id="135"/>
                </w:p>
              </w:tc>
              <w:tc>
                <w:tcPr>
                  <w:tcW w:w="4275" w:type="dxa"/>
                  <w:noWrap w:val="0"/>
                  <w:vAlign w:val="center"/>
                </w:tcPr>
                <w:p>
                  <w:pPr>
                    <w:keepNext w:val="0"/>
                    <w:keepLines w:val="0"/>
                    <w:pageBreakBefore w:val="0"/>
                    <w:widowControl w:val="0"/>
                    <w:numPr>
                      <w:ilvl w:val="0"/>
                      <w:numId w:val="4"/>
                    </w:numPr>
                    <w:tabs>
                      <w:tab w:val="clear" w:pos="312"/>
                    </w:tabs>
                    <w:kinsoku/>
                    <w:wordWrap/>
                    <w:overflowPunct/>
                    <w:topLinePunct w:val="0"/>
                    <w:autoSpaceDE/>
                    <w:autoSpaceDN/>
                    <w:bidi w:val="0"/>
                    <w:adjustRightInd w:val="0"/>
                    <w:snapToGrid w:val="0"/>
                    <w:jc w:val="left"/>
                    <w:textAlignment w:val="auto"/>
                    <w:outlineLvl w:val="0"/>
                    <w:rPr>
                      <w:b w:val="0"/>
                      <w:bCs w:val="0"/>
                      <w:color w:val="auto"/>
                      <w:sz w:val="21"/>
                      <w:szCs w:val="21"/>
                    </w:rPr>
                  </w:pPr>
                  <w:bookmarkStart w:id="136" w:name="_Toc16730"/>
                  <w:bookmarkStart w:id="137" w:name="_Toc8930"/>
                  <w:bookmarkStart w:id="138" w:name="_Toc9137"/>
                  <w:bookmarkStart w:id="139" w:name="_Toc23670"/>
                  <w:bookmarkStart w:id="140" w:name="_Toc23311"/>
                  <w:bookmarkStart w:id="141" w:name="_Toc17415"/>
                  <w:bookmarkStart w:id="142" w:name="_Toc1380"/>
                  <w:bookmarkStart w:id="143" w:name="_Toc16057"/>
                  <w:r>
                    <w:rPr>
                      <w:b w:val="0"/>
                      <w:bCs w:val="0"/>
                      <w:color w:val="auto"/>
                      <w:sz w:val="21"/>
                      <w:szCs w:val="21"/>
                    </w:rPr>
                    <w:t>水污染防治：全面加强城镇生活污水处理设施建设和运行管理；因地制宜建设农村污水处理设施，有效减少农村污水直排现象，到2025年，城市、县城污水处理率分别达到95%、93%；展入河排污口、饮用水水源地以及黑臭水体专项整治，到2025年，水环境质量稳步提升，水生态功能初步得到恢复，消除国考劣Ⅴ类断面（不含本底值影响的断面）和城市黑臭水体。</w:t>
                  </w:r>
                  <w:bookmarkEnd w:id="136"/>
                  <w:bookmarkEnd w:id="137"/>
                  <w:bookmarkEnd w:id="138"/>
                  <w:bookmarkEnd w:id="139"/>
                  <w:bookmarkEnd w:id="140"/>
                  <w:bookmarkEnd w:id="141"/>
                  <w:bookmarkEnd w:id="142"/>
                  <w:bookmarkEnd w:id="143"/>
                </w:p>
                <w:p>
                  <w:pPr>
                    <w:keepNext w:val="0"/>
                    <w:keepLines w:val="0"/>
                    <w:pageBreakBefore w:val="0"/>
                    <w:widowControl w:val="0"/>
                    <w:numPr>
                      <w:ilvl w:val="0"/>
                      <w:numId w:val="4"/>
                    </w:numPr>
                    <w:tabs>
                      <w:tab w:val="clear" w:pos="312"/>
                    </w:tabs>
                    <w:kinsoku/>
                    <w:wordWrap/>
                    <w:overflowPunct/>
                    <w:topLinePunct w:val="0"/>
                    <w:autoSpaceDE/>
                    <w:autoSpaceDN/>
                    <w:bidi w:val="0"/>
                    <w:adjustRightInd w:val="0"/>
                    <w:snapToGrid w:val="0"/>
                    <w:jc w:val="left"/>
                    <w:textAlignment w:val="auto"/>
                    <w:outlineLvl w:val="0"/>
                    <w:rPr>
                      <w:b w:val="0"/>
                      <w:bCs w:val="0"/>
                      <w:color w:val="auto"/>
                      <w:sz w:val="21"/>
                      <w:szCs w:val="21"/>
                    </w:rPr>
                  </w:pPr>
                  <w:bookmarkStart w:id="144" w:name="_Toc18678"/>
                  <w:bookmarkStart w:id="145" w:name="_Toc15055"/>
                  <w:bookmarkStart w:id="146" w:name="_Toc27925"/>
                  <w:bookmarkStart w:id="147" w:name="_Toc4773"/>
                  <w:bookmarkStart w:id="148" w:name="_Toc8588"/>
                  <w:bookmarkStart w:id="149" w:name="_Toc12069"/>
                  <w:bookmarkStart w:id="150" w:name="_Toc7295"/>
                  <w:bookmarkStart w:id="151" w:name="_Toc10034"/>
                  <w:r>
                    <w:rPr>
                      <w:b w:val="0"/>
                      <w:bCs w:val="0"/>
                      <w:color w:val="auto"/>
                      <w:sz w:val="21"/>
                      <w:szCs w:val="21"/>
                    </w:rPr>
                    <w:t>大气污染防治：强化区域联防联控、多污染物协同治理以及重污染天气应对；调整优化能源结构，控制温室气体排放，打造低碳产业发展格局。</w:t>
                  </w:r>
                  <w:bookmarkEnd w:id="144"/>
                  <w:bookmarkEnd w:id="145"/>
                  <w:bookmarkEnd w:id="146"/>
                  <w:bookmarkEnd w:id="147"/>
                  <w:bookmarkEnd w:id="148"/>
                  <w:bookmarkEnd w:id="149"/>
                  <w:bookmarkEnd w:id="150"/>
                  <w:bookmarkEnd w:id="151"/>
                </w:p>
                <w:p>
                  <w:pPr>
                    <w:keepNext w:val="0"/>
                    <w:keepLines w:val="0"/>
                    <w:pageBreakBefore w:val="0"/>
                    <w:widowControl w:val="0"/>
                    <w:numPr>
                      <w:ilvl w:val="0"/>
                      <w:numId w:val="4"/>
                    </w:numPr>
                    <w:tabs>
                      <w:tab w:val="clear" w:pos="312"/>
                    </w:tabs>
                    <w:kinsoku/>
                    <w:wordWrap/>
                    <w:overflowPunct/>
                    <w:topLinePunct w:val="0"/>
                    <w:autoSpaceDE/>
                    <w:autoSpaceDN/>
                    <w:bidi w:val="0"/>
                    <w:adjustRightInd w:val="0"/>
                    <w:snapToGrid w:val="0"/>
                    <w:jc w:val="left"/>
                    <w:textAlignment w:val="auto"/>
                    <w:outlineLvl w:val="0"/>
                    <w:rPr>
                      <w:b w:val="0"/>
                      <w:bCs w:val="0"/>
                      <w:color w:val="auto"/>
                      <w:sz w:val="21"/>
                      <w:szCs w:val="21"/>
                    </w:rPr>
                  </w:pPr>
                  <w:bookmarkStart w:id="152" w:name="_Toc30144"/>
                  <w:bookmarkStart w:id="153" w:name="_Toc9814"/>
                  <w:bookmarkStart w:id="154" w:name="_Toc1861"/>
                  <w:bookmarkStart w:id="155" w:name="_Toc13099"/>
                  <w:bookmarkStart w:id="156" w:name="_Toc29093"/>
                  <w:bookmarkStart w:id="157" w:name="_Toc24963"/>
                  <w:bookmarkStart w:id="158" w:name="_Toc20657"/>
                  <w:bookmarkStart w:id="159" w:name="_Toc13043"/>
                  <w:r>
                    <w:rPr>
                      <w:b w:val="0"/>
                      <w:bCs w:val="0"/>
                      <w:color w:val="auto"/>
                      <w:sz w:val="21"/>
                      <w:szCs w:val="21"/>
                    </w:rPr>
                    <w:t>土壤污染防治：加强农用地分类成果应用；实施土壤污染状况调查、治理及修复等措施</w:t>
                  </w:r>
                  <w:bookmarkEnd w:id="152"/>
                  <w:bookmarkEnd w:id="153"/>
                  <w:bookmarkEnd w:id="154"/>
                  <w:bookmarkEnd w:id="155"/>
                  <w:bookmarkEnd w:id="156"/>
                  <w:bookmarkEnd w:id="157"/>
                  <w:bookmarkEnd w:id="158"/>
                  <w:bookmarkEnd w:id="159"/>
                </w:p>
                <w:p>
                  <w:pPr>
                    <w:keepNext w:val="0"/>
                    <w:keepLines w:val="0"/>
                    <w:pageBreakBefore w:val="0"/>
                    <w:widowControl w:val="0"/>
                    <w:numPr>
                      <w:ilvl w:val="0"/>
                      <w:numId w:val="4"/>
                    </w:numPr>
                    <w:tabs>
                      <w:tab w:val="clear" w:pos="312"/>
                    </w:tabs>
                    <w:kinsoku/>
                    <w:wordWrap/>
                    <w:overflowPunct/>
                    <w:topLinePunct w:val="0"/>
                    <w:autoSpaceDE/>
                    <w:autoSpaceDN/>
                    <w:bidi w:val="0"/>
                    <w:adjustRightInd w:val="0"/>
                    <w:snapToGrid w:val="0"/>
                    <w:jc w:val="left"/>
                    <w:textAlignment w:val="auto"/>
                    <w:outlineLvl w:val="0"/>
                    <w:rPr>
                      <w:b w:val="0"/>
                      <w:bCs w:val="0"/>
                      <w:color w:val="auto"/>
                      <w:sz w:val="21"/>
                      <w:szCs w:val="21"/>
                    </w:rPr>
                  </w:pPr>
                  <w:bookmarkStart w:id="160" w:name="_Toc32726"/>
                  <w:bookmarkStart w:id="161" w:name="_Toc3288"/>
                  <w:bookmarkStart w:id="162" w:name="_Toc25349"/>
                  <w:bookmarkStart w:id="163" w:name="_Toc26484"/>
                  <w:bookmarkStart w:id="164" w:name="_Toc19390"/>
                  <w:bookmarkStart w:id="165" w:name="_Toc31551"/>
                  <w:bookmarkStart w:id="166" w:name="_Toc18191"/>
                  <w:bookmarkStart w:id="167" w:name="_Toc13083"/>
                  <w:r>
                    <w:rPr>
                      <w:b w:val="0"/>
                      <w:bCs w:val="0"/>
                      <w:color w:val="auto"/>
                      <w:sz w:val="21"/>
                      <w:szCs w:val="21"/>
                    </w:rPr>
                    <w:t>固体废物污染防治：2025年底前，市中心城区污泥无害化处理率达到95%以上，其他县市区达到80%以上；促进生活垃圾减量化资源化无害化，全市城镇生活垃圾无害化处理率进一步提升。</w:t>
                  </w:r>
                  <w:bookmarkEnd w:id="160"/>
                  <w:bookmarkEnd w:id="161"/>
                  <w:bookmarkEnd w:id="162"/>
                  <w:bookmarkEnd w:id="163"/>
                  <w:bookmarkEnd w:id="164"/>
                  <w:bookmarkEnd w:id="165"/>
                  <w:bookmarkEnd w:id="166"/>
                  <w:bookmarkEnd w:id="167"/>
                </w:p>
                <w:p>
                  <w:pPr>
                    <w:keepNext w:val="0"/>
                    <w:keepLines w:val="0"/>
                    <w:pageBreakBefore w:val="0"/>
                    <w:widowControl w:val="0"/>
                    <w:numPr>
                      <w:ilvl w:val="0"/>
                      <w:numId w:val="4"/>
                    </w:numPr>
                    <w:tabs>
                      <w:tab w:val="clear" w:pos="312"/>
                    </w:tabs>
                    <w:kinsoku/>
                    <w:wordWrap/>
                    <w:overflowPunct/>
                    <w:topLinePunct w:val="0"/>
                    <w:autoSpaceDE/>
                    <w:autoSpaceDN/>
                    <w:bidi w:val="0"/>
                    <w:adjustRightInd w:val="0"/>
                    <w:snapToGrid w:val="0"/>
                    <w:jc w:val="left"/>
                    <w:textAlignment w:val="auto"/>
                    <w:outlineLvl w:val="0"/>
                    <w:rPr>
                      <w:b w:val="0"/>
                      <w:bCs w:val="0"/>
                      <w:color w:val="auto"/>
                      <w:sz w:val="21"/>
                      <w:szCs w:val="21"/>
                    </w:rPr>
                  </w:pPr>
                  <w:bookmarkStart w:id="168" w:name="_Toc27811"/>
                  <w:bookmarkStart w:id="169" w:name="_Toc25984"/>
                  <w:bookmarkStart w:id="170" w:name="_Toc15345"/>
                  <w:bookmarkStart w:id="171" w:name="_Toc32518"/>
                  <w:bookmarkStart w:id="172" w:name="_Toc21233"/>
                  <w:bookmarkStart w:id="173" w:name="_Toc18086"/>
                  <w:bookmarkStart w:id="174" w:name="_Toc28895"/>
                  <w:bookmarkStart w:id="175" w:name="_Toc31753"/>
                  <w:r>
                    <w:rPr>
                      <w:b w:val="0"/>
                      <w:bCs w:val="0"/>
                      <w:color w:val="auto"/>
                      <w:sz w:val="21"/>
                      <w:szCs w:val="21"/>
                    </w:rPr>
                    <w:t>工业源污染治理：持续推进工业污染源减排，完成全市化工、建材等行业超低排放改造。以“两高”行业为主导产业的园区规划环评应增加碳排放情况与减排潜力分析，推动园区绿色低碳发展。新建“两高”项目应依据区域环境质量改善目标，制定配套区域污染物削减方案，采取有效的区域污染物削减措施，腾出足够的环境容量。</w:t>
                  </w:r>
                  <w:bookmarkEnd w:id="168"/>
                  <w:bookmarkEnd w:id="169"/>
                  <w:bookmarkEnd w:id="170"/>
                  <w:bookmarkEnd w:id="171"/>
                  <w:bookmarkEnd w:id="172"/>
                  <w:bookmarkEnd w:id="173"/>
                  <w:bookmarkEnd w:id="174"/>
                  <w:bookmarkEnd w:id="175"/>
                </w:p>
                <w:p>
                  <w:pPr>
                    <w:keepNext w:val="0"/>
                    <w:keepLines w:val="0"/>
                    <w:pageBreakBefore w:val="0"/>
                    <w:widowControl w:val="0"/>
                    <w:numPr>
                      <w:ilvl w:val="0"/>
                      <w:numId w:val="4"/>
                    </w:numPr>
                    <w:tabs>
                      <w:tab w:val="clear" w:pos="312"/>
                    </w:tabs>
                    <w:kinsoku/>
                    <w:wordWrap/>
                    <w:overflowPunct/>
                    <w:topLinePunct w:val="0"/>
                    <w:autoSpaceDE/>
                    <w:autoSpaceDN/>
                    <w:bidi w:val="0"/>
                    <w:adjustRightInd w:val="0"/>
                    <w:snapToGrid w:val="0"/>
                    <w:jc w:val="left"/>
                    <w:textAlignment w:val="auto"/>
                    <w:outlineLvl w:val="0"/>
                    <w:rPr>
                      <w:b w:val="0"/>
                      <w:bCs w:val="0"/>
                      <w:color w:val="auto"/>
                      <w:sz w:val="21"/>
                      <w:szCs w:val="21"/>
                    </w:rPr>
                  </w:pPr>
                  <w:bookmarkStart w:id="176" w:name="_Toc13627"/>
                  <w:bookmarkStart w:id="177" w:name="_Toc7949"/>
                  <w:bookmarkStart w:id="178" w:name="_Toc16751"/>
                  <w:bookmarkStart w:id="179" w:name="_Toc29717"/>
                  <w:bookmarkStart w:id="180" w:name="_Toc8312"/>
                  <w:bookmarkStart w:id="181" w:name="_Toc21325"/>
                  <w:bookmarkStart w:id="182" w:name="_Toc30117"/>
                  <w:bookmarkStart w:id="183" w:name="_Toc30831"/>
                  <w:r>
                    <w:rPr>
                      <w:b w:val="0"/>
                      <w:bCs w:val="0"/>
                      <w:color w:val="auto"/>
                      <w:sz w:val="21"/>
                      <w:szCs w:val="21"/>
                    </w:rPr>
                    <w:t>农业源污染管控：新建、改建、扩建规模化畜禽养殖场（小区）要实施雨污分流和粪便污水资源化利用</w:t>
                  </w:r>
                  <w:bookmarkEnd w:id="176"/>
                  <w:bookmarkEnd w:id="177"/>
                  <w:bookmarkEnd w:id="178"/>
                  <w:bookmarkEnd w:id="179"/>
                  <w:bookmarkEnd w:id="180"/>
                  <w:bookmarkEnd w:id="181"/>
                  <w:bookmarkEnd w:id="182"/>
                  <w:r>
                    <w:rPr>
                      <w:rFonts w:hint="eastAsia"/>
                      <w:b w:val="0"/>
                      <w:bCs w:val="0"/>
                      <w:color w:val="auto"/>
                      <w:sz w:val="21"/>
                      <w:szCs w:val="21"/>
                    </w:rPr>
                    <w:t>。</w:t>
                  </w:r>
                  <w:bookmarkEnd w:id="183"/>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eastAsia"/>
                      <w:b w:val="0"/>
                      <w:bCs w:val="0"/>
                      <w:color w:val="auto"/>
                      <w:sz w:val="21"/>
                      <w:szCs w:val="21"/>
                    </w:rPr>
                  </w:pPr>
                  <w:bookmarkStart w:id="184" w:name="_Toc19879"/>
                  <w:r>
                    <w:rPr>
                      <w:rFonts w:hint="eastAsia"/>
                      <w:b w:val="0"/>
                      <w:bCs w:val="0"/>
                      <w:color w:val="auto"/>
                      <w:sz w:val="21"/>
                      <w:szCs w:val="21"/>
                    </w:rPr>
                    <w:t>项目废水不外排，粉尘经处理后达标排放，不属于高污染、高耗能、高耗水项目</w:t>
                  </w:r>
                  <w:r>
                    <w:rPr>
                      <w:b w:val="0"/>
                      <w:bCs w:val="0"/>
                      <w:color w:val="auto"/>
                      <w:sz w:val="21"/>
                      <w:szCs w:val="21"/>
                    </w:rPr>
                    <w:t>。</w:t>
                  </w:r>
                  <w:bookmarkEnd w:id="184"/>
                </w:p>
              </w:tc>
              <w:tc>
                <w:tcPr>
                  <w:tcW w:w="511"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0"/>
                    <w:rPr>
                      <w:b w:val="0"/>
                      <w:bCs w:val="0"/>
                      <w:color w:val="auto"/>
                      <w:sz w:val="21"/>
                      <w:szCs w:val="21"/>
                    </w:rPr>
                  </w:pPr>
                  <w:bookmarkStart w:id="185" w:name="_Toc32076"/>
                  <w:bookmarkStart w:id="186" w:name="_Toc4521"/>
                  <w:bookmarkStart w:id="187" w:name="_Toc7534"/>
                  <w:bookmarkStart w:id="188" w:name="_Toc32143"/>
                  <w:bookmarkStart w:id="189" w:name="_Toc2159"/>
                  <w:bookmarkStart w:id="190" w:name="_Toc17458"/>
                  <w:bookmarkStart w:id="191" w:name="_Toc17065"/>
                  <w:bookmarkStart w:id="192" w:name="_Toc25931"/>
                  <w:r>
                    <w:rPr>
                      <w:rFonts w:hint="eastAsia"/>
                      <w:b w:val="0"/>
                      <w:bCs w:val="0"/>
                      <w:color w:val="auto"/>
                      <w:sz w:val="21"/>
                      <w:szCs w:val="21"/>
                    </w:rPr>
                    <w:t>符合</w:t>
                  </w:r>
                  <w:bookmarkEnd w:id="185"/>
                  <w:bookmarkEnd w:id="186"/>
                  <w:bookmarkEnd w:id="187"/>
                  <w:bookmarkEnd w:id="188"/>
                  <w:bookmarkEnd w:id="189"/>
                  <w:bookmarkEnd w:id="190"/>
                  <w:bookmarkEnd w:id="191"/>
                  <w:bookmarkEnd w:id="1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539"/>
                    <w:jc w:val="center"/>
                    <w:textAlignment w:val="auto"/>
                    <w:outlineLvl w:val="0"/>
                    <w:rPr>
                      <w:b w:val="0"/>
                      <w:bCs w:val="0"/>
                      <w:color w:val="auto"/>
                      <w:sz w:val="21"/>
                      <w:szCs w:val="21"/>
                    </w:rPr>
                  </w:pPr>
                </w:p>
              </w:tc>
              <w:tc>
                <w:tcPr>
                  <w:tcW w:w="66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rPr>
                  </w:pPr>
                  <w:bookmarkStart w:id="193" w:name="_Toc29204"/>
                  <w:bookmarkStart w:id="194" w:name="_Toc3559"/>
                  <w:bookmarkStart w:id="195" w:name="_Toc27423"/>
                  <w:bookmarkStart w:id="196" w:name="_Toc19666"/>
                  <w:bookmarkStart w:id="197" w:name="_Toc15141"/>
                  <w:bookmarkStart w:id="198" w:name="_Toc17096"/>
                  <w:bookmarkStart w:id="199" w:name="_Toc2065"/>
                  <w:bookmarkStart w:id="200" w:name="_Toc7210"/>
                  <w:r>
                    <w:rPr>
                      <w:rFonts w:hint="eastAsia"/>
                      <w:b w:val="0"/>
                      <w:bCs w:val="0"/>
                      <w:color w:val="auto"/>
                      <w:sz w:val="21"/>
                      <w:szCs w:val="21"/>
                    </w:rPr>
                    <w:t>环境分险防控</w:t>
                  </w:r>
                  <w:bookmarkEnd w:id="193"/>
                  <w:bookmarkEnd w:id="194"/>
                  <w:bookmarkEnd w:id="195"/>
                  <w:bookmarkEnd w:id="196"/>
                  <w:bookmarkEnd w:id="197"/>
                  <w:bookmarkEnd w:id="198"/>
                  <w:bookmarkEnd w:id="199"/>
                  <w:bookmarkEnd w:id="200"/>
                </w:p>
              </w:tc>
              <w:tc>
                <w:tcPr>
                  <w:tcW w:w="4275" w:type="dxa"/>
                  <w:noWrap w:val="0"/>
                  <w:vAlign w:val="center"/>
                </w:tcPr>
                <w:p>
                  <w:pPr>
                    <w:keepNext w:val="0"/>
                    <w:keepLines w:val="0"/>
                    <w:pageBreakBefore w:val="0"/>
                    <w:widowControl w:val="0"/>
                    <w:numPr>
                      <w:ilvl w:val="0"/>
                      <w:numId w:val="5"/>
                    </w:numPr>
                    <w:tabs>
                      <w:tab w:val="clear" w:pos="312"/>
                    </w:tabs>
                    <w:kinsoku/>
                    <w:wordWrap/>
                    <w:overflowPunct/>
                    <w:topLinePunct w:val="0"/>
                    <w:autoSpaceDE/>
                    <w:autoSpaceDN/>
                    <w:bidi w:val="0"/>
                    <w:adjustRightInd w:val="0"/>
                    <w:snapToGrid w:val="0"/>
                    <w:textAlignment w:val="auto"/>
                    <w:outlineLvl w:val="0"/>
                    <w:rPr>
                      <w:b w:val="0"/>
                      <w:bCs w:val="0"/>
                      <w:color w:val="auto"/>
                      <w:sz w:val="21"/>
                      <w:szCs w:val="21"/>
                    </w:rPr>
                  </w:pPr>
                  <w:bookmarkStart w:id="201" w:name="_Toc1609"/>
                  <w:bookmarkStart w:id="202" w:name="_Toc23876"/>
                  <w:bookmarkStart w:id="203" w:name="_Toc25681"/>
                  <w:bookmarkStart w:id="204" w:name="_Toc17403"/>
                  <w:bookmarkStart w:id="205" w:name="_Toc18147"/>
                  <w:bookmarkStart w:id="206" w:name="_Toc22422"/>
                  <w:bookmarkStart w:id="207" w:name="_Toc11009"/>
                  <w:bookmarkStart w:id="208" w:name="_Toc10344"/>
                  <w:r>
                    <w:rPr>
                      <w:b w:val="0"/>
                      <w:bCs w:val="0"/>
                      <w:color w:val="auto"/>
                      <w:sz w:val="21"/>
                      <w:szCs w:val="21"/>
                    </w:rPr>
                    <w:t>坚持预防为主原则，将环境风险纳入常态化管理。各级人民政府及其有关部门和企事业单位，应当依照《中华人民共和国突发事件应对法》等相关规定，做好突发环境事件的风险控制、应急准备、应急处置和事后恢复等工作。</w:t>
                  </w:r>
                  <w:bookmarkEnd w:id="201"/>
                  <w:bookmarkEnd w:id="202"/>
                  <w:bookmarkEnd w:id="203"/>
                  <w:bookmarkEnd w:id="204"/>
                  <w:bookmarkEnd w:id="205"/>
                  <w:bookmarkEnd w:id="206"/>
                  <w:bookmarkEnd w:id="207"/>
                  <w:bookmarkEnd w:id="208"/>
                </w:p>
                <w:p>
                  <w:pPr>
                    <w:keepNext w:val="0"/>
                    <w:keepLines w:val="0"/>
                    <w:pageBreakBefore w:val="0"/>
                    <w:widowControl w:val="0"/>
                    <w:numPr>
                      <w:ilvl w:val="0"/>
                      <w:numId w:val="5"/>
                    </w:numPr>
                    <w:tabs>
                      <w:tab w:val="clear" w:pos="312"/>
                    </w:tabs>
                    <w:kinsoku/>
                    <w:wordWrap/>
                    <w:overflowPunct/>
                    <w:topLinePunct w:val="0"/>
                    <w:autoSpaceDE/>
                    <w:autoSpaceDN/>
                    <w:bidi w:val="0"/>
                    <w:adjustRightInd w:val="0"/>
                    <w:snapToGrid w:val="0"/>
                    <w:textAlignment w:val="auto"/>
                    <w:outlineLvl w:val="0"/>
                    <w:rPr>
                      <w:b w:val="0"/>
                      <w:bCs w:val="0"/>
                      <w:color w:val="auto"/>
                      <w:sz w:val="21"/>
                      <w:szCs w:val="21"/>
                    </w:rPr>
                  </w:pPr>
                  <w:bookmarkStart w:id="209" w:name="_Toc8322"/>
                  <w:bookmarkStart w:id="210" w:name="_Toc30379"/>
                  <w:bookmarkStart w:id="211" w:name="_Toc28755"/>
                  <w:bookmarkStart w:id="212" w:name="_Toc32469"/>
                  <w:bookmarkStart w:id="213" w:name="_Toc11335"/>
                  <w:bookmarkStart w:id="214" w:name="_Toc29923"/>
                  <w:bookmarkStart w:id="215" w:name="_Toc16009"/>
                  <w:bookmarkStart w:id="216" w:name="_Toc10326"/>
                  <w:r>
                    <w:rPr>
                      <w:b w:val="0"/>
                      <w:bCs w:val="0"/>
                      <w:color w:val="auto"/>
                      <w:sz w:val="21"/>
                      <w:szCs w:val="21"/>
                    </w:rPr>
                    <w:t>加强饮用水水源地环境风险管控。编制水源地突发环境事件应急预案，定期开展环境应急演练，提升应急监管能力。</w:t>
                  </w:r>
                  <w:bookmarkEnd w:id="209"/>
                  <w:bookmarkEnd w:id="210"/>
                  <w:bookmarkEnd w:id="211"/>
                  <w:bookmarkEnd w:id="212"/>
                  <w:bookmarkEnd w:id="213"/>
                  <w:bookmarkEnd w:id="214"/>
                  <w:bookmarkEnd w:id="215"/>
                  <w:bookmarkEnd w:id="216"/>
                </w:p>
                <w:p>
                  <w:pPr>
                    <w:keepNext w:val="0"/>
                    <w:keepLines w:val="0"/>
                    <w:pageBreakBefore w:val="0"/>
                    <w:widowControl w:val="0"/>
                    <w:numPr>
                      <w:ilvl w:val="0"/>
                      <w:numId w:val="5"/>
                    </w:numPr>
                    <w:tabs>
                      <w:tab w:val="clear" w:pos="312"/>
                    </w:tabs>
                    <w:kinsoku/>
                    <w:wordWrap/>
                    <w:overflowPunct/>
                    <w:topLinePunct w:val="0"/>
                    <w:autoSpaceDE/>
                    <w:autoSpaceDN/>
                    <w:bidi w:val="0"/>
                    <w:adjustRightInd w:val="0"/>
                    <w:snapToGrid w:val="0"/>
                    <w:textAlignment w:val="auto"/>
                    <w:outlineLvl w:val="0"/>
                    <w:rPr>
                      <w:b w:val="0"/>
                      <w:bCs w:val="0"/>
                      <w:color w:val="auto"/>
                      <w:sz w:val="21"/>
                      <w:szCs w:val="21"/>
                    </w:rPr>
                  </w:pPr>
                  <w:bookmarkStart w:id="217" w:name="_Toc8035"/>
                  <w:bookmarkStart w:id="218" w:name="_Toc20438"/>
                  <w:bookmarkStart w:id="219" w:name="_Toc31762"/>
                  <w:bookmarkStart w:id="220" w:name="_Toc279"/>
                  <w:bookmarkStart w:id="221" w:name="_Toc9263"/>
                  <w:bookmarkStart w:id="222" w:name="_Toc18910"/>
                  <w:bookmarkStart w:id="223" w:name="_Toc18546"/>
                  <w:bookmarkStart w:id="224" w:name="_Toc19279"/>
                  <w:r>
                    <w:rPr>
                      <w:b w:val="0"/>
                      <w:bCs w:val="0"/>
                      <w:color w:val="auto"/>
                      <w:sz w:val="21"/>
                      <w:szCs w:val="21"/>
                    </w:rPr>
                    <w:t>禁止在农业生产中使用含重金属、难降解有机污染物的污水以及未经检验和安全处理的污水处理厂污泥、清淤底泥等。严禁将城镇生活垃圾、污泥、工业废物直接用作肥料。加强土壤污染重点监管单位排污许可管理，严格控制有毒有害物质排放，落实土壤污染隐患排查制度。到2025年，受污染耕地安全利用率达95%，重点建设用地安全利用率得到有效保障。</w:t>
                  </w:r>
                  <w:bookmarkEnd w:id="217"/>
                  <w:bookmarkEnd w:id="218"/>
                  <w:bookmarkEnd w:id="219"/>
                  <w:bookmarkEnd w:id="220"/>
                  <w:bookmarkEnd w:id="221"/>
                  <w:bookmarkEnd w:id="222"/>
                  <w:bookmarkEnd w:id="223"/>
                  <w:bookmarkEnd w:id="224"/>
                </w:p>
                <w:p>
                  <w:pPr>
                    <w:keepNext w:val="0"/>
                    <w:keepLines w:val="0"/>
                    <w:pageBreakBefore w:val="0"/>
                    <w:widowControl w:val="0"/>
                    <w:numPr>
                      <w:ilvl w:val="0"/>
                      <w:numId w:val="5"/>
                    </w:numPr>
                    <w:tabs>
                      <w:tab w:val="clear" w:pos="312"/>
                    </w:tabs>
                    <w:kinsoku/>
                    <w:wordWrap/>
                    <w:overflowPunct/>
                    <w:topLinePunct w:val="0"/>
                    <w:autoSpaceDE/>
                    <w:autoSpaceDN/>
                    <w:bidi w:val="0"/>
                    <w:adjustRightInd w:val="0"/>
                    <w:snapToGrid w:val="0"/>
                    <w:textAlignment w:val="auto"/>
                    <w:outlineLvl w:val="0"/>
                    <w:rPr>
                      <w:b w:val="0"/>
                      <w:bCs w:val="0"/>
                      <w:color w:val="auto"/>
                      <w:sz w:val="21"/>
                      <w:szCs w:val="21"/>
                    </w:rPr>
                  </w:pPr>
                  <w:bookmarkStart w:id="225" w:name="_Toc12409"/>
                  <w:bookmarkStart w:id="226" w:name="_Toc1265"/>
                  <w:bookmarkStart w:id="227" w:name="_Toc12392"/>
                  <w:bookmarkStart w:id="228" w:name="_Toc5848"/>
                  <w:bookmarkStart w:id="229" w:name="_Toc26953"/>
                  <w:bookmarkStart w:id="230" w:name="_Toc12147"/>
                  <w:bookmarkStart w:id="231" w:name="_Toc18968"/>
                  <w:bookmarkStart w:id="232" w:name="_Toc11404"/>
                  <w:r>
                    <w:rPr>
                      <w:b w:val="0"/>
                      <w:bCs w:val="0"/>
                      <w:color w:val="auto"/>
                      <w:sz w:val="21"/>
                      <w:szCs w:val="21"/>
                    </w:rPr>
                    <w:t>重点加强化工园区环境风险防控。</w:t>
                  </w:r>
                  <w:bookmarkEnd w:id="225"/>
                  <w:bookmarkEnd w:id="226"/>
                  <w:bookmarkEnd w:id="227"/>
                  <w:bookmarkEnd w:id="228"/>
                  <w:bookmarkEnd w:id="229"/>
                  <w:bookmarkEnd w:id="230"/>
                  <w:bookmarkEnd w:id="231"/>
                  <w:bookmarkEnd w:id="232"/>
                </w:p>
                <w:p>
                  <w:pPr>
                    <w:keepNext w:val="0"/>
                    <w:keepLines w:val="0"/>
                    <w:pageBreakBefore w:val="0"/>
                    <w:widowControl w:val="0"/>
                    <w:numPr>
                      <w:ilvl w:val="0"/>
                      <w:numId w:val="5"/>
                    </w:numPr>
                    <w:tabs>
                      <w:tab w:val="clear" w:pos="312"/>
                    </w:tabs>
                    <w:kinsoku/>
                    <w:wordWrap/>
                    <w:overflowPunct/>
                    <w:topLinePunct w:val="0"/>
                    <w:autoSpaceDE/>
                    <w:autoSpaceDN/>
                    <w:bidi w:val="0"/>
                    <w:adjustRightInd w:val="0"/>
                    <w:snapToGrid w:val="0"/>
                    <w:textAlignment w:val="auto"/>
                    <w:outlineLvl w:val="0"/>
                    <w:rPr>
                      <w:b w:val="0"/>
                      <w:bCs w:val="0"/>
                      <w:color w:val="auto"/>
                      <w:sz w:val="21"/>
                      <w:szCs w:val="21"/>
                    </w:rPr>
                  </w:pPr>
                  <w:bookmarkStart w:id="233" w:name="_Toc20506"/>
                  <w:bookmarkStart w:id="234" w:name="_Toc90"/>
                  <w:bookmarkStart w:id="235" w:name="_Toc12039"/>
                  <w:bookmarkStart w:id="236" w:name="_Toc26833"/>
                  <w:bookmarkStart w:id="237" w:name="_Toc27998"/>
                  <w:bookmarkStart w:id="238" w:name="_Toc25646"/>
                  <w:bookmarkStart w:id="239" w:name="_Toc5039"/>
                  <w:bookmarkStart w:id="240" w:name="_Toc21891"/>
                  <w:r>
                    <w:rPr>
                      <w:b w:val="0"/>
                      <w:bCs w:val="0"/>
                      <w:color w:val="auto"/>
                      <w:sz w:val="21"/>
                      <w:szCs w:val="21"/>
                    </w:rPr>
                    <w:t>加强危险废物、核与辐射等领域环境风险防</w:t>
                  </w:r>
                  <w:r>
                    <w:rPr>
                      <w:rFonts w:hint="eastAsia"/>
                      <w:b w:val="0"/>
                      <w:bCs w:val="0"/>
                      <w:color w:val="auto"/>
                      <w:sz w:val="21"/>
                      <w:szCs w:val="21"/>
                    </w:rPr>
                    <w:t>控</w:t>
                  </w:r>
                  <w:bookmarkEnd w:id="233"/>
                  <w:bookmarkEnd w:id="234"/>
                  <w:bookmarkEnd w:id="235"/>
                  <w:bookmarkEnd w:id="236"/>
                  <w:bookmarkEnd w:id="237"/>
                  <w:bookmarkEnd w:id="238"/>
                  <w:bookmarkEnd w:id="239"/>
                  <w:r>
                    <w:rPr>
                      <w:rFonts w:hint="eastAsia"/>
                      <w:b w:val="0"/>
                      <w:bCs w:val="0"/>
                      <w:color w:val="auto"/>
                      <w:sz w:val="21"/>
                      <w:szCs w:val="21"/>
                    </w:rPr>
                    <w:t>。</w:t>
                  </w:r>
                  <w:bookmarkEnd w:id="240"/>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rPr>
                  </w:pPr>
                  <w:bookmarkStart w:id="241" w:name="_Toc16132"/>
                  <w:bookmarkStart w:id="242" w:name="_Toc20019"/>
                  <w:bookmarkStart w:id="243" w:name="_Toc29685"/>
                  <w:bookmarkStart w:id="244" w:name="_Toc5913"/>
                  <w:bookmarkStart w:id="245" w:name="_Toc16075"/>
                  <w:bookmarkStart w:id="246" w:name="_Toc3566"/>
                  <w:bookmarkStart w:id="247" w:name="_Toc31159"/>
                  <w:bookmarkStart w:id="248" w:name="_Toc30377"/>
                  <w:r>
                    <w:rPr>
                      <w:b w:val="0"/>
                      <w:bCs w:val="0"/>
                      <w:color w:val="auto"/>
                      <w:sz w:val="21"/>
                      <w:szCs w:val="21"/>
                    </w:rPr>
                    <w:t>项目设专职</w:t>
                  </w:r>
                  <w:r>
                    <w:rPr>
                      <w:rFonts w:hint="eastAsia"/>
                      <w:b w:val="0"/>
                      <w:bCs w:val="0"/>
                      <w:color w:val="auto"/>
                      <w:sz w:val="21"/>
                      <w:szCs w:val="21"/>
                    </w:rPr>
                    <w:t>环保</w:t>
                  </w:r>
                  <w:r>
                    <w:rPr>
                      <w:b w:val="0"/>
                      <w:bCs w:val="0"/>
                      <w:color w:val="auto"/>
                      <w:sz w:val="21"/>
                      <w:szCs w:val="21"/>
                    </w:rPr>
                    <w:t>人员一名，负责全厂环保相关工作，采取环境风险防范措施，加强危险废物的环境风险管控</w:t>
                  </w:r>
                  <w:bookmarkEnd w:id="241"/>
                  <w:bookmarkEnd w:id="242"/>
                  <w:bookmarkEnd w:id="243"/>
                  <w:bookmarkEnd w:id="244"/>
                  <w:bookmarkEnd w:id="245"/>
                  <w:bookmarkEnd w:id="246"/>
                  <w:bookmarkEnd w:id="247"/>
                  <w:r>
                    <w:rPr>
                      <w:rFonts w:hint="eastAsia"/>
                      <w:b w:val="0"/>
                      <w:bCs w:val="0"/>
                      <w:color w:val="auto"/>
                      <w:sz w:val="21"/>
                      <w:szCs w:val="21"/>
                    </w:rPr>
                    <w:t>。</w:t>
                  </w:r>
                  <w:bookmarkEnd w:id="248"/>
                </w:p>
              </w:tc>
              <w:tc>
                <w:tcPr>
                  <w:tcW w:w="511"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0"/>
                    <w:rPr>
                      <w:b w:val="0"/>
                      <w:bCs w:val="0"/>
                      <w:color w:val="auto"/>
                      <w:sz w:val="21"/>
                      <w:szCs w:val="21"/>
                    </w:rPr>
                  </w:pPr>
                  <w:bookmarkStart w:id="249" w:name="_Toc30472"/>
                  <w:bookmarkStart w:id="250" w:name="_Toc29236"/>
                  <w:bookmarkStart w:id="251" w:name="_Toc9461"/>
                  <w:bookmarkStart w:id="252" w:name="_Toc17221"/>
                  <w:bookmarkStart w:id="253" w:name="_Toc14530"/>
                  <w:bookmarkStart w:id="254" w:name="_Toc5576"/>
                  <w:bookmarkStart w:id="255" w:name="_Toc167"/>
                  <w:bookmarkStart w:id="256" w:name="_Toc14940"/>
                  <w:r>
                    <w:rPr>
                      <w:rFonts w:hint="eastAsia"/>
                      <w:b w:val="0"/>
                      <w:bCs w:val="0"/>
                      <w:color w:val="auto"/>
                      <w:sz w:val="21"/>
                      <w:szCs w:val="21"/>
                    </w:rPr>
                    <w:t>符合</w:t>
                  </w:r>
                  <w:bookmarkEnd w:id="249"/>
                  <w:bookmarkEnd w:id="250"/>
                  <w:bookmarkEnd w:id="251"/>
                  <w:bookmarkEnd w:id="252"/>
                  <w:bookmarkEnd w:id="253"/>
                  <w:bookmarkEnd w:id="254"/>
                  <w:bookmarkEnd w:id="255"/>
                  <w:bookmarkEnd w:id="2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539"/>
                    <w:jc w:val="center"/>
                    <w:textAlignment w:val="auto"/>
                    <w:outlineLvl w:val="0"/>
                    <w:rPr>
                      <w:b w:val="0"/>
                      <w:bCs w:val="0"/>
                      <w:color w:val="auto"/>
                      <w:sz w:val="21"/>
                      <w:szCs w:val="21"/>
                    </w:rPr>
                  </w:pPr>
                </w:p>
              </w:tc>
              <w:tc>
                <w:tcPr>
                  <w:tcW w:w="66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b w:val="0"/>
                      <w:bCs w:val="0"/>
                      <w:color w:val="auto"/>
                      <w:sz w:val="21"/>
                      <w:szCs w:val="21"/>
                    </w:rPr>
                  </w:pPr>
                  <w:bookmarkStart w:id="257" w:name="_Toc11567"/>
                  <w:bookmarkStart w:id="258" w:name="_Toc27555"/>
                  <w:bookmarkStart w:id="259" w:name="_Toc5297"/>
                  <w:bookmarkStart w:id="260" w:name="_Toc10576"/>
                  <w:bookmarkStart w:id="261" w:name="_Toc8155"/>
                  <w:bookmarkStart w:id="262" w:name="_Toc30142"/>
                  <w:bookmarkStart w:id="263" w:name="_Toc7910"/>
                  <w:bookmarkStart w:id="264" w:name="_Toc4362"/>
                  <w:r>
                    <w:rPr>
                      <w:rFonts w:hint="eastAsia"/>
                      <w:b w:val="0"/>
                      <w:bCs w:val="0"/>
                      <w:color w:val="auto"/>
                      <w:sz w:val="21"/>
                      <w:szCs w:val="21"/>
                    </w:rPr>
                    <w:t>资源利用效率要求</w:t>
                  </w:r>
                  <w:bookmarkEnd w:id="257"/>
                  <w:bookmarkEnd w:id="258"/>
                  <w:bookmarkEnd w:id="259"/>
                  <w:bookmarkEnd w:id="260"/>
                  <w:bookmarkEnd w:id="261"/>
                  <w:bookmarkEnd w:id="262"/>
                  <w:bookmarkEnd w:id="263"/>
                  <w:bookmarkEnd w:id="264"/>
                </w:p>
              </w:tc>
              <w:tc>
                <w:tcPr>
                  <w:tcW w:w="4275" w:type="dxa"/>
                  <w:noWrap w:val="0"/>
                  <w:vAlign w:val="center"/>
                </w:tcPr>
                <w:p>
                  <w:pPr>
                    <w:keepNext w:val="0"/>
                    <w:keepLines w:val="0"/>
                    <w:pageBreakBefore w:val="0"/>
                    <w:widowControl w:val="0"/>
                    <w:numPr>
                      <w:ilvl w:val="0"/>
                      <w:numId w:val="6"/>
                    </w:numPr>
                    <w:tabs>
                      <w:tab w:val="clear" w:pos="312"/>
                    </w:tabs>
                    <w:kinsoku/>
                    <w:wordWrap/>
                    <w:overflowPunct/>
                    <w:topLinePunct w:val="0"/>
                    <w:autoSpaceDE/>
                    <w:autoSpaceDN/>
                    <w:bidi w:val="0"/>
                    <w:adjustRightInd w:val="0"/>
                    <w:snapToGrid w:val="0"/>
                    <w:textAlignment w:val="auto"/>
                    <w:outlineLvl w:val="0"/>
                    <w:rPr>
                      <w:b w:val="0"/>
                      <w:bCs w:val="0"/>
                      <w:color w:val="auto"/>
                      <w:sz w:val="21"/>
                      <w:szCs w:val="21"/>
                    </w:rPr>
                  </w:pPr>
                  <w:bookmarkStart w:id="265" w:name="_Toc30569"/>
                  <w:bookmarkStart w:id="266" w:name="_Toc4612"/>
                  <w:bookmarkStart w:id="267" w:name="_Toc23805"/>
                  <w:bookmarkStart w:id="268" w:name="_Toc8102"/>
                  <w:bookmarkStart w:id="269" w:name="_Toc22155"/>
                  <w:bookmarkStart w:id="270" w:name="_Toc22795"/>
                  <w:bookmarkStart w:id="271" w:name="_Toc17464"/>
                  <w:bookmarkStart w:id="272" w:name="_Toc9043"/>
                  <w:r>
                    <w:rPr>
                      <w:b w:val="0"/>
                      <w:bCs w:val="0"/>
                      <w:color w:val="auto"/>
                      <w:sz w:val="21"/>
                      <w:szCs w:val="21"/>
                    </w:rPr>
                    <w:t>到2025年，全市单位地区生产总值能源消耗强度较2020年下降13.5%，单位地区生产总值二氧化碳排放较2020年降低18%，全市清洁取暖率达到70%。</w:t>
                  </w:r>
                  <w:bookmarkEnd w:id="265"/>
                  <w:bookmarkEnd w:id="266"/>
                  <w:bookmarkEnd w:id="267"/>
                  <w:bookmarkEnd w:id="268"/>
                  <w:bookmarkEnd w:id="269"/>
                  <w:bookmarkEnd w:id="270"/>
                  <w:bookmarkEnd w:id="271"/>
                  <w:bookmarkEnd w:id="272"/>
                </w:p>
                <w:p>
                  <w:pPr>
                    <w:keepNext w:val="0"/>
                    <w:keepLines w:val="0"/>
                    <w:pageBreakBefore w:val="0"/>
                    <w:widowControl w:val="0"/>
                    <w:numPr>
                      <w:ilvl w:val="0"/>
                      <w:numId w:val="6"/>
                    </w:numPr>
                    <w:tabs>
                      <w:tab w:val="clear" w:pos="312"/>
                    </w:tabs>
                    <w:kinsoku/>
                    <w:wordWrap/>
                    <w:overflowPunct/>
                    <w:topLinePunct w:val="0"/>
                    <w:autoSpaceDE/>
                    <w:autoSpaceDN/>
                    <w:bidi w:val="0"/>
                    <w:adjustRightInd w:val="0"/>
                    <w:snapToGrid w:val="0"/>
                    <w:textAlignment w:val="auto"/>
                    <w:outlineLvl w:val="0"/>
                    <w:rPr>
                      <w:b w:val="0"/>
                      <w:bCs w:val="0"/>
                      <w:color w:val="auto"/>
                      <w:sz w:val="21"/>
                      <w:szCs w:val="21"/>
                    </w:rPr>
                  </w:pPr>
                  <w:bookmarkStart w:id="273" w:name="_Toc25842"/>
                  <w:bookmarkStart w:id="274" w:name="_Toc6534"/>
                  <w:bookmarkStart w:id="275" w:name="_Toc12372"/>
                  <w:bookmarkStart w:id="276" w:name="_Toc30352"/>
                  <w:bookmarkStart w:id="277" w:name="_Toc4241"/>
                  <w:bookmarkStart w:id="278" w:name="_Toc20821"/>
                  <w:bookmarkStart w:id="279" w:name="_Toc3268"/>
                  <w:bookmarkStart w:id="280" w:name="_Toc2363"/>
                  <w:r>
                    <w:rPr>
                      <w:b w:val="0"/>
                      <w:bCs w:val="0"/>
                      <w:color w:val="auto"/>
                      <w:sz w:val="21"/>
                      <w:szCs w:val="21"/>
                    </w:rPr>
                    <w:t>完善节能减排约束性指标管理，加强高能耗行业能耗管控，大力实施锅炉窑炉改造、能量系统优化、余热余压利用等节能技术改造。新建、扩建“两高”项目应采用先进适用的工艺技术和装备，单位产品物耗、能耗等达到清洁生产先进水平。</w:t>
                  </w:r>
                  <w:bookmarkEnd w:id="273"/>
                  <w:bookmarkEnd w:id="274"/>
                  <w:bookmarkEnd w:id="275"/>
                  <w:bookmarkEnd w:id="276"/>
                  <w:bookmarkEnd w:id="277"/>
                  <w:bookmarkEnd w:id="278"/>
                  <w:bookmarkEnd w:id="279"/>
                  <w:bookmarkEnd w:id="280"/>
                </w:p>
                <w:p>
                  <w:pPr>
                    <w:keepNext w:val="0"/>
                    <w:keepLines w:val="0"/>
                    <w:pageBreakBefore w:val="0"/>
                    <w:widowControl w:val="0"/>
                    <w:numPr>
                      <w:ilvl w:val="0"/>
                      <w:numId w:val="6"/>
                    </w:numPr>
                    <w:tabs>
                      <w:tab w:val="clear" w:pos="312"/>
                    </w:tabs>
                    <w:kinsoku/>
                    <w:wordWrap/>
                    <w:overflowPunct/>
                    <w:topLinePunct w:val="0"/>
                    <w:autoSpaceDE/>
                    <w:autoSpaceDN/>
                    <w:bidi w:val="0"/>
                    <w:adjustRightInd w:val="0"/>
                    <w:snapToGrid w:val="0"/>
                    <w:textAlignment w:val="auto"/>
                    <w:outlineLvl w:val="0"/>
                    <w:rPr>
                      <w:b w:val="0"/>
                      <w:bCs w:val="0"/>
                      <w:color w:val="auto"/>
                      <w:sz w:val="21"/>
                      <w:szCs w:val="21"/>
                    </w:rPr>
                  </w:pPr>
                  <w:bookmarkStart w:id="281" w:name="_Toc4334"/>
                  <w:bookmarkStart w:id="282" w:name="_Toc32751"/>
                  <w:bookmarkStart w:id="283" w:name="_Toc15752"/>
                  <w:bookmarkStart w:id="284" w:name="_Toc30078"/>
                  <w:bookmarkStart w:id="285" w:name="_Toc19984"/>
                  <w:bookmarkStart w:id="286" w:name="_Toc14687"/>
                  <w:bookmarkStart w:id="287" w:name="_Toc1455"/>
                  <w:bookmarkStart w:id="288" w:name="_Toc18524"/>
                  <w:r>
                    <w:rPr>
                      <w:b w:val="0"/>
                      <w:bCs w:val="0"/>
                      <w:color w:val="auto"/>
                      <w:sz w:val="21"/>
                      <w:szCs w:val="21"/>
                    </w:rPr>
                    <w:t>基于资源利用上线合理布置资源利用，落实“以水定城、以水定地、以水定人、以水定产”的策略，坚持开源节流、循环利用，统筹生活、生产、生态用水。严格实行水资源总量和强度控制，建设高效节水灌溉示范区，强化化工、建材等高耗水行业生产工艺节水改造和再生水利用。实施矿井疏干水、雨水和中水回用工程。到2025年，榆林市万元GDP用水量较2020年下降3.5%；万元工业增加值用水量较2020年下降2%；灌溉水利用系数不得低于0.58。</w:t>
                  </w:r>
                  <w:bookmarkEnd w:id="281"/>
                  <w:bookmarkEnd w:id="282"/>
                  <w:bookmarkEnd w:id="283"/>
                  <w:bookmarkEnd w:id="284"/>
                  <w:bookmarkEnd w:id="285"/>
                  <w:bookmarkEnd w:id="286"/>
                  <w:bookmarkEnd w:id="287"/>
                  <w:bookmarkEnd w:id="288"/>
                </w:p>
                <w:p>
                  <w:pPr>
                    <w:keepNext w:val="0"/>
                    <w:keepLines w:val="0"/>
                    <w:pageBreakBefore w:val="0"/>
                    <w:widowControl w:val="0"/>
                    <w:numPr>
                      <w:ilvl w:val="0"/>
                      <w:numId w:val="6"/>
                    </w:numPr>
                    <w:tabs>
                      <w:tab w:val="clear" w:pos="312"/>
                    </w:tabs>
                    <w:kinsoku/>
                    <w:wordWrap/>
                    <w:overflowPunct/>
                    <w:topLinePunct w:val="0"/>
                    <w:autoSpaceDE/>
                    <w:autoSpaceDN/>
                    <w:bidi w:val="0"/>
                    <w:adjustRightInd w:val="0"/>
                    <w:snapToGrid w:val="0"/>
                    <w:textAlignment w:val="auto"/>
                    <w:outlineLvl w:val="0"/>
                    <w:rPr>
                      <w:b w:val="0"/>
                      <w:bCs w:val="0"/>
                      <w:color w:val="auto"/>
                      <w:sz w:val="21"/>
                      <w:szCs w:val="21"/>
                    </w:rPr>
                  </w:pPr>
                  <w:bookmarkStart w:id="289" w:name="_Toc8538"/>
                  <w:bookmarkStart w:id="290" w:name="_Toc2548"/>
                  <w:bookmarkStart w:id="291" w:name="_Toc27263"/>
                  <w:bookmarkStart w:id="292" w:name="_Toc32574"/>
                  <w:bookmarkStart w:id="293" w:name="_Toc20268"/>
                  <w:bookmarkStart w:id="294" w:name="_Toc22528"/>
                  <w:bookmarkStart w:id="295" w:name="_Toc13868"/>
                  <w:bookmarkStart w:id="296" w:name="_Toc12738"/>
                  <w:r>
                    <w:rPr>
                      <w:b w:val="0"/>
                      <w:bCs w:val="0"/>
                      <w:color w:val="auto"/>
                      <w:sz w:val="21"/>
                      <w:szCs w:val="21"/>
                    </w:rPr>
                    <w:t>推动以煤矸石、粉煤灰、气化渣、冶炼渣、工业副产石膏等大宗工业固体废物为重点的综合利用。到2025年，全市大宗工业固废综合利用率达到75%以上</w:t>
                  </w:r>
                  <w:bookmarkEnd w:id="289"/>
                  <w:bookmarkEnd w:id="290"/>
                  <w:bookmarkEnd w:id="291"/>
                  <w:bookmarkEnd w:id="292"/>
                  <w:bookmarkEnd w:id="293"/>
                  <w:bookmarkEnd w:id="294"/>
                  <w:bookmarkEnd w:id="295"/>
                  <w:bookmarkEnd w:id="296"/>
                  <w:r>
                    <w:rPr>
                      <w:rFonts w:hint="eastAsia"/>
                      <w:b w:val="0"/>
                      <w:bCs w:val="0"/>
                      <w:color w:val="auto"/>
                      <w:sz w:val="21"/>
                      <w:szCs w:val="21"/>
                      <w:lang w:eastAsia="zh-CN"/>
                    </w:rPr>
                    <w:t>。</w:t>
                  </w:r>
                </w:p>
              </w:tc>
              <w:tc>
                <w:tcPr>
                  <w:tcW w:w="89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0"/>
                    <w:rPr>
                      <w:rFonts w:hint="default" w:eastAsia="宋体"/>
                      <w:b w:val="0"/>
                      <w:bCs w:val="0"/>
                      <w:color w:val="auto"/>
                      <w:sz w:val="21"/>
                      <w:szCs w:val="21"/>
                      <w:lang w:val="en-US" w:eastAsia="zh-CN"/>
                    </w:rPr>
                  </w:pPr>
                  <w:r>
                    <w:rPr>
                      <w:rFonts w:hint="eastAsia"/>
                      <w:b w:val="0"/>
                      <w:bCs w:val="0"/>
                      <w:color w:val="auto"/>
                      <w:sz w:val="21"/>
                      <w:szCs w:val="21"/>
                      <w:lang w:val="en-US" w:eastAsia="zh-CN"/>
                    </w:rPr>
                    <w:t>本项目生活办公区取暖采用电暖气，本项目为水泥电杆生产项目，不属于“两高”项目，本项目用水量较少且废水不外排。</w:t>
                  </w:r>
                </w:p>
              </w:tc>
              <w:tc>
                <w:tcPr>
                  <w:tcW w:w="511" w:type="dxa"/>
                  <w:noWrap w:val="0"/>
                  <w:vAlign w:val="center"/>
                </w:tcPr>
                <w:p>
                  <w:pPr>
                    <w:keepNext w:val="0"/>
                    <w:keepLines w:val="0"/>
                    <w:pageBreakBefore w:val="0"/>
                    <w:widowControl w:val="0"/>
                    <w:kinsoku/>
                    <w:wordWrap/>
                    <w:overflowPunct/>
                    <w:topLinePunct w:val="0"/>
                    <w:autoSpaceDE/>
                    <w:autoSpaceDN/>
                    <w:bidi w:val="0"/>
                    <w:adjustRightInd w:val="0"/>
                    <w:snapToGrid w:val="0"/>
                    <w:textAlignment w:val="auto"/>
                    <w:outlineLvl w:val="0"/>
                    <w:rPr>
                      <w:b w:val="0"/>
                      <w:bCs w:val="0"/>
                      <w:color w:val="auto"/>
                      <w:sz w:val="21"/>
                      <w:szCs w:val="21"/>
                    </w:rPr>
                  </w:pPr>
                  <w:bookmarkStart w:id="297" w:name="_Toc31050"/>
                  <w:bookmarkStart w:id="298" w:name="_Toc21510"/>
                  <w:bookmarkStart w:id="299" w:name="_Toc28404"/>
                  <w:bookmarkStart w:id="300" w:name="_Toc16170"/>
                  <w:bookmarkStart w:id="301" w:name="_Toc12313"/>
                  <w:bookmarkStart w:id="302" w:name="_Toc29667"/>
                  <w:bookmarkStart w:id="303" w:name="_Toc24678"/>
                  <w:bookmarkStart w:id="304" w:name="_Toc12587"/>
                  <w:r>
                    <w:rPr>
                      <w:rFonts w:hint="eastAsia"/>
                      <w:b w:val="0"/>
                      <w:bCs w:val="0"/>
                      <w:color w:val="auto"/>
                      <w:sz w:val="21"/>
                      <w:szCs w:val="21"/>
                    </w:rPr>
                    <w:t>符合</w:t>
                  </w:r>
                  <w:bookmarkEnd w:id="297"/>
                  <w:bookmarkEnd w:id="298"/>
                  <w:bookmarkEnd w:id="299"/>
                  <w:bookmarkEnd w:id="300"/>
                  <w:bookmarkEnd w:id="301"/>
                  <w:bookmarkEnd w:id="302"/>
                  <w:bookmarkEnd w:id="303"/>
                  <w:bookmarkEnd w:id="304"/>
                </w:p>
              </w:tc>
            </w:tr>
          </w:tbl>
          <w:p>
            <w:pPr>
              <w:keepNext w:val="0"/>
              <w:keepLines w:val="0"/>
              <w:pageBreakBefore w:val="0"/>
              <w:widowControl w:val="0"/>
              <w:kinsoku/>
              <w:wordWrap/>
              <w:overflowPunct/>
              <w:topLinePunct w:val="0"/>
              <w:bidi w:val="0"/>
              <w:adjustRightInd w:val="0"/>
              <w:snapToGrid/>
              <w:spacing w:line="360" w:lineRule="auto"/>
              <w:ind w:firstLine="482" w:firstLineChars="200"/>
              <w:jc w:val="left"/>
              <w:textAlignment w:val="auto"/>
              <w:outlineLvl w:val="3"/>
              <w:rPr>
                <w:rFonts w:hint="eastAsia" w:ascii="Times New Roman" w:hAnsi="Times New Roman" w:eastAsia="宋体" w:cs="Times New Roman"/>
                <w:b/>
                <w:bCs w:val="0"/>
                <w:color w:val="auto"/>
                <w:spacing w:val="0"/>
                <w:sz w:val="24"/>
                <w:szCs w:val="24"/>
                <w:lang w:val="en-US" w:eastAsia="zh-CN"/>
              </w:rPr>
            </w:pPr>
            <w:r>
              <w:rPr>
                <w:rFonts w:hint="eastAsia" w:cs="Times New Roman"/>
                <w:b/>
                <w:bCs w:val="0"/>
                <w:color w:val="auto"/>
                <w:spacing w:val="0"/>
                <w:sz w:val="24"/>
                <w:szCs w:val="24"/>
                <w:lang w:val="en-US" w:eastAsia="zh-CN"/>
              </w:rPr>
              <w:t>6、</w:t>
            </w:r>
            <w:r>
              <w:rPr>
                <w:rFonts w:hint="eastAsia" w:ascii="Times New Roman" w:hAnsi="Times New Roman" w:eastAsia="宋体" w:cs="Times New Roman"/>
                <w:b/>
                <w:bCs w:val="0"/>
                <w:color w:val="auto"/>
                <w:spacing w:val="0"/>
                <w:sz w:val="24"/>
                <w:szCs w:val="24"/>
                <w:lang w:val="en-US" w:eastAsia="zh-CN"/>
              </w:rPr>
              <w:t>其他相关政策符合性分析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color w:val="auto"/>
                <w:spacing w:val="0"/>
                <w:sz w:val="24"/>
                <w:szCs w:val="32"/>
                <w:lang w:val="en-US" w:eastAsia="zh-CN"/>
              </w:rPr>
            </w:pPr>
            <w:r>
              <w:rPr>
                <w:rFonts w:hint="eastAsia"/>
                <w:color w:val="auto"/>
                <w:spacing w:val="0"/>
                <w:sz w:val="24"/>
                <w:szCs w:val="32"/>
                <w:lang w:val="en-US" w:eastAsia="zh-CN"/>
              </w:rPr>
              <w:t>本项目与其他相关政策符合性分析见下表。</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color w:val="auto"/>
                <w:spacing w:val="0"/>
                <w:lang w:val="zh-CN" w:eastAsia="zh-CN"/>
              </w:rPr>
            </w:pPr>
            <w:r>
              <w:rPr>
                <w:rFonts w:ascii="Times New Roman" w:hAnsi="Times New Roman" w:eastAsia="宋体" w:cs="Times New Roman"/>
                <w:b w:val="0"/>
                <w:bCs w:val="0"/>
                <w:color w:val="auto"/>
                <w:spacing w:val="0"/>
                <w:sz w:val="24"/>
                <w:szCs w:val="24"/>
              </w:rPr>
              <w:t>表1-</w:t>
            </w:r>
            <w:r>
              <w:rPr>
                <w:rFonts w:hint="eastAsia" w:cs="Times New Roman"/>
                <w:b w:val="0"/>
                <w:bCs w:val="0"/>
                <w:color w:val="auto"/>
                <w:spacing w:val="0"/>
                <w:sz w:val="24"/>
                <w:szCs w:val="24"/>
                <w:lang w:val="en-US" w:eastAsia="zh-CN"/>
              </w:rPr>
              <w:t>4</w:t>
            </w:r>
            <w:r>
              <w:rPr>
                <w:rFonts w:hint="eastAsia" w:ascii="Times New Roman" w:hAnsi="Times New Roman" w:eastAsia="宋体" w:cs="Times New Roman"/>
                <w:b w:val="0"/>
                <w:bCs w:val="0"/>
                <w:color w:val="auto"/>
                <w:spacing w:val="0"/>
                <w:sz w:val="24"/>
                <w:szCs w:val="24"/>
                <w:lang w:val="en-US" w:eastAsia="zh-CN"/>
              </w:rPr>
              <w:t xml:space="preserve">  </w:t>
            </w:r>
            <w:r>
              <w:rPr>
                <w:rFonts w:ascii="Times New Roman" w:hAnsi="Times New Roman" w:eastAsia="宋体" w:cs="Times New Roman"/>
                <w:b w:val="0"/>
                <w:bCs w:val="0"/>
                <w:color w:val="auto"/>
                <w:spacing w:val="0"/>
                <w:sz w:val="24"/>
                <w:szCs w:val="24"/>
              </w:rPr>
              <w:t xml:space="preserve"> </w:t>
            </w:r>
            <w:r>
              <w:rPr>
                <w:rFonts w:hint="eastAsia" w:ascii="Times New Roman" w:hAnsi="Times New Roman" w:eastAsia="宋体" w:cs="Times New Roman"/>
                <w:b w:val="0"/>
                <w:bCs w:val="0"/>
                <w:color w:val="auto"/>
                <w:spacing w:val="0"/>
                <w:sz w:val="24"/>
                <w:szCs w:val="24"/>
                <w:lang w:val="en-US" w:eastAsia="zh-CN"/>
              </w:rPr>
              <w:t>其他相关</w:t>
            </w:r>
            <w:r>
              <w:rPr>
                <w:rFonts w:ascii="Times New Roman" w:hAnsi="Times New Roman" w:eastAsia="宋体" w:cs="Times New Roman"/>
                <w:b w:val="0"/>
                <w:bCs w:val="0"/>
                <w:color w:val="auto"/>
                <w:spacing w:val="0"/>
                <w:sz w:val="24"/>
                <w:szCs w:val="24"/>
              </w:rPr>
              <w:t>符合性分析表</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2558"/>
              <w:gridCol w:w="2319"/>
              <w:gridCol w:w="1421"/>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825" w:type="pct"/>
                  <w:tcBorders>
                    <w:tl2br w:val="nil"/>
                    <w:tr2bl w:val="nil"/>
                  </w:tcBorders>
                  <w:noWrap w:val="0"/>
                  <w:vAlign w:val="center"/>
                </w:tcPr>
                <w:p>
                  <w:pPr>
                    <w:keepNext w:val="0"/>
                    <w:keepLines w:val="0"/>
                    <w:pageBreakBefore w:val="0"/>
                    <w:kinsoku/>
                    <w:overflowPunct/>
                    <w:topLinePunct w:val="0"/>
                    <w:bidi w:val="0"/>
                    <w:adjustRightInd w:val="0"/>
                    <w:snapToGrid w:val="0"/>
                    <w:spacing w:line="240" w:lineRule="auto"/>
                    <w:jc w:val="center"/>
                    <w:textAlignment w:val="auto"/>
                    <w:rPr>
                      <w:rFonts w:hint="eastAsia" w:ascii="Times New Roman" w:hAnsi="Times New Roman" w:eastAsia="宋体" w:cs="Times New Roman"/>
                      <w:b w:val="0"/>
                      <w:bCs w:val="0"/>
                      <w:color w:val="auto"/>
                      <w:spacing w:val="0"/>
                      <w:sz w:val="21"/>
                      <w:szCs w:val="21"/>
                      <w:lang w:eastAsia="zh-CN"/>
                    </w:rPr>
                  </w:pPr>
                  <w:r>
                    <w:rPr>
                      <w:rFonts w:hint="eastAsia" w:ascii="Times New Roman" w:hAnsi="Times New Roman" w:cs="Times New Roman"/>
                      <w:b w:val="0"/>
                      <w:bCs w:val="0"/>
                      <w:color w:val="auto"/>
                      <w:spacing w:val="0"/>
                      <w:sz w:val="21"/>
                      <w:szCs w:val="21"/>
                      <w:lang w:val="en-US" w:eastAsia="zh-CN"/>
                    </w:rPr>
                    <w:t>相关政策</w:t>
                  </w:r>
                </w:p>
              </w:tc>
              <w:tc>
                <w:tcPr>
                  <w:tcW w:w="1655" w:type="pct"/>
                  <w:tcBorders>
                    <w:tl2br w:val="nil"/>
                    <w:tr2bl w:val="nil"/>
                  </w:tcBorders>
                  <w:noWrap w:val="0"/>
                  <w:vAlign w:val="center"/>
                </w:tcPr>
                <w:p>
                  <w:pPr>
                    <w:keepNext w:val="0"/>
                    <w:keepLines w:val="0"/>
                    <w:pageBreakBefore w:val="0"/>
                    <w:kinsoku/>
                    <w:overflowPunct/>
                    <w:topLinePunct w:val="0"/>
                    <w:bidi w:val="0"/>
                    <w:adjustRightInd w:val="0"/>
                    <w:snapToGrid w:val="0"/>
                    <w:spacing w:line="240" w:lineRule="auto"/>
                    <w:jc w:val="center"/>
                    <w:textAlignment w:val="auto"/>
                    <w:rPr>
                      <w:rFonts w:hint="eastAsia" w:ascii="Times New Roman" w:hAnsi="Times New Roman" w:eastAsia="宋体" w:cs="Times New Roman"/>
                      <w:b w:val="0"/>
                      <w:bCs w:val="0"/>
                      <w:color w:val="auto"/>
                      <w:spacing w:val="0"/>
                      <w:sz w:val="21"/>
                      <w:szCs w:val="21"/>
                      <w:lang w:eastAsia="zh-CN"/>
                    </w:rPr>
                  </w:pPr>
                  <w:r>
                    <w:rPr>
                      <w:rFonts w:hint="eastAsia" w:ascii="Times New Roman" w:hAnsi="Times New Roman" w:cs="Times New Roman"/>
                      <w:b w:val="0"/>
                      <w:bCs w:val="0"/>
                      <w:color w:val="auto"/>
                      <w:spacing w:val="0"/>
                      <w:sz w:val="21"/>
                      <w:szCs w:val="21"/>
                      <w:lang w:val="en-US" w:eastAsia="zh-CN"/>
                    </w:rPr>
                    <w:t>政策要求</w:t>
                  </w:r>
                </w:p>
              </w:tc>
              <w:tc>
                <w:tcPr>
                  <w:tcW w:w="1014" w:type="pct"/>
                  <w:tcBorders>
                    <w:tl2br w:val="nil"/>
                    <w:tr2bl w:val="nil"/>
                  </w:tcBorders>
                  <w:noWrap w:val="0"/>
                  <w:vAlign w:val="center"/>
                </w:tcPr>
                <w:p>
                  <w:pPr>
                    <w:keepNext w:val="0"/>
                    <w:keepLines w:val="0"/>
                    <w:pageBreakBefore w:val="0"/>
                    <w:kinsoku/>
                    <w:overflowPunct/>
                    <w:topLinePunct w:val="0"/>
                    <w:bidi w:val="0"/>
                    <w:adjustRightInd w:val="0"/>
                    <w:snapToGrid w:val="0"/>
                    <w:spacing w:line="240" w:lineRule="auto"/>
                    <w:jc w:val="center"/>
                    <w:textAlignment w:val="auto"/>
                    <w:rPr>
                      <w:rFonts w:hint="default" w:ascii="Times New Roman" w:hAnsi="Times New Roman" w:cs="Times New Roman"/>
                      <w:b w:val="0"/>
                      <w:bCs w:val="0"/>
                      <w:color w:val="auto"/>
                      <w:spacing w:val="0"/>
                      <w:sz w:val="21"/>
                      <w:szCs w:val="21"/>
                    </w:rPr>
                  </w:pPr>
                  <w:r>
                    <w:rPr>
                      <w:rFonts w:hint="default" w:ascii="Times New Roman" w:hAnsi="Times New Roman" w:cs="Times New Roman"/>
                      <w:b w:val="0"/>
                      <w:bCs w:val="0"/>
                      <w:color w:val="auto"/>
                      <w:spacing w:val="0"/>
                      <w:sz w:val="21"/>
                      <w:szCs w:val="21"/>
                    </w:rPr>
                    <w:t>本项目情况</w:t>
                  </w:r>
                </w:p>
              </w:tc>
              <w:tc>
                <w:tcPr>
                  <w:tcW w:w="504" w:type="pct"/>
                  <w:tcBorders>
                    <w:tl2br w:val="nil"/>
                    <w:tr2bl w:val="nil"/>
                  </w:tcBorders>
                  <w:noWrap w:val="0"/>
                  <w:vAlign w:val="center"/>
                </w:tcPr>
                <w:p>
                  <w:pPr>
                    <w:keepNext w:val="0"/>
                    <w:keepLines w:val="0"/>
                    <w:pageBreakBefore w:val="0"/>
                    <w:kinsoku/>
                    <w:overflowPunct/>
                    <w:topLinePunct w:val="0"/>
                    <w:bidi w:val="0"/>
                    <w:adjustRightInd w:val="0"/>
                    <w:snapToGrid w:val="0"/>
                    <w:spacing w:line="240" w:lineRule="auto"/>
                    <w:jc w:val="center"/>
                    <w:textAlignment w:val="auto"/>
                    <w:rPr>
                      <w:rFonts w:hint="default" w:ascii="Times New Roman" w:hAnsi="Times New Roman" w:eastAsia="宋体" w:cs="Times New Roman"/>
                      <w:b w:val="0"/>
                      <w:bCs w:val="0"/>
                      <w:color w:val="auto"/>
                      <w:spacing w:val="0"/>
                      <w:sz w:val="21"/>
                      <w:szCs w:val="21"/>
                      <w:lang w:val="en-US" w:eastAsia="zh-CN"/>
                    </w:rPr>
                  </w:pPr>
                  <w:r>
                    <w:rPr>
                      <w:rFonts w:hint="eastAsia" w:ascii="Times New Roman" w:hAnsi="Times New Roman" w:cs="Times New Roman"/>
                      <w:b w:val="0"/>
                      <w:bCs w:val="0"/>
                      <w:color w:val="auto"/>
                      <w:spacing w:val="0"/>
                      <w:sz w:val="21"/>
                      <w:szCs w:val="21"/>
                      <w:lang w:val="en-US" w:eastAsia="zh-CN"/>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825" w:type="pct"/>
                  <w:tcBorders>
                    <w:tl2br w:val="nil"/>
                    <w:tr2bl w:val="nil"/>
                  </w:tcBorders>
                  <w:noWrap w:val="0"/>
                  <w:vAlign w:val="center"/>
                </w:tcPr>
                <w:p>
                  <w:pPr>
                    <w:keepNext w:val="0"/>
                    <w:keepLines w:val="0"/>
                    <w:pageBreakBefore w:val="0"/>
                    <w:kinsoku/>
                    <w:wordWrap w:val="0"/>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color w:val="auto"/>
                      <w:spacing w:val="0"/>
                      <w:sz w:val="21"/>
                      <w:szCs w:val="21"/>
                    </w:rPr>
                  </w:pPr>
                  <w:r>
                    <w:rPr>
                      <w:rFonts w:hint="default" w:ascii="Times New Roman" w:hAnsi="Times New Roman" w:eastAsia="宋体" w:cs="Times New Roman"/>
                      <w:color w:val="auto"/>
                      <w:spacing w:val="0"/>
                      <w:sz w:val="21"/>
                      <w:szCs w:val="21"/>
                      <w:lang w:eastAsia="zh-CN"/>
                    </w:rPr>
                    <w:t>《中共榆林市委办公室榆林市人民政府办公室关于印发〈榆林市2022年生态环境保护五十二项攻坚行动方案〉的通知》（榆办字〔20</w:t>
                  </w:r>
                  <w:r>
                    <w:rPr>
                      <w:rFonts w:hint="default" w:ascii="Times New Roman" w:hAnsi="Times New Roman" w:eastAsia="宋体" w:cs="Times New Roman"/>
                      <w:color w:val="auto"/>
                      <w:spacing w:val="0"/>
                      <w:sz w:val="21"/>
                      <w:szCs w:val="21"/>
                      <w:lang w:val="en-US" w:eastAsia="zh-CN"/>
                    </w:rPr>
                    <w:t>22</w:t>
                  </w:r>
                  <w:r>
                    <w:rPr>
                      <w:rFonts w:hint="default" w:ascii="Times New Roman" w:hAnsi="Times New Roman" w:eastAsia="宋体" w:cs="Times New Roman"/>
                      <w:color w:val="auto"/>
                      <w:spacing w:val="0"/>
                      <w:sz w:val="21"/>
                      <w:szCs w:val="21"/>
                      <w:lang w:eastAsia="zh-CN"/>
                    </w:rPr>
                    <w:t>〕</w:t>
                  </w:r>
                  <w:r>
                    <w:rPr>
                      <w:rFonts w:hint="default" w:ascii="Times New Roman" w:hAnsi="Times New Roman" w:eastAsia="宋体" w:cs="Times New Roman"/>
                      <w:color w:val="auto"/>
                      <w:spacing w:val="0"/>
                      <w:sz w:val="21"/>
                      <w:szCs w:val="21"/>
                      <w:lang w:val="en-US" w:eastAsia="zh-CN"/>
                    </w:rPr>
                    <w:t>11</w:t>
                  </w:r>
                  <w:r>
                    <w:rPr>
                      <w:rFonts w:hint="default" w:ascii="Times New Roman" w:hAnsi="Times New Roman" w:eastAsia="宋体" w:cs="Times New Roman"/>
                      <w:color w:val="auto"/>
                      <w:spacing w:val="0"/>
                      <w:sz w:val="21"/>
                      <w:szCs w:val="21"/>
                      <w:lang w:eastAsia="zh-CN"/>
                    </w:rPr>
                    <w:t>号）</w:t>
                  </w:r>
                  <w:r>
                    <w:rPr>
                      <w:rFonts w:hint="eastAsia" w:cs="Times New Roman"/>
                      <w:color w:val="auto"/>
                      <w:spacing w:val="0"/>
                      <w:sz w:val="21"/>
                      <w:szCs w:val="21"/>
                      <w:lang w:eastAsia="zh-CN"/>
                    </w:rPr>
                    <w:t>、《</w:t>
                  </w:r>
                  <w:r>
                    <w:rPr>
                      <w:rFonts w:hint="default" w:ascii="Times New Roman" w:hAnsi="Times New Roman" w:eastAsia="宋体" w:cs="Times New Roman"/>
                      <w:color w:val="auto"/>
                      <w:spacing w:val="0"/>
                      <w:sz w:val="21"/>
                      <w:szCs w:val="21"/>
                      <w:lang w:eastAsia="zh-CN"/>
                    </w:rPr>
                    <w:t>中共榆林市委办公室</w:t>
                  </w:r>
                  <w:r>
                    <w:rPr>
                      <w:rFonts w:hint="eastAsia" w:cs="Times New Roman"/>
                      <w:color w:val="auto"/>
                      <w:spacing w:val="0"/>
                      <w:sz w:val="21"/>
                      <w:szCs w:val="21"/>
                      <w:lang w:eastAsia="zh-CN"/>
                    </w:rPr>
                    <w:t>榆林市榆阳区人民政府办公室关于印发</w:t>
                  </w:r>
                  <w:r>
                    <w:rPr>
                      <w:rFonts w:hint="default" w:ascii="Times New Roman" w:hAnsi="Times New Roman" w:eastAsia="宋体" w:cs="Times New Roman"/>
                      <w:color w:val="auto"/>
                      <w:spacing w:val="0"/>
                      <w:sz w:val="21"/>
                      <w:szCs w:val="21"/>
                      <w:lang w:eastAsia="zh-CN"/>
                    </w:rPr>
                    <w:t>〈</w:t>
                  </w:r>
                  <w:r>
                    <w:rPr>
                      <w:rFonts w:hint="eastAsia" w:cs="Times New Roman"/>
                      <w:color w:val="auto"/>
                      <w:spacing w:val="0"/>
                      <w:sz w:val="21"/>
                      <w:szCs w:val="21"/>
                      <w:lang w:eastAsia="zh-CN"/>
                    </w:rPr>
                    <w:t>榆阳区2022年生态环境保护五十一项攻坚行动方案</w:t>
                  </w:r>
                  <w:r>
                    <w:rPr>
                      <w:rFonts w:hint="default" w:ascii="Times New Roman" w:hAnsi="Times New Roman" w:eastAsia="宋体" w:cs="Times New Roman"/>
                      <w:color w:val="auto"/>
                      <w:spacing w:val="0"/>
                      <w:sz w:val="21"/>
                      <w:szCs w:val="21"/>
                      <w:lang w:eastAsia="zh-CN"/>
                    </w:rPr>
                    <w:t>〉</w:t>
                  </w:r>
                  <w:r>
                    <w:rPr>
                      <w:rFonts w:hint="eastAsia" w:cs="Times New Roman"/>
                      <w:color w:val="auto"/>
                      <w:spacing w:val="0"/>
                      <w:sz w:val="21"/>
                      <w:szCs w:val="21"/>
                      <w:lang w:eastAsia="zh-CN"/>
                    </w:rPr>
                    <w:t>的通知》</w:t>
                  </w:r>
                  <w:r>
                    <w:rPr>
                      <w:rFonts w:hint="default" w:ascii="Times New Roman" w:hAnsi="Times New Roman" w:eastAsia="宋体" w:cs="Times New Roman"/>
                      <w:color w:val="auto"/>
                      <w:spacing w:val="0"/>
                      <w:sz w:val="21"/>
                      <w:szCs w:val="21"/>
                      <w:lang w:eastAsia="zh-CN"/>
                    </w:rPr>
                    <w:t>（榆办字〔20</w:t>
                  </w:r>
                  <w:r>
                    <w:rPr>
                      <w:rFonts w:hint="default" w:ascii="Times New Roman" w:hAnsi="Times New Roman" w:eastAsia="宋体" w:cs="Times New Roman"/>
                      <w:color w:val="auto"/>
                      <w:spacing w:val="0"/>
                      <w:sz w:val="21"/>
                      <w:szCs w:val="21"/>
                      <w:lang w:val="en-US" w:eastAsia="zh-CN"/>
                    </w:rPr>
                    <w:t>2</w:t>
                  </w:r>
                  <w:r>
                    <w:rPr>
                      <w:rFonts w:hint="eastAsia" w:ascii="Times New Roman" w:hAnsi="Times New Roman" w:eastAsia="宋体" w:cs="Times New Roman"/>
                      <w:color w:val="auto"/>
                      <w:spacing w:val="0"/>
                      <w:sz w:val="21"/>
                      <w:szCs w:val="21"/>
                      <w:lang w:val="en-US" w:eastAsia="zh-CN"/>
                    </w:rPr>
                    <w:t>2</w:t>
                  </w:r>
                  <w:r>
                    <w:rPr>
                      <w:rFonts w:hint="default" w:ascii="Times New Roman" w:hAnsi="Times New Roman" w:eastAsia="宋体" w:cs="Times New Roman"/>
                      <w:color w:val="auto"/>
                      <w:spacing w:val="0"/>
                      <w:sz w:val="21"/>
                      <w:szCs w:val="21"/>
                      <w:lang w:eastAsia="zh-CN"/>
                    </w:rPr>
                    <w:t>〕</w:t>
                  </w:r>
                  <w:r>
                    <w:rPr>
                      <w:rFonts w:hint="eastAsia" w:ascii="Times New Roman" w:hAnsi="Times New Roman" w:eastAsia="宋体" w:cs="Times New Roman"/>
                      <w:color w:val="auto"/>
                      <w:spacing w:val="0"/>
                      <w:sz w:val="21"/>
                      <w:szCs w:val="21"/>
                      <w:lang w:val="en-US" w:eastAsia="zh-CN"/>
                    </w:rPr>
                    <w:t>30</w:t>
                  </w:r>
                  <w:r>
                    <w:rPr>
                      <w:rFonts w:hint="default" w:ascii="Times New Roman" w:hAnsi="Times New Roman" w:eastAsia="宋体" w:cs="Times New Roman"/>
                      <w:color w:val="auto"/>
                      <w:spacing w:val="0"/>
                      <w:sz w:val="21"/>
                      <w:szCs w:val="21"/>
                      <w:lang w:eastAsia="zh-CN"/>
                    </w:rPr>
                    <w:t>号）</w:t>
                  </w:r>
                </w:p>
              </w:tc>
              <w:tc>
                <w:tcPr>
                  <w:tcW w:w="1655" w:type="pct"/>
                  <w:tcBorders>
                    <w:tl2br w:val="nil"/>
                    <w:tr2bl w:val="nil"/>
                  </w:tcBorders>
                  <w:noWrap w:val="0"/>
                  <w:vAlign w:val="center"/>
                </w:tcPr>
                <w:p>
                  <w:pPr>
                    <w:keepNext w:val="0"/>
                    <w:keepLines w:val="0"/>
                    <w:pageBreakBefore w:val="0"/>
                    <w:kinsoku/>
                    <w:overflowPunct/>
                    <w:topLinePunct w:val="0"/>
                    <w:bidi w:val="0"/>
                    <w:snapToGrid w:val="0"/>
                    <w:spacing w:line="240" w:lineRule="auto"/>
                    <w:jc w:val="both"/>
                    <w:textAlignment w:val="auto"/>
                    <w:rPr>
                      <w:rFonts w:hint="default" w:ascii="Times New Roman" w:hAnsi="Times New Roman" w:cs="Times New Roman"/>
                      <w:b w:val="0"/>
                      <w:bCs w:val="0"/>
                      <w:color w:val="auto"/>
                      <w:spacing w:val="0"/>
                      <w:sz w:val="21"/>
                      <w:szCs w:val="21"/>
                    </w:rPr>
                  </w:pPr>
                  <w:r>
                    <w:rPr>
                      <w:rFonts w:hint="default" w:ascii="Times New Roman" w:hAnsi="Times New Roman" w:eastAsia="宋体" w:cs="Times New Roman"/>
                      <w:color w:val="auto"/>
                      <w:spacing w:val="0"/>
                      <w:kern w:val="0"/>
                      <w:sz w:val="21"/>
                      <w:szCs w:val="21"/>
                    </w:rPr>
                    <w:t>建筑工地精细化管控行动。榆林中心城区和各县市区城区及周边所有建筑</w:t>
                  </w:r>
                  <w:r>
                    <w:rPr>
                      <w:rFonts w:hint="default" w:ascii="Times New Roman" w:hAnsi="Times New Roman" w:eastAsia="宋体" w:cs="Times New Roman"/>
                      <w:color w:val="auto"/>
                      <w:spacing w:val="0"/>
                      <w:kern w:val="0"/>
                      <w:sz w:val="21"/>
                      <w:szCs w:val="21"/>
                      <w:lang w:eastAsia="zh-CN"/>
                    </w:rPr>
                    <w:t>（</w:t>
                  </w:r>
                  <w:r>
                    <w:rPr>
                      <w:rFonts w:hint="default" w:ascii="Times New Roman" w:hAnsi="Times New Roman" w:eastAsia="宋体" w:cs="Times New Roman"/>
                      <w:color w:val="auto"/>
                      <w:spacing w:val="0"/>
                      <w:kern w:val="0"/>
                      <w:sz w:val="21"/>
                      <w:szCs w:val="21"/>
                    </w:rPr>
                    <w:t>道路工程、商砼站</w:t>
                  </w:r>
                  <w:r>
                    <w:rPr>
                      <w:rFonts w:hint="default" w:ascii="Times New Roman" w:hAnsi="Times New Roman" w:eastAsia="宋体" w:cs="Times New Roman"/>
                      <w:color w:val="auto"/>
                      <w:spacing w:val="0"/>
                      <w:kern w:val="0"/>
                      <w:sz w:val="21"/>
                      <w:szCs w:val="21"/>
                      <w:lang w:eastAsia="zh-CN"/>
                    </w:rPr>
                    <w:t>）</w:t>
                  </w:r>
                  <w:r>
                    <w:rPr>
                      <w:rFonts w:hint="default" w:ascii="Times New Roman" w:hAnsi="Times New Roman" w:eastAsia="宋体" w:cs="Times New Roman"/>
                      <w:color w:val="auto"/>
                      <w:spacing w:val="0"/>
                      <w:kern w:val="0"/>
                      <w:sz w:val="21"/>
                      <w:szCs w:val="21"/>
                    </w:rPr>
                    <w:t>施工做到工地周边围挡、物料裸土覆盖、土方开挖</w:t>
                  </w:r>
                  <w:r>
                    <w:rPr>
                      <w:rFonts w:hint="default" w:ascii="Times New Roman" w:hAnsi="Times New Roman" w:eastAsia="宋体" w:cs="Times New Roman"/>
                      <w:color w:val="auto"/>
                      <w:spacing w:val="0"/>
                      <w:kern w:val="0"/>
                      <w:sz w:val="21"/>
                      <w:szCs w:val="21"/>
                      <w:lang w:eastAsia="zh-CN"/>
                    </w:rPr>
                    <w:t>（</w:t>
                  </w:r>
                  <w:r>
                    <w:rPr>
                      <w:rFonts w:hint="default" w:ascii="Times New Roman" w:hAnsi="Times New Roman" w:eastAsia="宋体" w:cs="Times New Roman"/>
                      <w:color w:val="auto"/>
                      <w:spacing w:val="0"/>
                      <w:kern w:val="0"/>
                      <w:sz w:val="21"/>
                      <w:szCs w:val="21"/>
                    </w:rPr>
                    <w:t>拆迁</w:t>
                  </w:r>
                  <w:r>
                    <w:rPr>
                      <w:rFonts w:hint="default" w:ascii="Times New Roman" w:hAnsi="Times New Roman" w:eastAsia="宋体" w:cs="Times New Roman"/>
                      <w:color w:val="auto"/>
                      <w:spacing w:val="0"/>
                      <w:kern w:val="0"/>
                      <w:sz w:val="21"/>
                      <w:szCs w:val="21"/>
                      <w:lang w:eastAsia="zh-CN"/>
                    </w:rPr>
                    <w:t>）</w:t>
                  </w:r>
                  <w:r>
                    <w:rPr>
                      <w:rFonts w:hint="default" w:ascii="Times New Roman" w:hAnsi="Times New Roman" w:eastAsia="宋体" w:cs="Times New Roman"/>
                      <w:color w:val="auto"/>
                      <w:spacing w:val="0"/>
                      <w:kern w:val="0"/>
                      <w:sz w:val="21"/>
                      <w:szCs w:val="21"/>
                    </w:rPr>
                    <w:t>湿法作业、路面硬化、出入车辆清洗、渣土车辆密闭运输</w:t>
                  </w:r>
                  <w:r>
                    <w:rPr>
                      <w:rFonts w:hint="default" w:ascii="Times New Roman" w:hAnsi="Times New Roman" w:eastAsia="宋体" w:cs="Times New Roman"/>
                      <w:color w:val="auto"/>
                      <w:spacing w:val="0"/>
                      <w:kern w:val="0"/>
                      <w:sz w:val="21"/>
                      <w:szCs w:val="21"/>
                      <w:lang w:eastAsia="zh-CN"/>
                    </w:rPr>
                    <w:t>“</w:t>
                  </w:r>
                  <w:r>
                    <w:rPr>
                      <w:rFonts w:hint="default" w:ascii="Times New Roman" w:hAnsi="Times New Roman" w:eastAsia="宋体" w:cs="Times New Roman"/>
                      <w:color w:val="auto"/>
                      <w:spacing w:val="0"/>
                      <w:kern w:val="0"/>
                      <w:sz w:val="21"/>
                      <w:szCs w:val="21"/>
                    </w:rPr>
                    <w:t>六个百分之百</w:t>
                  </w:r>
                  <w:r>
                    <w:rPr>
                      <w:rFonts w:hint="default" w:ascii="Times New Roman" w:hAnsi="Times New Roman" w:eastAsia="宋体" w:cs="Times New Roman"/>
                      <w:color w:val="auto"/>
                      <w:spacing w:val="0"/>
                      <w:kern w:val="0"/>
                      <w:sz w:val="21"/>
                      <w:szCs w:val="21"/>
                      <w:lang w:eastAsia="zh-CN"/>
                    </w:rPr>
                    <w:t>”</w:t>
                  </w:r>
                </w:p>
              </w:tc>
              <w:tc>
                <w:tcPr>
                  <w:tcW w:w="1014" w:type="pct"/>
                  <w:tcBorders>
                    <w:tl2br w:val="nil"/>
                    <w:tr2bl w:val="nil"/>
                  </w:tcBorders>
                  <w:noWrap w:val="0"/>
                  <w:vAlign w:val="center"/>
                </w:tcPr>
                <w:p>
                  <w:pPr>
                    <w:keepNext w:val="0"/>
                    <w:keepLines w:val="0"/>
                    <w:pageBreakBefore w:val="0"/>
                    <w:kinsoku/>
                    <w:wordWrap w:val="0"/>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val="0"/>
                      <w:bCs w:val="0"/>
                      <w:color w:val="auto"/>
                      <w:spacing w:val="0"/>
                      <w:kern w:val="0"/>
                      <w:sz w:val="21"/>
                      <w:szCs w:val="21"/>
                    </w:rPr>
                  </w:pPr>
                  <w:r>
                    <w:rPr>
                      <w:rFonts w:hint="default" w:ascii="Times New Roman" w:hAnsi="Times New Roman" w:eastAsia="宋体" w:cs="Times New Roman"/>
                      <w:color w:val="auto"/>
                      <w:spacing w:val="0"/>
                      <w:kern w:val="0"/>
                      <w:sz w:val="21"/>
                      <w:szCs w:val="21"/>
                    </w:rPr>
                    <w:t>评价要求建设单位严格按照方案中各项扬尘控制措施进行施工，</w:t>
                  </w:r>
                  <w:r>
                    <w:rPr>
                      <w:rFonts w:hint="default" w:ascii="Times New Roman" w:hAnsi="Times New Roman" w:eastAsia="宋体" w:cs="Times New Roman"/>
                      <w:color w:val="auto"/>
                      <w:spacing w:val="0"/>
                      <w:sz w:val="21"/>
                      <w:szCs w:val="21"/>
                      <w:lang w:eastAsia="zh-CN"/>
                    </w:rPr>
                    <w:t>严格落实施工期措施要求</w:t>
                  </w:r>
                  <w:r>
                    <w:rPr>
                      <w:rFonts w:hint="default" w:ascii="Times New Roman" w:hAnsi="Times New Roman" w:eastAsia="宋体" w:cs="Times New Roman"/>
                      <w:color w:val="auto"/>
                      <w:spacing w:val="0"/>
                      <w:kern w:val="0"/>
                      <w:sz w:val="21"/>
                      <w:szCs w:val="21"/>
                    </w:rPr>
                    <w:t>减缓施工期扬尘污染</w:t>
                  </w:r>
                </w:p>
              </w:tc>
              <w:tc>
                <w:tcPr>
                  <w:tcW w:w="504" w:type="pct"/>
                  <w:tcBorders>
                    <w:tl2br w:val="nil"/>
                    <w:tr2bl w:val="nil"/>
                  </w:tcBorders>
                  <w:noWrap w:val="0"/>
                  <w:vAlign w:val="center"/>
                </w:tcPr>
                <w:p>
                  <w:pPr>
                    <w:keepNext w:val="0"/>
                    <w:keepLines w:val="0"/>
                    <w:pageBreakBefore w:val="0"/>
                    <w:kinsoku/>
                    <w:wordWrap w:val="0"/>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val="0"/>
                      <w:bCs w:val="0"/>
                      <w:color w:val="auto"/>
                      <w:spacing w:val="0"/>
                      <w:sz w:val="21"/>
                      <w:szCs w:val="21"/>
                      <w:lang w:eastAsia="zh-CN"/>
                    </w:rPr>
                  </w:pPr>
                  <w:r>
                    <w:rPr>
                      <w:rFonts w:hint="default" w:ascii="Times New Roman" w:hAnsi="Times New Roman" w:cs="Times New Roman"/>
                      <w:b w:val="0"/>
                      <w:bCs w:val="0"/>
                      <w:color w:val="auto"/>
                      <w:spacing w:val="0"/>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2558" w:type="dxa"/>
                  <w:tcBorders>
                    <w:tl2br w:val="nil"/>
                    <w:tr2bl w:val="nil"/>
                  </w:tcBorders>
                  <w:noWrap w:val="0"/>
                  <w:vAlign w:val="center"/>
                </w:tcPr>
                <w:p>
                  <w:pPr>
                    <w:pStyle w:val="40"/>
                    <w:snapToGrid w:val="0"/>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spacing w:val="0"/>
                      <w:kern w:val="2"/>
                      <w:sz w:val="21"/>
                      <w:szCs w:val="21"/>
                      <w:lang w:val="en-US" w:eastAsia="zh-CN" w:bidi="ar-SA"/>
                    </w:rPr>
                    <w:t>《</w:t>
                  </w:r>
                  <w:r>
                    <w:rPr>
                      <w:rFonts w:hint="default" w:ascii="Times New Roman" w:hAnsi="Times New Roman" w:eastAsia="宋体" w:cs="Times New Roman"/>
                      <w:color w:val="auto"/>
                      <w:spacing w:val="0"/>
                      <w:kern w:val="2"/>
                      <w:sz w:val="21"/>
                      <w:szCs w:val="21"/>
                      <w:lang w:val="en-US" w:eastAsia="zh-CN" w:bidi="ar-SA"/>
                    </w:rPr>
                    <w:t>榆林市生态环境局关于全面推动企业扬尘在线监测及智能降尘系统建设工作的通知》</w:t>
                  </w:r>
                  <w:r>
                    <w:rPr>
                      <w:rFonts w:hint="eastAsia" w:ascii="Times New Roman" w:hAnsi="Times New Roman" w:cs="Times New Roman"/>
                      <w:color w:val="auto"/>
                      <w:spacing w:val="0"/>
                      <w:kern w:val="2"/>
                      <w:sz w:val="21"/>
                      <w:szCs w:val="21"/>
                      <w:lang w:val="en-US" w:eastAsia="zh-CN" w:bidi="ar-SA"/>
                    </w:rPr>
                    <w:t>（</w:t>
                  </w:r>
                  <w:r>
                    <w:rPr>
                      <w:rFonts w:hint="default" w:ascii="Times New Roman" w:hAnsi="Times New Roman" w:eastAsia="宋体" w:cs="Times New Roman"/>
                      <w:color w:val="auto"/>
                      <w:spacing w:val="0"/>
                      <w:kern w:val="2"/>
                      <w:sz w:val="21"/>
                      <w:szCs w:val="21"/>
                      <w:lang w:val="en-US" w:eastAsia="zh-CN" w:bidi="ar-SA"/>
                    </w:rPr>
                    <w:t>榆政环发〔2021〕73 号</w:t>
                  </w:r>
                  <w:r>
                    <w:rPr>
                      <w:rFonts w:hint="eastAsia" w:ascii="Times New Roman" w:hAnsi="Times New Roman" w:cs="Times New Roman"/>
                      <w:color w:val="auto"/>
                      <w:spacing w:val="0"/>
                      <w:kern w:val="2"/>
                      <w:sz w:val="21"/>
                      <w:szCs w:val="21"/>
                      <w:lang w:val="en-US" w:eastAsia="zh-CN" w:bidi="ar-SA"/>
                    </w:rPr>
                    <w:t>）</w:t>
                  </w:r>
                </w:p>
              </w:tc>
              <w:tc>
                <w:tcPr>
                  <w:tcW w:w="2319" w:type="dxa"/>
                  <w:tcBorders>
                    <w:tl2br w:val="nil"/>
                    <w:tr2bl w:val="nil"/>
                  </w:tcBorders>
                  <w:noWrap w:val="0"/>
                  <w:vAlign w:val="center"/>
                </w:tcPr>
                <w:p>
                  <w:pPr>
                    <w:pStyle w:val="40"/>
                    <w:snapToGrid w:val="0"/>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kern w:val="0"/>
                      <w:sz w:val="21"/>
                      <w:szCs w:val="21"/>
                      <w:lang w:val="en-US" w:eastAsia="zh-CN" w:bidi="ar"/>
                    </w:rPr>
                    <w:t>全面建成企业厂界扬尘在线监控体系全市范围内涉及扬尘污染的企业，重点包括煤炭开采储存、洗选、加工企业，含有粉煤灰、废渣等物料堆场的工业企业和其它扬尘污染严重的工业企业6月底前全面建成企业厂界扬尘在线监测设施。原则上至少在厂界四角或东西南北建设4台扬尘在线监控设施的数量，保证监测全覆盖企业扬尘在线监测数据通过环保数采仪接入市大气综合管控平台，接入数据包括点位基本信息和环境温度、温度、风向、风速以及 PM</w:t>
                  </w:r>
                  <w:r>
                    <w:rPr>
                      <w:rFonts w:hint="eastAsia" w:ascii="Times New Roman" w:hAnsi="Times New Roman" w:eastAsia="宋体" w:cs="Times New Roman"/>
                      <w:color w:val="auto"/>
                      <w:kern w:val="0"/>
                      <w:sz w:val="21"/>
                      <w:szCs w:val="21"/>
                      <w:vertAlign w:val="subscript"/>
                      <w:lang w:val="en-US" w:eastAsia="zh-CN" w:bidi="ar"/>
                    </w:rPr>
                    <w:t>10</w:t>
                  </w:r>
                  <w:r>
                    <w:rPr>
                      <w:rFonts w:hint="eastAsia" w:ascii="Times New Roman" w:hAnsi="Times New Roman" w:eastAsia="宋体" w:cs="Times New Roman"/>
                      <w:color w:val="auto"/>
                      <w:kern w:val="0"/>
                      <w:sz w:val="21"/>
                      <w:szCs w:val="21"/>
                      <w:lang w:val="en-US" w:eastAsia="zh-CN" w:bidi="ar"/>
                    </w:rPr>
                    <w:t>、PM</w:t>
                  </w:r>
                  <w:r>
                    <w:rPr>
                      <w:rFonts w:hint="eastAsia" w:ascii="Times New Roman" w:hAnsi="Times New Roman" w:eastAsia="宋体" w:cs="Times New Roman"/>
                      <w:color w:val="auto"/>
                      <w:kern w:val="0"/>
                      <w:sz w:val="21"/>
                      <w:szCs w:val="21"/>
                      <w:vertAlign w:val="subscript"/>
                      <w:lang w:val="en-US" w:eastAsia="zh-CN" w:bidi="ar"/>
                    </w:rPr>
                    <w:t>2.5</w:t>
                  </w:r>
                  <w:r>
                    <w:rPr>
                      <w:rFonts w:hint="eastAsia" w:ascii="Times New Roman" w:hAnsi="Times New Roman" w:eastAsia="宋体" w:cs="Times New Roman"/>
                      <w:color w:val="auto"/>
                      <w:kern w:val="0"/>
                      <w:sz w:val="21"/>
                      <w:szCs w:val="21"/>
                      <w:lang w:val="en-US" w:eastAsia="zh-CN" w:bidi="ar"/>
                    </w:rPr>
                    <w:t>、TSP浓度等。</w:t>
                  </w:r>
                </w:p>
              </w:tc>
              <w:tc>
                <w:tcPr>
                  <w:tcW w:w="1421" w:type="dxa"/>
                  <w:tcBorders>
                    <w:tl2br w:val="nil"/>
                    <w:tr2bl w:val="nil"/>
                  </w:tcBorders>
                  <w:noWrap w:val="0"/>
                  <w:vAlign w:val="center"/>
                </w:tcPr>
                <w:p>
                  <w:pPr>
                    <w:pStyle w:val="40"/>
                    <w:snapToGrid w:val="0"/>
                    <w:jc w:val="center"/>
                    <w:rPr>
                      <w:rFonts w:hint="default" w:ascii="Times New Roman" w:hAnsi="Times New Roman" w:eastAsia="宋体" w:cs="Times New Roman"/>
                      <w:color w:val="auto"/>
                      <w:kern w:val="0"/>
                      <w:sz w:val="21"/>
                      <w:szCs w:val="21"/>
                      <w:lang w:val="en-US" w:eastAsia="zh-CN" w:bidi="ar"/>
                    </w:rPr>
                  </w:pPr>
                  <w:r>
                    <w:rPr>
                      <w:rFonts w:hint="eastAsia" w:ascii="Times New Roman" w:hAnsi="Times New Roman" w:eastAsia="宋体" w:cs="Times New Roman"/>
                      <w:color w:val="auto"/>
                      <w:spacing w:val="0"/>
                      <w:kern w:val="0"/>
                      <w:sz w:val="21"/>
                      <w:szCs w:val="21"/>
                      <w:lang w:val="en-US" w:eastAsia="zh-CN" w:bidi="ar-SA"/>
                    </w:rPr>
                    <w:t>本项目</w:t>
                  </w:r>
                  <w:r>
                    <w:rPr>
                      <w:rFonts w:hint="default" w:ascii="Times New Roman" w:hAnsi="Times New Roman" w:eastAsia="宋体" w:cs="Times New Roman"/>
                      <w:color w:val="auto"/>
                      <w:spacing w:val="0"/>
                      <w:kern w:val="0"/>
                      <w:sz w:val="21"/>
                      <w:szCs w:val="21"/>
                      <w:lang w:val="en-US" w:eastAsia="zh-CN" w:bidi="ar-SA"/>
                    </w:rPr>
                    <w:t>主要从事水泥电杆生产</w:t>
                  </w:r>
                  <w:r>
                    <w:rPr>
                      <w:rFonts w:hint="eastAsia" w:ascii="Times New Roman" w:hAnsi="Times New Roman" w:eastAsia="宋体" w:cs="Times New Roman"/>
                      <w:color w:val="auto"/>
                      <w:spacing w:val="0"/>
                      <w:kern w:val="0"/>
                      <w:sz w:val="21"/>
                      <w:szCs w:val="21"/>
                      <w:lang w:val="en-US" w:eastAsia="zh-CN" w:bidi="ar-SA"/>
                    </w:rPr>
                    <w:t>，主要原料为水泥、石子、</w:t>
                  </w:r>
                  <w:r>
                    <w:rPr>
                      <w:rFonts w:hint="eastAsia" w:ascii="Times New Roman" w:hAnsi="Times New Roman" w:cs="Times New Roman"/>
                      <w:color w:val="auto"/>
                      <w:spacing w:val="0"/>
                      <w:kern w:val="0"/>
                      <w:sz w:val="21"/>
                      <w:szCs w:val="21"/>
                      <w:lang w:val="en-US" w:eastAsia="zh-CN" w:bidi="ar-SA"/>
                    </w:rPr>
                    <w:t>砂</w:t>
                  </w:r>
                  <w:r>
                    <w:rPr>
                      <w:rFonts w:hint="eastAsia" w:ascii="Times New Roman" w:hAnsi="Times New Roman" w:eastAsia="宋体" w:cs="Times New Roman"/>
                      <w:color w:val="auto"/>
                      <w:spacing w:val="0"/>
                      <w:kern w:val="0"/>
                      <w:sz w:val="21"/>
                      <w:szCs w:val="21"/>
                      <w:lang w:val="en-US" w:eastAsia="zh-CN" w:bidi="ar-SA"/>
                    </w:rPr>
                    <w:t>子。水泥采用筒仓储存，石子、</w:t>
                  </w:r>
                  <w:r>
                    <w:rPr>
                      <w:rFonts w:hint="eastAsia" w:ascii="Times New Roman" w:hAnsi="Times New Roman" w:cs="Times New Roman"/>
                      <w:color w:val="auto"/>
                      <w:kern w:val="0"/>
                      <w:sz w:val="21"/>
                      <w:szCs w:val="21"/>
                      <w:lang w:val="en-US" w:eastAsia="zh-CN" w:bidi="ar"/>
                    </w:rPr>
                    <w:t>砂</w:t>
                  </w:r>
                  <w:r>
                    <w:rPr>
                      <w:rFonts w:hint="eastAsia" w:ascii="Times New Roman" w:hAnsi="Times New Roman" w:eastAsia="宋体" w:cs="Times New Roman"/>
                      <w:color w:val="auto"/>
                      <w:kern w:val="0"/>
                      <w:sz w:val="21"/>
                      <w:szCs w:val="21"/>
                      <w:lang w:val="en-US" w:eastAsia="zh-CN" w:bidi="ar"/>
                    </w:rPr>
                    <w:t>子采用密闭棚储，不属于重点企业，故设置1台扬尘在线监测设备并通过环保数采仪接入市大气综合管控平台</w:t>
                  </w:r>
                </w:p>
              </w:tc>
              <w:tc>
                <w:tcPr>
                  <w:tcW w:w="504" w:type="pct"/>
                  <w:tcBorders>
                    <w:tl2br w:val="nil"/>
                    <w:tr2bl w:val="nil"/>
                  </w:tcBorders>
                  <w:noWrap w:val="0"/>
                  <w:vAlign w:val="center"/>
                </w:tcPr>
                <w:p>
                  <w:pPr>
                    <w:pStyle w:val="40"/>
                    <w:snapToGrid w:val="0"/>
                    <w:jc w:val="center"/>
                    <w:rPr>
                      <w:rFonts w:hint="default" w:ascii="Times New Roman" w:hAnsi="Courier New" w:eastAsia="宋体" w:cs="宋体"/>
                      <w:color w:val="auto"/>
                      <w:kern w:val="2"/>
                      <w:sz w:val="21"/>
                      <w:szCs w:val="21"/>
                      <w:lang w:val="en-US" w:eastAsia="zh-CN" w:bidi="ar-SA"/>
                    </w:rPr>
                  </w:pPr>
                  <w:r>
                    <w:rPr>
                      <w:rFonts w:hint="eastAsia" w:ascii="Times New Roman" w:eastAsia="宋体"/>
                      <w:color w:val="auto"/>
                      <w:kern w:val="2"/>
                      <w:sz w:val="21"/>
                      <w:szCs w:val="21"/>
                      <w:lang w:eastAsia="zh-CN"/>
                    </w:rPr>
                    <w:t>符合</w:t>
                  </w:r>
                </w:p>
              </w:tc>
            </w:tr>
          </w:tbl>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color w:val="auto"/>
                <w:spacing w:val="0"/>
                <w:szCs w:val="21"/>
                <w:lang w:eastAsia="zh-CN"/>
              </w:rPr>
            </w:pP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color w:val="auto"/>
                <w:spacing w:val="0"/>
                <w:szCs w:val="21"/>
                <w:lang w:eastAsia="zh-CN"/>
              </w:rPr>
            </w:pP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color w:val="auto"/>
                <w:spacing w:val="0"/>
                <w:szCs w:val="21"/>
                <w:lang w:eastAsia="zh-CN"/>
              </w:rPr>
            </w:pP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color w:val="auto"/>
                <w:spacing w:val="0"/>
                <w:szCs w:val="21"/>
                <w:lang w:eastAsia="zh-CN"/>
              </w:rPr>
            </w:pP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color w:val="auto"/>
                <w:spacing w:val="0"/>
                <w:szCs w:val="21"/>
                <w:lang w:eastAsia="zh-CN"/>
              </w:rPr>
            </w:pP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color w:val="auto"/>
                <w:spacing w:val="0"/>
                <w:szCs w:val="21"/>
                <w:lang w:eastAsia="zh-CN"/>
              </w:rPr>
            </w:pP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color w:val="auto"/>
                <w:spacing w:val="0"/>
                <w:szCs w:val="21"/>
                <w:lang w:eastAsia="zh-CN"/>
              </w:rPr>
            </w:pP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color w:val="auto"/>
                <w:spacing w:val="0"/>
                <w:szCs w:val="21"/>
                <w:lang w:eastAsia="zh-CN"/>
              </w:rPr>
            </w:pP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color w:val="auto"/>
                <w:spacing w:val="0"/>
                <w:szCs w:val="21"/>
                <w:lang w:eastAsia="zh-CN"/>
              </w:rPr>
            </w:pP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color w:val="auto"/>
                <w:spacing w:val="0"/>
                <w:szCs w:val="21"/>
                <w:lang w:eastAsia="zh-CN"/>
              </w:rPr>
            </w:pP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color w:val="auto"/>
                <w:spacing w:val="0"/>
                <w:szCs w:val="21"/>
                <w:lang w:eastAsia="zh-CN"/>
              </w:rPr>
            </w:pP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color w:val="auto"/>
                <w:spacing w:val="0"/>
                <w:szCs w:val="21"/>
                <w:lang w:eastAsia="zh-CN"/>
              </w:rPr>
            </w:pP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color w:val="auto"/>
                <w:spacing w:val="0"/>
                <w:szCs w:val="21"/>
                <w:lang w:eastAsia="zh-CN"/>
              </w:rPr>
            </w:pPr>
          </w:p>
          <w:p>
            <w:pPr>
              <w:keepNext/>
              <w:keepLines/>
              <w:pageBreakBefore w:val="0"/>
              <w:widowControl w:val="0"/>
              <w:kinsoku/>
              <w:wordWrap/>
              <w:overflowPunct/>
              <w:topLinePunct w:val="0"/>
              <w:autoSpaceDE/>
              <w:autoSpaceDN/>
              <w:bidi w:val="0"/>
              <w:adjustRightInd/>
              <w:snapToGrid/>
              <w:spacing w:before="0" w:after="0" w:line="360" w:lineRule="auto"/>
              <w:jc w:val="both"/>
              <w:textAlignment w:val="auto"/>
              <w:outlineLvl w:val="1"/>
              <w:rPr>
                <w:rFonts w:hint="eastAsia" w:eastAsia="宋体"/>
                <w:color w:val="auto"/>
                <w:spacing w:val="0"/>
                <w:szCs w:val="21"/>
                <w:lang w:eastAsia="zh-CN"/>
              </w:rPr>
            </w:pPr>
          </w:p>
        </w:tc>
      </w:tr>
    </w:tbl>
    <w:p>
      <w:pPr>
        <w:autoSpaceDE w:val="0"/>
        <w:autoSpaceDN w:val="0"/>
        <w:adjustRightInd w:val="0"/>
        <w:snapToGrid w:val="0"/>
        <w:jc w:val="center"/>
        <w:rPr>
          <w:rFonts w:hint="eastAsia" w:ascii="宋体" w:hAnsi="宋体" w:cs="宋体"/>
          <w:color w:val="auto"/>
          <w:spacing w:val="0"/>
          <w:kern w:val="0"/>
          <w:szCs w:val="21"/>
          <w:lang w:val="en-US" w:eastAsia="zh-CN"/>
        </w:rPr>
        <w:sectPr>
          <w:headerReference r:id="rId6" w:type="default"/>
          <w:footerReference r:id="rId7" w:type="default"/>
          <w:pgSz w:w="11905" w:h="16838"/>
          <w:pgMar w:top="1417" w:right="1417" w:bottom="1417" w:left="1417" w:header="851" w:footer="1077" w:gutter="0"/>
          <w:pgBorders>
            <w:top w:val="none" w:sz="0" w:space="0"/>
            <w:left w:val="none" w:sz="0" w:space="0"/>
            <w:bottom w:val="none" w:sz="0" w:space="0"/>
            <w:right w:val="none" w:sz="0" w:space="0"/>
          </w:pgBorders>
          <w:pgNumType w:fmt="decimal" w:start="1"/>
          <w:cols w:space="720" w:num="1"/>
          <w:rtlGutter w:val="0"/>
          <w:docGrid w:type="lines" w:linePitch="319" w:charSpace="0"/>
        </w:sectPr>
      </w:pPr>
    </w:p>
    <w:p>
      <w:pPr>
        <w:pStyle w:val="3"/>
        <w:keepNext/>
        <w:keepLines w:val="0"/>
        <w:pageBreakBefore w:val="0"/>
        <w:widowControl w:val="0"/>
        <w:kinsoku/>
        <w:wordWrap/>
        <w:overflowPunct w:val="0"/>
        <w:topLinePunct w:val="0"/>
        <w:autoSpaceDE/>
        <w:autoSpaceDN/>
        <w:bidi w:val="0"/>
        <w:adjustRightInd/>
        <w:snapToGrid/>
        <w:spacing w:before="0" w:after="0" w:line="240" w:lineRule="auto"/>
        <w:ind w:left="0" w:firstLine="0"/>
        <w:jc w:val="center"/>
        <w:textAlignment w:val="auto"/>
        <w:rPr>
          <w:rFonts w:hint="eastAsia" w:ascii="Times New Roman" w:hAnsi="Times New Roman" w:eastAsia="宋体" w:cs="Times New Roman"/>
          <w:color w:val="auto"/>
          <w:spacing w:val="0"/>
        </w:rPr>
      </w:pPr>
      <w:r>
        <w:rPr>
          <w:rFonts w:hint="eastAsia" w:ascii="Times New Roman" w:hAnsi="Times New Roman" w:eastAsia="宋体" w:cs="Times New Roman"/>
          <w:color w:val="auto"/>
          <w:spacing w:val="0"/>
        </w:rPr>
        <w:t>二、建设项目工程分析</w:t>
      </w:r>
    </w:p>
    <w:tbl>
      <w:tblPr>
        <w:tblStyle w:val="31"/>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85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72" w:hRule="atLeast"/>
          <w:jc w:val="center"/>
        </w:trPr>
        <w:tc>
          <w:tcPr>
            <w:tcW w:w="389" w:type="pct"/>
            <w:noWrap w:val="0"/>
            <w:vAlign w:val="center"/>
          </w:tcPr>
          <w:p>
            <w:pPr>
              <w:pStyle w:val="28"/>
              <w:keepNext w:val="0"/>
              <w:keepLines w:val="0"/>
              <w:pageBreakBefore w:val="0"/>
              <w:kinsoku/>
              <w:overflowPunct/>
              <w:topLinePunct w:val="0"/>
              <w:bidi w:val="0"/>
              <w:adjustRightInd w:val="0"/>
              <w:snapToGrid/>
              <w:spacing w:before="0" w:beforeAutospacing="0" w:after="0" w:afterAutospacing="0" w:line="360" w:lineRule="auto"/>
              <w:ind w:left="0" w:leftChars="0" w:right="0" w:rightChars="0"/>
              <w:jc w:val="center"/>
              <w:rPr>
                <w:rFonts w:hint="default" w:ascii="Times New Roman" w:hAnsi="Times New Roman" w:eastAsia="宋体" w:cs="Times New Roman"/>
                <w:color w:val="auto"/>
                <w:spacing w:val="0"/>
                <w:kern w:val="2"/>
                <w:sz w:val="21"/>
                <w:szCs w:val="21"/>
                <w:lang w:val="en-US" w:eastAsia="zh-CN"/>
              </w:rPr>
            </w:pPr>
            <w:r>
              <w:rPr>
                <w:rFonts w:hint="default" w:ascii="Times New Roman" w:hAnsi="Times New Roman" w:eastAsia="宋体" w:cs="Times New Roman"/>
                <w:color w:val="auto"/>
                <w:spacing w:val="0"/>
                <w:kern w:val="2"/>
                <w:sz w:val="21"/>
                <w:szCs w:val="21"/>
                <w:lang w:val="en-US" w:eastAsia="zh-CN"/>
              </w:rPr>
              <w:t>建设内容</w:t>
            </w:r>
          </w:p>
        </w:tc>
        <w:tc>
          <w:tcPr>
            <w:tcW w:w="461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rPr>
                <w:rFonts w:hint="default" w:ascii="Times New Roman" w:hAnsi="Times New Roman" w:eastAsia="宋体" w:cs="Times New Roman"/>
                <w:b/>
                <w:bCs/>
                <w:color w:val="auto"/>
                <w:spacing w:val="0"/>
                <w:sz w:val="24"/>
                <w:szCs w:val="24"/>
              </w:rPr>
            </w:pPr>
            <w:r>
              <w:rPr>
                <w:rFonts w:hint="default" w:ascii="Times New Roman" w:hAnsi="Times New Roman" w:eastAsia="宋体" w:cs="Times New Roman"/>
                <w:b/>
                <w:bCs/>
                <w:color w:val="auto"/>
                <w:spacing w:val="0"/>
                <w:sz w:val="24"/>
                <w:szCs w:val="24"/>
              </w:rPr>
              <w:t>一、工程建设内容</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b w:val="0"/>
                <w:bCs w:val="0"/>
                <w:color w:val="auto"/>
                <w:spacing w:val="0"/>
                <w:kern w:val="2"/>
                <w:sz w:val="24"/>
                <w:szCs w:val="24"/>
                <w:lang w:val="en-US" w:eastAsia="zh-CN" w:bidi="ar-SA"/>
              </w:rPr>
            </w:pPr>
            <w:r>
              <w:rPr>
                <w:rFonts w:hint="default" w:ascii="Times New Roman" w:hAnsi="Times New Roman" w:eastAsia="宋体" w:cs="Times New Roman"/>
                <w:b w:val="0"/>
                <w:bCs w:val="0"/>
                <w:color w:val="auto"/>
                <w:spacing w:val="0"/>
                <w:kern w:val="2"/>
                <w:sz w:val="24"/>
                <w:szCs w:val="24"/>
                <w:lang w:val="en-US" w:eastAsia="zh-CN" w:bidi="ar-SA"/>
              </w:rPr>
              <w:t>项目生产产品</w:t>
            </w:r>
            <w:r>
              <w:rPr>
                <w:rFonts w:hint="eastAsia" w:cs="Times New Roman"/>
                <w:b w:val="0"/>
                <w:bCs w:val="0"/>
                <w:color w:val="auto"/>
                <w:spacing w:val="0"/>
                <w:kern w:val="2"/>
                <w:sz w:val="24"/>
                <w:szCs w:val="24"/>
                <w:lang w:val="en-US" w:eastAsia="zh-CN" w:bidi="ar-SA"/>
              </w:rPr>
              <w:t>主要</w:t>
            </w:r>
            <w:r>
              <w:rPr>
                <w:rFonts w:hint="default" w:ascii="Times New Roman" w:hAnsi="Times New Roman" w:eastAsia="宋体" w:cs="Times New Roman"/>
                <w:b w:val="0"/>
                <w:bCs w:val="0"/>
                <w:color w:val="auto"/>
                <w:spacing w:val="0"/>
                <w:kern w:val="2"/>
                <w:sz w:val="24"/>
                <w:szCs w:val="24"/>
                <w:lang w:val="en-US" w:eastAsia="zh-CN" w:bidi="ar-SA"/>
              </w:rPr>
              <w:t>为水泥电杆</w:t>
            </w:r>
            <w:r>
              <w:rPr>
                <w:rFonts w:hint="eastAsia" w:cs="Times New Roman"/>
                <w:b w:val="0"/>
                <w:bCs w:val="0"/>
                <w:color w:val="auto"/>
                <w:spacing w:val="0"/>
                <w:kern w:val="2"/>
                <w:sz w:val="24"/>
                <w:szCs w:val="24"/>
                <w:lang w:val="en-US" w:eastAsia="zh-CN" w:bidi="ar-SA"/>
              </w:rPr>
              <w:t>，</w:t>
            </w:r>
            <w:r>
              <w:rPr>
                <w:rFonts w:hint="default" w:ascii="Times New Roman" w:hAnsi="Times New Roman" w:eastAsia="宋体" w:cs="Times New Roman"/>
                <w:color w:val="auto"/>
                <w:spacing w:val="0"/>
              </w:rPr>
              <w:t>年最大产量为</w:t>
            </w:r>
            <w:r>
              <w:rPr>
                <w:rFonts w:hint="default" w:ascii="Times New Roman" w:hAnsi="Times New Roman" w:eastAsia="宋体" w:cs="Times New Roman"/>
                <w:color w:val="auto"/>
                <w:spacing w:val="0"/>
                <w:lang w:val="en-US" w:eastAsia="zh-CN"/>
              </w:rPr>
              <w:t>1.5</w:t>
            </w:r>
            <w:r>
              <w:rPr>
                <w:rFonts w:hint="default" w:ascii="Times New Roman" w:hAnsi="Times New Roman" w:eastAsia="宋体" w:cs="Times New Roman"/>
                <w:color w:val="auto"/>
                <w:spacing w:val="0"/>
              </w:rPr>
              <w:t>万条水泥电杆</w:t>
            </w:r>
            <w:r>
              <w:rPr>
                <w:rFonts w:hint="eastAsia" w:cs="Times New Roman"/>
                <w:color w:val="auto"/>
                <w:spacing w:val="0"/>
                <w:lang w:val="en-US" w:eastAsia="zh-CN"/>
              </w:rPr>
              <w:t>和1000个水泥拉线盘</w:t>
            </w:r>
            <w:r>
              <w:rPr>
                <w:rFonts w:hint="default" w:ascii="Times New Roman" w:hAnsi="Times New Roman" w:eastAsia="宋体" w:cs="Times New Roman"/>
                <w:color w:val="auto"/>
                <w:spacing w:val="0"/>
                <w:lang w:eastAsia="zh-CN"/>
              </w:rPr>
              <w:t>。</w:t>
            </w:r>
            <w:r>
              <w:rPr>
                <w:rFonts w:hint="default" w:ascii="Times New Roman" w:hAnsi="Times New Roman" w:eastAsia="宋体" w:cs="Times New Roman"/>
                <w:color w:val="auto"/>
                <w:spacing w:val="0"/>
                <w:sz w:val="24"/>
                <w:vertAlign w:val="baseline"/>
              </w:rPr>
              <w:t>项目建设内容主要有：</w:t>
            </w:r>
            <w:r>
              <w:rPr>
                <w:rFonts w:hint="default" w:ascii="Times New Roman" w:hAnsi="Times New Roman" w:eastAsia="宋体" w:cs="Times New Roman"/>
                <w:b w:val="0"/>
                <w:bCs w:val="0"/>
                <w:color w:val="auto"/>
                <w:spacing w:val="0"/>
                <w:kern w:val="2"/>
                <w:sz w:val="24"/>
                <w:szCs w:val="24"/>
                <w:lang w:val="en-US" w:eastAsia="zh-CN" w:bidi="ar-SA"/>
              </w:rPr>
              <w:t>生产车间5200平方米</w:t>
            </w:r>
            <w:r>
              <w:rPr>
                <w:rFonts w:hint="default" w:ascii="Times New Roman" w:hAnsi="Times New Roman" w:eastAsia="宋体" w:cs="Times New Roman"/>
                <w:color w:val="auto"/>
                <w:spacing w:val="0"/>
                <w:sz w:val="24"/>
                <w:vertAlign w:val="baseline"/>
              </w:rPr>
              <w:t>，原料棚</w:t>
            </w:r>
            <w:r>
              <w:rPr>
                <w:rFonts w:hint="default" w:ascii="Times New Roman" w:hAnsi="Times New Roman" w:eastAsia="宋体" w:cs="Times New Roman"/>
                <w:b w:val="0"/>
                <w:bCs w:val="0"/>
                <w:color w:val="auto"/>
                <w:spacing w:val="0"/>
                <w:kern w:val="2"/>
                <w:sz w:val="24"/>
                <w:szCs w:val="24"/>
                <w:lang w:val="en-US" w:eastAsia="zh-CN" w:bidi="ar-SA"/>
              </w:rPr>
              <w:t>1500平方米</w:t>
            </w:r>
            <w:r>
              <w:rPr>
                <w:rFonts w:hint="default" w:ascii="Times New Roman" w:hAnsi="Times New Roman" w:eastAsia="宋体" w:cs="Times New Roman"/>
                <w:color w:val="auto"/>
                <w:spacing w:val="0"/>
                <w:sz w:val="24"/>
                <w:vertAlign w:val="baseline"/>
              </w:rPr>
              <w:t>、成品堆场</w:t>
            </w:r>
            <w:r>
              <w:rPr>
                <w:rFonts w:hint="default" w:ascii="Times New Roman" w:hAnsi="Times New Roman" w:eastAsia="宋体" w:cs="Times New Roman"/>
                <w:b w:val="0"/>
                <w:bCs w:val="0"/>
                <w:color w:val="auto"/>
                <w:spacing w:val="0"/>
                <w:kern w:val="2"/>
                <w:sz w:val="24"/>
                <w:szCs w:val="24"/>
                <w:lang w:val="en-US" w:eastAsia="zh-CN" w:bidi="ar-SA"/>
              </w:rPr>
              <w:t>3300平方米</w:t>
            </w:r>
            <w:r>
              <w:rPr>
                <w:rFonts w:hint="default" w:ascii="Times New Roman" w:hAnsi="Times New Roman" w:eastAsia="宋体" w:cs="Times New Roman"/>
                <w:color w:val="auto"/>
                <w:spacing w:val="0"/>
                <w:sz w:val="24"/>
                <w:vertAlign w:val="baseline"/>
              </w:rPr>
              <w:t>等储运工程，办公室、门卫室等辅助工程，给排水、供电等公用工程，污染物治理设施等环保工程。</w:t>
            </w:r>
            <w:r>
              <w:rPr>
                <w:rFonts w:hint="default" w:ascii="Times New Roman" w:hAnsi="Times New Roman" w:eastAsia="宋体" w:cs="Times New Roman"/>
                <w:b w:val="0"/>
                <w:bCs w:val="0"/>
                <w:color w:val="auto"/>
                <w:spacing w:val="0"/>
                <w:kern w:val="2"/>
                <w:sz w:val="24"/>
                <w:szCs w:val="24"/>
                <w:lang w:val="en-US" w:eastAsia="zh-CN" w:bidi="ar-SA"/>
              </w:rPr>
              <w:t>具体工程内容见下表。</w:t>
            </w:r>
          </w:p>
          <w:p>
            <w:pPr>
              <w:keepNext w:val="0"/>
              <w:keepLines w:val="0"/>
              <w:pageBreakBefore w:val="0"/>
              <w:kinsoku/>
              <w:overflowPunct/>
              <w:topLinePunct w:val="0"/>
              <w:bidi w:val="0"/>
              <w:snapToGrid/>
              <w:spacing w:line="360" w:lineRule="auto"/>
              <w:ind w:left="0" w:leftChars="0" w:right="0" w:rightChars="0"/>
              <w:jc w:val="center"/>
              <w:rPr>
                <w:rFonts w:hint="default" w:ascii="Times New Roman" w:hAnsi="Times New Roman" w:eastAsia="宋体" w:cs="Times New Roman"/>
                <w:b w:val="0"/>
                <w:bCs/>
                <w:color w:val="auto"/>
                <w:spacing w:val="0"/>
                <w:sz w:val="24"/>
                <w:szCs w:val="24"/>
              </w:rPr>
            </w:pPr>
            <w:r>
              <w:rPr>
                <w:rFonts w:hint="default" w:ascii="Times New Roman" w:hAnsi="Times New Roman" w:eastAsia="宋体" w:cs="Times New Roman"/>
                <w:b w:val="0"/>
                <w:bCs/>
                <w:color w:val="auto"/>
                <w:spacing w:val="0"/>
                <w:sz w:val="24"/>
                <w:szCs w:val="24"/>
              </w:rPr>
              <w:t>表2-1  工程内容一览表</w:t>
            </w:r>
          </w:p>
          <w:tbl>
            <w:tblPr>
              <w:tblStyle w:val="3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541"/>
              <w:gridCol w:w="490"/>
              <w:gridCol w:w="929"/>
              <w:gridCol w:w="6308"/>
              <w:gridCol w:w="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工程类别</w:t>
                  </w:r>
                </w:p>
              </w:tc>
              <w:tc>
                <w:tcPr>
                  <w:tcW w:w="851"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建设工程名称</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建设内容及规模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主体工程</w:t>
                  </w:r>
                </w:p>
              </w:tc>
              <w:tc>
                <w:tcPr>
                  <w:tcW w:w="851"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生产车间</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为简易钢架结构，高9米，占地</w:t>
                  </w:r>
                  <w:r>
                    <w:rPr>
                      <w:rFonts w:hint="default" w:ascii="Times New Roman" w:hAnsi="Times New Roman" w:eastAsia="宋体" w:cs="Times New Roman"/>
                      <w:color w:val="auto"/>
                      <w:spacing w:val="0"/>
                      <w:sz w:val="21"/>
                      <w:szCs w:val="21"/>
                      <w:lang w:val="en-US" w:eastAsia="zh-CN"/>
                    </w:rPr>
                    <w:t>5200</w:t>
                  </w:r>
                  <w:r>
                    <w:rPr>
                      <w:rFonts w:hint="default" w:ascii="Times New Roman" w:hAnsi="Times New Roman" w:eastAsia="宋体" w:cs="Times New Roman"/>
                      <w:color w:val="auto"/>
                      <w:spacing w:val="0"/>
                      <w:sz w:val="21"/>
                      <w:szCs w:val="21"/>
                    </w:rPr>
                    <w:t>m</w:t>
                  </w:r>
                  <w:r>
                    <w:rPr>
                      <w:rFonts w:hint="default" w:ascii="Times New Roman" w:hAnsi="Times New Roman" w:eastAsia="宋体" w:cs="Times New Roman"/>
                      <w:color w:val="auto"/>
                      <w:spacing w:val="0"/>
                      <w:sz w:val="21"/>
                      <w:szCs w:val="21"/>
                      <w:vertAlign w:val="superscript"/>
                    </w:rPr>
                    <w:t>2</w:t>
                  </w:r>
                  <w:r>
                    <w:rPr>
                      <w:rFonts w:hint="default" w:ascii="Times New Roman" w:hAnsi="Times New Roman" w:eastAsia="宋体" w:cs="Times New Roman"/>
                      <w:color w:val="auto"/>
                      <w:spacing w:val="0"/>
                      <w:sz w:val="21"/>
                      <w:szCs w:val="21"/>
                    </w:rPr>
                    <w:t>（</w:t>
                  </w:r>
                  <w:r>
                    <w:rPr>
                      <w:rFonts w:hint="default" w:ascii="Times New Roman" w:hAnsi="Times New Roman" w:eastAsia="宋体" w:cs="Times New Roman"/>
                      <w:color w:val="auto"/>
                      <w:spacing w:val="0"/>
                      <w:sz w:val="21"/>
                      <w:szCs w:val="21"/>
                      <w:lang w:val="en-US" w:eastAsia="zh-CN"/>
                    </w:rPr>
                    <w:t>100</w:t>
                  </w:r>
                  <w:r>
                    <w:rPr>
                      <w:rFonts w:hint="default" w:ascii="Times New Roman" w:hAnsi="Times New Roman" w:eastAsia="宋体" w:cs="Times New Roman"/>
                      <w:color w:val="auto"/>
                      <w:spacing w:val="0"/>
                      <w:sz w:val="21"/>
                      <w:szCs w:val="21"/>
                    </w:rPr>
                    <w:t>×</w:t>
                  </w:r>
                  <w:r>
                    <w:rPr>
                      <w:rFonts w:hint="default" w:ascii="Times New Roman" w:hAnsi="Times New Roman" w:eastAsia="宋体" w:cs="Times New Roman"/>
                      <w:color w:val="auto"/>
                      <w:spacing w:val="0"/>
                      <w:sz w:val="21"/>
                      <w:szCs w:val="21"/>
                      <w:lang w:val="en-US" w:eastAsia="zh-CN"/>
                    </w:rPr>
                    <w:t>52</w:t>
                  </w:r>
                  <w:r>
                    <w:rPr>
                      <w:rFonts w:hint="default" w:ascii="Times New Roman" w:hAnsi="Times New Roman" w:eastAsia="宋体" w:cs="Times New Roman"/>
                      <w:color w:val="auto"/>
                      <w:spacing w:val="0"/>
                      <w:sz w:val="21"/>
                      <w:szCs w:val="21"/>
                    </w:rPr>
                    <w:t>米），包括钢筋加工、混凝土浇注、离心成型、蒸汽养护、脱模等生产工序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851"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原料搅拌区</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占地50m</w:t>
                  </w:r>
                  <w:r>
                    <w:rPr>
                      <w:rFonts w:hint="default" w:ascii="Times New Roman" w:hAnsi="Times New Roman" w:eastAsia="宋体" w:cs="Times New Roman"/>
                      <w:color w:val="auto"/>
                      <w:spacing w:val="0"/>
                      <w:sz w:val="21"/>
                      <w:szCs w:val="21"/>
                      <w:vertAlign w:val="superscript"/>
                    </w:rPr>
                    <w:t>2</w:t>
                  </w:r>
                  <w:r>
                    <w:rPr>
                      <w:rFonts w:hint="default" w:ascii="Times New Roman" w:hAnsi="Times New Roman" w:eastAsia="宋体" w:cs="Times New Roman"/>
                      <w:color w:val="auto"/>
                      <w:spacing w:val="0"/>
                      <w:sz w:val="21"/>
                      <w:szCs w:val="21"/>
                    </w:rPr>
                    <w:t>，设有</w:t>
                  </w:r>
                  <w:r>
                    <w:rPr>
                      <w:rFonts w:hint="eastAsia" w:cs="Times New Roman"/>
                      <w:color w:val="auto"/>
                      <w:spacing w:val="0"/>
                      <w:sz w:val="21"/>
                      <w:szCs w:val="21"/>
                      <w:lang w:val="en-US" w:eastAsia="zh-CN"/>
                    </w:rPr>
                    <w:t>JS500</w:t>
                  </w:r>
                  <w:r>
                    <w:rPr>
                      <w:rFonts w:hint="default" w:ascii="Times New Roman" w:hAnsi="Times New Roman" w:eastAsia="宋体" w:cs="Times New Roman"/>
                      <w:color w:val="auto"/>
                      <w:spacing w:val="0"/>
                      <w:sz w:val="21"/>
                      <w:szCs w:val="21"/>
                    </w:rPr>
                    <w:t>型搅拌机1台、设有1个</w:t>
                  </w:r>
                  <w:r>
                    <w:rPr>
                      <w:rFonts w:hint="eastAsia" w:cs="Times New Roman"/>
                      <w:color w:val="auto"/>
                      <w:spacing w:val="0"/>
                      <w:sz w:val="21"/>
                      <w:szCs w:val="21"/>
                      <w:lang w:val="en-US" w:eastAsia="zh-CN"/>
                    </w:rPr>
                    <w:t>8</w:t>
                  </w:r>
                  <w:r>
                    <w:rPr>
                      <w:rFonts w:hint="default" w:ascii="Times New Roman" w:hAnsi="Times New Roman" w:eastAsia="宋体" w:cs="Times New Roman"/>
                      <w:color w:val="auto"/>
                      <w:spacing w:val="0"/>
                      <w:sz w:val="21"/>
                      <w:szCs w:val="21"/>
                    </w:rPr>
                    <w:t>0吨的水泥筒仓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辅助工程</w:t>
                  </w:r>
                </w:p>
              </w:tc>
              <w:tc>
                <w:tcPr>
                  <w:tcW w:w="851"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办公区</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办公用房为单层砖混结构，总建筑面积1</w:t>
                  </w:r>
                  <w:r>
                    <w:rPr>
                      <w:rFonts w:hint="eastAsia" w:cs="Times New Roman"/>
                      <w:color w:val="auto"/>
                      <w:spacing w:val="0"/>
                      <w:sz w:val="21"/>
                      <w:szCs w:val="21"/>
                      <w:lang w:val="en-US" w:eastAsia="zh-CN"/>
                    </w:rPr>
                    <w:t>20</w:t>
                  </w:r>
                  <w:r>
                    <w:rPr>
                      <w:rFonts w:hint="default" w:ascii="Times New Roman" w:hAnsi="Times New Roman" w:eastAsia="宋体" w:cs="Times New Roman"/>
                      <w:color w:val="auto"/>
                      <w:spacing w:val="0"/>
                      <w:sz w:val="21"/>
                      <w:szCs w:val="21"/>
                    </w:rPr>
                    <w:t>m</w:t>
                  </w:r>
                  <w:r>
                    <w:rPr>
                      <w:rFonts w:hint="default" w:ascii="Times New Roman" w:hAnsi="Times New Roman" w:eastAsia="宋体" w:cs="Times New Roman"/>
                      <w:color w:val="auto"/>
                      <w:spacing w:val="0"/>
                      <w:sz w:val="21"/>
                      <w:szCs w:val="21"/>
                      <w:vertAlign w:val="superscript"/>
                    </w:rPr>
                    <w:t>2</w:t>
                  </w:r>
                  <w:r>
                    <w:rPr>
                      <w:rFonts w:hint="default" w:ascii="Times New Roman" w:hAnsi="Times New Roman" w:eastAsia="宋体" w:cs="Times New Roman"/>
                      <w:color w:val="auto"/>
                      <w:spacing w:val="0"/>
                      <w:sz w:val="21"/>
                      <w:szCs w:val="21"/>
                    </w:rPr>
                    <w:t>，含办公室、实验室</w:t>
                  </w:r>
                  <w:r>
                    <w:rPr>
                      <w:rFonts w:hint="default" w:ascii="Times New Roman" w:hAnsi="Times New Roman" w:eastAsia="宋体" w:cs="Times New Roman"/>
                      <w:color w:val="auto"/>
                      <w:spacing w:val="0"/>
                      <w:sz w:val="21"/>
                      <w:szCs w:val="21"/>
                      <w:lang w:eastAsia="zh-CN"/>
                    </w:rPr>
                    <w:t>、</w:t>
                  </w:r>
                  <w:r>
                    <w:rPr>
                      <w:rFonts w:hint="default" w:ascii="Times New Roman" w:hAnsi="Times New Roman" w:eastAsia="宋体" w:cs="Times New Roman"/>
                      <w:color w:val="auto"/>
                      <w:spacing w:val="0"/>
                      <w:sz w:val="21"/>
                      <w:szCs w:val="21"/>
                    </w:rPr>
                    <w:t>门卫室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851"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厕所</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旱厕，面积10m</w:t>
                  </w:r>
                  <w:r>
                    <w:rPr>
                      <w:rFonts w:hint="default" w:ascii="Times New Roman" w:hAnsi="Times New Roman" w:eastAsia="宋体" w:cs="Times New Roman"/>
                      <w:color w:val="auto"/>
                      <w:spacing w:val="0"/>
                      <w:sz w:val="21"/>
                      <w:szCs w:val="21"/>
                      <w:vertAlign w:val="superscript"/>
                    </w:rPr>
                    <w:t>2</w:t>
                  </w:r>
                  <w:r>
                    <w:rPr>
                      <w:rFonts w:hint="default" w:ascii="Times New Roman" w:hAnsi="Times New Roman" w:eastAsia="宋体" w:cs="Times New Roman"/>
                      <w:color w:val="auto"/>
                      <w:spacing w:val="0"/>
                      <w:sz w:val="21"/>
                      <w:szCs w:val="21"/>
                    </w:rPr>
                    <w:t>，委托附近村民定期清掏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851"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供热设施</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rPr>
                    <w:t>生产车间内设1台</w:t>
                  </w:r>
                  <w:r>
                    <w:rPr>
                      <w:rFonts w:hint="default" w:ascii="Times New Roman" w:hAnsi="Times New Roman" w:eastAsia="宋体" w:cs="Times New Roman"/>
                      <w:color w:val="auto"/>
                      <w:spacing w:val="0"/>
                      <w:sz w:val="21"/>
                      <w:szCs w:val="21"/>
                      <w:lang w:val="en-US" w:eastAsia="zh-CN"/>
                    </w:rPr>
                    <w:t>30kw电</w:t>
                  </w:r>
                  <w:r>
                    <w:rPr>
                      <w:rFonts w:hint="default" w:ascii="Times New Roman" w:hAnsi="Times New Roman" w:eastAsia="宋体" w:cs="Times New Roman"/>
                      <w:color w:val="auto"/>
                      <w:spacing w:val="0"/>
                      <w:sz w:val="21"/>
                      <w:szCs w:val="21"/>
                    </w:rPr>
                    <w:t>蒸汽发生器</w:t>
                  </w:r>
                  <w:r>
                    <w:rPr>
                      <w:rFonts w:hint="default" w:ascii="Times New Roman" w:hAnsi="Times New Roman" w:eastAsia="宋体" w:cs="Times New Roman"/>
                      <w:color w:val="auto"/>
                      <w:spacing w:val="0"/>
                      <w:sz w:val="21"/>
                      <w:szCs w:val="21"/>
                      <w:lang w:eastAsia="zh-CN"/>
                    </w:rPr>
                    <w:t>，</w:t>
                  </w:r>
                  <w:r>
                    <w:rPr>
                      <w:rFonts w:hint="default" w:ascii="Times New Roman" w:hAnsi="Times New Roman" w:eastAsia="宋体" w:cs="Times New Roman"/>
                      <w:color w:val="auto"/>
                      <w:spacing w:val="0"/>
                      <w:sz w:val="21"/>
                      <w:szCs w:val="21"/>
                      <w:lang w:val="en-US" w:eastAsia="zh-CN"/>
                    </w:rPr>
                    <w:t>办公室采用</w:t>
                  </w:r>
                  <w:r>
                    <w:rPr>
                      <w:rFonts w:hint="eastAsia" w:cs="Times New Roman"/>
                      <w:color w:val="auto"/>
                      <w:spacing w:val="0"/>
                      <w:sz w:val="21"/>
                      <w:szCs w:val="21"/>
                      <w:lang w:val="en-US" w:eastAsia="zh-CN"/>
                    </w:rPr>
                    <w:t>电暖气</w:t>
                  </w:r>
                  <w:r>
                    <w:rPr>
                      <w:rFonts w:hint="default" w:ascii="Times New Roman" w:hAnsi="Times New Roman" w:eastAsia="宋体" w:cs="Times New Roman"/>
                      <w:color w:val="auto"/>
                      <w:spacing w:val="0"/>
                      <w:sz w:val="21"/>
                      <w:szCs w:val="21"/>
                      <w:lang w:val="en-US" w:eastAsia="zh-CN"/>
                    </w:rPr>
                    <w:t>供热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公用工程</w:t>
                  </w:r>
                </w:p>
              </w:tc>
              <w:tc>
                <w:tcPr>
                  <w:tcW w:w="851"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给水</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来源于厂区自备水井，已取得取水许可证，有效期为2021年7月13日至2024年7月12日。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851"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供电</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项目供电接自区域电网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储运工程</w:t>
                  </w:r>
                </w:p>
              </w:tc>
              <w:tc>
                <w:tcPr>
                  <w:tcW w:w="851"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原料棚</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宋体" w:cs="Times New Roman"/>
                      <w:color w:val="auto"/>
                      <w:spacing w:val="0"/>
                      <w:sz w:val="21"/>
                      <w:szCs w:val="21"/>
                      <w:lang w:eastAsia="zh-CN"/>
                    </w:rPr>
                  </w:pPr>
                  <w:r>
                    <w:rPr>
                      <w:rFonts w:hint="default" w:ascii="Times New Roman" w:hAnsi="Times New Roman" w:eastAsia="宋体" w:cs="Times New Roman"/>
                      <w:color w:val="auto"/>
                      <w:spacing w:val="0"/>
                      <w:sz w:val="21"/>
                      <w:szCs w:val="21"/>
                    </w:rPr>
                    <w:t>原料棚为三面封闭，一面作为车辆进出口，占地1</w:t>
                  </w:r>
                  <w:r>
                    <w:rPr>
                      <w:rFonts w:hint="default" w:ascii="Times New Roman" w:hAnsi="Times New Roman" w:eastAsia="宋体" w:cs="Times New Roman"/>
                      <w:color w:val="auto"/>
                      <w:spacing w:val="0"/>
                      <w:sz w:val="21"/>
                      <w:szCs w:val="21"/>
                      <w:lang w:val="en-US" w:eastAsia="zh-CN"/>
                    </w:rPr>
                    <w:t>5</w:t>
                  </w:r>
                  <w:r>
                    <w:rPr>
                      <w:rFonts w:hint="default" w:ascii="Times New Roman" w:hAnsi="Times New Roman" w:eastAsia="宋体" w:cs="Times New Roman"/>
                      <w:color w:val="auto"/>
                      <w:spacing w:val="0"/>
                      <w:sz w:val="21"/>
                      <w:szCs w:val="21"/>
                    </w:rPr>
                    <w:t>00m</w:t>
                  </w:r>
                  <w:r>
                    <w:rPr>
                      <w:rFonts w:hint="default" w:ascii="Times New Roman" w:hAnsi="Times New Roman" w:eastAsia="宋体" w:cs="Times New Roman"/>
                      <w:color w:val="auto"/>
                      <w:spacing w:val="0"/>
                      <w:sz w:val="21"/>
                      <w:szCs w:val="21"/>
                      <w:vertAlign w:val="superscript"/>
                    </w:rPr>
                    <w:t>2</w:t>
                  </w:r>
                  <w:r>
                    <w:rPr>
                      <w:rFonts w:hint="default" w:ascii="Times New Roman" w:hAnsi="Times New Roman" w:eastAsia="宋体" w:cs="Times New Roman"/>
                      <w:color w:val="auto"/>
                      <w:spacing w:val="0"/>
                      <w:sz w:val="21"/>
                      <w:szCs w:val="21"/>
                    </w:rPr>
                    <w:t>，堆棚分</w:t>
                  </w:r>
                  <w:r>
                    <w:rPr>
                      <w:rFonts w:hint="default" w:ascii="Times New Roman" w:hAnsi="Times New Roman" w:eastAsia="宋体" w:cs="Times New Roman"/>
                      <w:color w:val="auto"/>
                      <w:spacing w:val="0"/>
                      <w:sz w:val="21"/>
                      <w:szCs w:val="21"/>
                      <w:lang w:val="en-US" w:eastAsia="zh-CN"/>
                    </w:rPr>
                    <w:t>区存放</w:t>
                  </w:r>
                  <w:r>
                    <w:rPr>
                      <w:rFonts w:hint="default" w:ascii="Times New Roman" w:hAnsi="Times New Roman" w:eastAsia="宋体" w:cs="Times New Roman"/>
                      <w:color w:val="auto"/>
                      <w:spacing w:val="0"/>
                      <w:sz w:val="21"/>
                      <w:szCs w:val="21"/>
                    </w:rPr>
                    <w:t>，分别用于存放砂子、</w:t>
                  </w:r>
                  <w:r>
                    <w:rPr>
                      <w:rFonts w:hint="eastAsia" w:cs="Times New Roman"/>
                      <w:color w:val="auto"/>
                      <w:spacing w:val="0"/>
                      <w:sz w:val="21"/>
                      <w:szCs w:val="21"/>
                      <w:lang w:val="en-US" w:eastAsia="zh-CN"/>
                    </w:rPr>
                    <w:t>石子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851"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成品堆场</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占地</w:t>
                  </w:r>
                  <w:r>
                    <w:rPr>
                      <w:rFonts w:hint="default" w:ascii="Times New Roman" w:hAnsi="Times New Roman" w:eastAsia="宋体" w:cs="Times New Roman"/>
                      <w:color w:val="auto"/>
                      <w:spacing w:val="0"/>
                      <w:sz w:val="21"/>
                      <w:szCs w:val="21"/>
                      <w:lang w:val="en-US" w:eastAsia="zh-CN"/>
                    </w:rPr>
                    <w:t>3300</w:t>
                  </w:r>
                  <w:r>
                    <w:rPr>
                      <w:rFonts w:hint="default" w:ascii="Times New Roman" w:hAnsi="Times New Roman" w:eastAsia="宋体" w:cs="Times New Roman"/>
                      <w:color w:val="auto"/>
                      <w:spacing w:val="0"/>
                      <w:sz w:val="21"/>
                      <w:szCs w:val="21"/>
                    </w:rPr>
                    <w:t>m</w:t>
                  </w:r>
                  <w:r>
                    <w:rPr>
                      <w:rFonts w:hint="default" w:ascii="Times New Roman" w:hAnsi="Times New Roman" w:eastAsia="宋体" w:cs="Times New Roman"/>
                      <w:color w:val="auto"/>
                      <w:spacing w:val="0"/>
                      <w:sz w:val="21"/>
                      <w:szCs w:val="21"/>
                      <w:vertAlign w:val="superscript"/>
                    </w:rPr>
                    <w:t>2</w:t>
                  </w:r>
                  <w:r>
                    <w:rPr>
                      <w:rFonts w:hint="default" w:ascii="Times New Roman" w:hAnsi="Times New Roman" w:eastAsia="宋体" w:cs="Times New Roman"/>
                      <w:color w:val="auto"/>
                      <w:spacing w:val="0"/>
                      <w:sz w:val="21"/>
                      <w:szCs w:val="21"/>
                    </w:rPr>
                    <w:t>，为露天堆场，地面在压实粘土上铺设碎石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851"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水泥</w:t>
                  </w:r>
                  <w:r>
                    <w:rPr>
                      <w:rFonts w:hint="default" w:ascii="Times New Roman" w:hAnsi="Times New Roman" w:eastAsia="宋体" w:cs="Times New Roman"/>
                      <w:color w:val="auto"/>
                      <w:spacing w:val="0"/>
                      <w:sz w:val="21"/>
                      <w:szCs w:val="21"/>
                      <w:lang w:val="en-US" w:eastAsia="zh-CN"/>
                    </w:rPr>
                    <w:t>筒</w:t>
                  </w:r>
                  <w:r>
                    <w:rPr>
                      <w:rFonts w:hint="default" w:ascii="Times New Roman" w:hAnsi="Times New Roman" w:eastAsia="宋体" w:cs="Times New Roman"/>
                      <w:color w:val="auto"/>
                      <w:spacing w:val="0"/>
                      <w:sz w:val="21"/>
                      <w:szCs w:val="21"/>
                    </w:rPr>
                    <w:t>仓</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设</w:t>
                  </w:r>
                  <w:r>
                    <w:rPr>
                      <w:rFonts w:hint="default" w:ascii="Times New Roman" w:hAnsi="Times New Roman" w:eastAsia="宋体" w:cs="Times New Roman"/>
                      <w:color w:val="auto"/>
                      <w:spacing w:val="0"/>
                      <w:sz w:val="21"/>
                      <w:szCs w:val="21"/>
                      <w:lang w:val="en-US" w:eastAsia="zh-CN"/>
                    </w:rPr>
                    <w:t>80</w:t>
                  </w:r>
                  <w:r>
                    <w:rPr>
                      <w:rFonts w:hint="default" w:ascii="Times New Roman" w:hAnsi="Times New Roman" w:eastAsia="宋体" w:cs="Times New Roman"/>
                      <w:color w:val="auto"/>
                      <w:spacing w:val="0"/>
                      <w:sz w:val="21"/>
                      <w:szCs w:val="21"/>
                    </w:rPr>
                    <w:t>吨水泥筒仓1个，用于存放水泥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851"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材料库</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rPr>
                    <w:t>存放待加工钢材</w:t>
                  </w:r>
                  <w:r>
                    <w:rPr>
                      <w:rFonts w:hint="eastAsia" w:cs="Times New Roman"/>
                      <w:color w:val="auto"/>
                      <w:spacing w:val="0"/>
                      <w:sz w:val="21"/>
                      <w:szCs w:val="21"/>
                      <w:lang w:eastAsia="zh-CN"/>
                    </w:rPr>
                    <w:t>、</w:t>
                  </w:r>
                  <w:r>
                    <w:rPr>
                      <w:rFonts w:hint="eastAsia" w:cs="Times New Roman"/>
                      <w:color w:val="auto"/>
                      <w:spacing w:val="0"/>
                      <w:sz w:val="21"/>
                      <w:szCs w:val="21"/>
                      <w:lang w:val="en-US" w:eastAsia="zh-CN"/>
                    </w:rPr>
                    <w:t>脱模剂等</w:t>
                  </w:r>
                  <w:r>
                    <w:rPr>
                      <w:rFonts w:hint="default" w:ascii="Times New Roman" w:hAnsi="Times New Roman" w:eastAsia="宋体" w:cs="Times New Roman"/>
                      <w:color w:val="auto"/>
                      <w:spacing w:val="0"/>
                      <w:sz w:val="21"/>
                      <w:szCs w:val="21"/>
                    </w:rPr>
                    <w:t>，占地约</w:t>
                  </w:r>
                  <w:r>
                    <w:rPr>
                      <w:rFonts w:hint="default" w:ascii="Times New Roman" w:hAnsi="Times New Roman" w:eastAsia="宋体" w:cs="Times New Roman"/>
                      <w:color w:val="auto"/>
                      <w:spacing w:val="0"/>
                      <w:sz w:val="21"/>
                      <w:szCs w:val="21"/>
                      <w:lang w:val="en-US" w:eastAsia="zh-CN"/>
                    </w:rPr>
                    <w:t>4</w:t>
                  </w:r>
                  <w:r>
                    <w:rPr>
                      <w:rFonts w:hint="default" w:ascii="Times New Roman" w:hAnsi="Times New Roman" w:eastAsia="宋体" w:cs="Times New Roman"/>
                      <w:color w:val="auto"/>
                      <w:spacing w:val="0"/>
                      <w:sz w:val="21"/>
                      <w:szCs w:val="21"/>
                    </w:rPr>
                    <w:t>50平方米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环保工程</w:t>
                  </w:r>
                </w:p>
              </w:tc>
              <w:tc>
                <w:tcPr>
                  <w:tcW w:w="294"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废气</w:t>
                  </w:r>
                </w:p>
              </w:tc>
              <w:tc>
                <w:tcPr>
                  <w:tcW w:w="557" w:type="pc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eastAsia" w:cs="Times New Roman"/>
                      <w:color w:val="auto"/>
                      <w:spacing w:val="0"/>
                      <w:sz w:val="21"/>
                      <w:szCs w:val="21"/>
                      <w:lang w:val="en-US" w:eastAsia="zh-CN"/>
                    </w:rPr>
                    <w:t>水泥仓储</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eastAsia" w:ascii="Times New Roman" w:hAnsi="Times New Roman" w:eastAsia="宋体" w:cs="Times New Roman"/>
                      <w:color w:val="auto"/>
                      <w:spacing w:val="0"/>
                      <w:kern w:val="0"/>
                      <w:sz w:val="21"/>
                      <w:szCs w:val="21"/>
                      <w:lang w:val="en-US" w:eastAsia="zh-CN" w:bidi="ar-SA"/>
                    </w:rPr>
                    <w:t>水泥仓顶设</w:t>
                  </w:r>
                  <w:r>
                    <w:rPr>
                      <w:rFonts w:hint="eastAsia" w:cs="Times New Roman"/>
                      <w:color w:val="auto"/>
                      <w:spacing w:val="0"/>
                      <w:kern w:val="0"/>
                      <w:sz w:val="21"/>
                      <w:szCs w:val="21"/>
                      <w:lang w:val="en-US" w:eastAsia="zh-CN" w:bidi="ar-SA"/>
                    </w:rPr>
                    <w:t>脉冲</w:t>
                  </w:r>
                  <w:r>
                    <w:rPr>
                      <w:rFonts w:hint="eastAsia" w:ascii="Times New Roman" w:hAnsi="Times New Roman" w:eastAsia="宋体" w:cs="Times New Roman"/>
                      <w:color w:val="auto"/>
                      <w:spacing w:val="0"/>
                      <w:kern w:val="0"/>
                      <w:sz w:val="21"/>
                      <w:szCs w:val="21"/>
                      <w:lang w:val="en-US" w:eastAsia="zh-CN" w:bidi="ar-SA"/>
                    </w:rPr>
                    <w:t>除尘器除尘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29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557" w:type="pct"/>
                  <w:tcBorders>
                    <w:tl2br w:val="nil"/>
                    <w:tr2bl w:val="nil"/>
                  </w:tcBorders>
                  <w:vAlign w:val="center"/>
                </w:tcPr>
                <w:p>
                  <w:pPr>
                    <w:pStyle w:val="6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eastAsia" w:ascii="Times New Roman" w:cs="Times New Roman"/>
                      <w:b w:val="0"/>
                      <w:bCs w:val="0"/>
                      <w:color w:val="auto"/>
                      <w:spacing w:val="0"/>
                      <w:sz w:val="21"/>
                      <w:szCs w:val="21"/>
                      <w:vertAlign w:val="baseline"/>
                      <w:lang w:val="en-US" w:eastAsia="zh-CN"/>
                    </w:rPr>
                    <w:t>物料输送储存</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eastAsia" w:ascii="Times New Roman" w:hAnsi="Times New Roman" w:eastAsia="宋体" w:cs="Times New Roman"/>
                      <w:color w:val="auto"/>
                      <w:spacing w:val="0"/>
                      <w:kern w:val="0"/>
                      <w:sz w:val="21"/>
                      <w:szCs w:val="21"/>
                      <w:lang w:val="en-US" w:eastAsia="zh-CN" w:bidi="ar-SA"/>
                    </w:rPr>
                    <w:t>原料堆存于原料棚内，</w:t>
                  </w:r>
                  <w:r>
                    <w:rPr>
                      <w:rFonts w:hint="eastAsia" w:cs="Times New Roman"/>
                      <w:color w:val="auto"/>
                      <w:spacing w:val="0"/>
                      <w:kern w:val="0"/>
                      <w:sz w:val="21"/>
                      <w:szCs w:val="21"/>
                      <w:lang w:val="en-US" w:eastAsia="zh-CN" w:bidi="ar-SA"/>
                    </w:rPr>
                    <w:t>皮带输送采用封闭廊道，</w:t>
                  </w:r>
                  <w:r>
                    <w:rPr>
                      <w:rFonts w:hint="eastAsia" w:ascii="Times New Roman" w:hAnsi="Times New Roman" w:eastAsia="宋体" w:cs="Times New Roman"/>
                      <w:color w:val="auto"/>
                      <w:spacing w:val="0"/>
                      <w:kern w:val="0"/>
                      <w:sz w:val="21"/>
                      <w:szCs w:val="21"/>
                      <w:lang w:val="en-US" w:eastAsia="zh-CN" w:bidi="ar-SA"/>
                    </w:rPr>
                    <w:t>同时采取喷雾抑尘措施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29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557" w:type="pct"/>
                  <w:tcBorders>
                    <w:tl2br w:val="nil"/>
                    <w:tr2bl w:val="nil"/>
                  </w:tcBorders>
                  <w:vAlign w:val="center"/>
                </w:tcPr>
                <w:p>
                  <w:pPr>
                    <w:pStyle w:val="6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eastAsia" w:ascii="Times New Roman" w:cs="Times New Roman"/>
                      <w:b w:val="0"/>
                      <w:bCs w:val="0"/>
                      <w:color w:val="auto"/>
                      <w:spacing w:val="0"/>
                      <w:sz w:val="21"/>
                      <w:szCs w:val="21"/>
                      <w:vertAlign w:val="baseline"/>
                      <w:lang w:val="en-US" w:eastAsia="zh-CN"/>
                    </w:rPr>
                    <w:t>搅拌粉尘</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spacing w:val="0"/>
                      <w:sz w:val="21"/>
                      <w:szCs w:val="21"/>
                      <w:lang w:eastAsia="zh-CN"/>
                    </w:rPr>
                  </w:pPr>
                  <w:r>
                    <w:rPr>
                      <w:rFonts w:hint="default" w:ascii="Times New Roman" w:hAnsi="Times New Roman" w:eastAsia="宋体" w:cs="Times New Roman"/>
                      <w:b w:val="0"/>
                      <w:bCs w:val="0"/>
                      <w:color w:val="auto"/>
                      <w:sz w:val="21"/>
                      <w:szCs w:val="21"/>
                      <w:lang w:val="en-US" w:eastAsia="zh-CN" w:bidi="ar"/>
                    </w:rPr>
                    <w:t>搅拌机封闭加水搅拌，</w:t>
                  </w:r>
                  <w:r>
                    <w:rPr>
                      <w:rFonts w:hint="eastAsia" w:ascii="Times New Roman" w:hAnsi="Times New Roman" w:eastAsia="宋体" w:cs="Times New Roman"/>
                      <w:b w:val="0"/>
                      <w:bCs w:val="0"/>
                      <w:color w:val="auto"/>
                      <w:sz w:val="21"/>
                      <w:szCs w:val="21"/>
                      <w:lang w:val="en-US" w:eastAsia="zh-CN" w:bidi="ar"/>
                    </w:rPr>
                    <w:t>搅拌粉尘</w:t>
                  </w:r>
                  <w:r>
                    <w:rPr>
                      <w:rFonts w:hint="eastAsia" w:cs="Times New Roman"/>
                      <w:b w:val="0"/>
                      <w:bCs w:val="0"/>
                      <w:color w:val="auto"/>
                      <w:sz w:val="21"/>
                      <w:szCs w:val="21"/>
                      <w:lang w:val="en-US" w:eastAsia="zh-CN" w:bidi="ar"/>
                    </w:rPr>
                    <w:t>经布袋</w:t>
                  </w:r>
                  <w:r>
                    <w:rPr>
                      <w:rFonts w:hint="eastAsia" w:ascii="Times New Roman" w:hAnsi="Times New Roman" w:eastAsia="宋体" w:cs="Times New Roman"/>
                      <w:b w:val="0"/>
                      <w:bCs w:val="0"/>
                      <w:color w:val="auto"/>
                      <w:sz w:val="21"/>
                      <w:szCs w:val="21"/>
                      <w:lang w:val="en-US" w:eastAsia="zh-CN" w:bidi="ar"/>
                    </w:rPr>
                    <w:t>除尘器处理后排放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29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557" w:type="pct"/>
                  <w:tcBorders>
                    <w:tl2br w:val="nil"/>
                    <w:tr2bl w:val="nil"/>
                  </w:tcBorders>
                  <w:vAlign w:val="center"/>
                </w:tcPr>
                <w:p>
                  <w:pPr>
                    <w:pStyle w:val="66"/>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eastAsia" w:ascii="Times New Roman" w:cs="Times New Roman"/>
                      <w:b w:val="0"/>
                      <w:bCs w:val="0"/>
                      <w:color w:val="auto"/>
                      <w:spacing w:val="0"/>
                      <w:sz w:val="21"/>
                      <w:szCs w:val="21"/>
                      <w:vertAlign w:val="baseline"/>
                      <w:lang w:val="en-US" w:eastAsia="zh-CN"/>
                    </w:rPr>
                    <w:t>焊接</w:t>
                  </w:r>
                  <w:r>
                    <w:rPr>
                      <w:rFonts w:hint="eastAsia" w:cs="Times New Roman"/>
                      <w:b w:val="0"/>
                      <w:bCs w:val="0"/>
                      <w:color w:val="auto"/>
                      <w:spacing w:val="0"/>
                      <w:sz w:val="21"/>
                      <w:szCs w:val="21"/>
                      <w:highlight w:val="none"/>
                      <w:vertAlign w:val="baseline"/>
                      <w:lang w:val="en-US" w:eastAsia="zh-CN"/>
                    </w:rPr>
                    <w:t>烟尘</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eastAsia"/>
                      <w:color w:val="auto"/>
                      <w:spacing w:val="0"/>
                      <w:sz w:val="21"/>
                      <w:szCs w:val="21"/>
                    </w:rPr>
                    <w:t>加强车间通风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294"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废水</w:t>
                  </w:r>
                </w:p>
              </w:tc>
              <w:tc>
                <w:tcPr>
                  <w:tcW w:w="55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cs="Times New Roman"/>
                      <w:b w:val="0"/>
                      <w:bCs w:val="0"/>
                      <w:color w:val="auto"/>
                      <w:spacing w:val="0"/>
                      <w:sz w:val="21"/>
                      <w:szCs w:val="21"/>
                      <w:vertAlign w:val="baseline"/>
                      <w:lang w:val="en-US" w:eastAsia="zh-CN"/>
                    </w:rPr>
                  </w:pPr>
                  <w:r>
                    <w:rPr>
                      <w:rFonts w:hint="default" w:ascii="Times New Roman" w:hAnsi="Times New Roman" w:eastAsia="宋体" w:cs="Times New Roman"/>
                      <w:color w:val="auto"/>
                      <w:spacing w:val="0"/>
                      <w:sz w:val="21"/>
                      <w:szCs w:val="21"/>
                    </w:rPr>
                    <w:t>生活污水</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color w:val="auto"/>
                      <w:spacing w:val="0"/>
                      <w:sz w:val="21"/>
                      <w:szCs w:val="21"/>
                      <w:lang w:val="en-US" w:eastAsia="zh-CN"/>
                    </w:rPr>
                  </w:pPr>
                  <w:r>
                    <w:rPr>
                      <w:rFonts w:hint="default" w:ascii="Times New Roman" w:hAnsi="Times New Roman" w:eastAsia="宋体" w:cs="Times New Roman"/>
                      <w:color w:val="auto"/>
                      <w:spacing w:val="0"/>
                      <w:sz w:val="21"/>
                      <w:szCs w:val="21"/>
                    </w:rPr>
                    <w:t>生活粪便设旱厕1座收集，委托农户定期清运，洗手等洗涤废水</w:t>
                  </w:r>
                  <w:r>
                    <w:rPr>
                      <w:rFonts w:hint="eastAsia" w:cs="Times New Roman"/>
                      <w:color w:val="auto"/>
                      <w:spacing w:val="0"/>
                      <w:sz w:val="21"/>
                      <w:szCs w:val="21"/>
                      <w:lang w:val="en-US" w:eastAsia="zh-CN"/>
                    </w:rPr>
                    <w:t>泼洒抑尘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29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55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cs="Times New Roman"/>
                      <w:b w:val="0"/>
                      <w:bCs w:val="0"/>
                      <w:color w:val="auto"/>
                      <w:spacing w:val="0"/>
                      <w:sz w:val="21"/>
                      <w:szCs w:val="21"/>
                      <w:vertAlign w:val="baseline"/>
                      <w:lang w:val="en-US" w:eastAsia="zh-CN"/>
                    </w:rPr>
                  </w:pPr>
                  <w:r>
                    <w:rPr>
                      <w:rFonts w:hint="default" w:ascii="Times New Roman" w:hAnsi="Times New Roman" w:eastAsia="宋体" w:cs="Times New Roman"/>
                      <w:color w:val="auto"/>
                      <w:spacing w:val="0"/>
                      <w:sz w:val="21"/>
                      <w:szCs w:val="21"/>
                    </w:rPr>
                    <w:t>搅拌机冲洗废水</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color w:val="auto"/>
                      <w:spacing w:val="0"/>
                      <w:sz w:val="21"/>
                      <w:szCs w:val="21"/>
                    </w:rPr>
                  </w:pPr>
                  <w:r>
                    <w:rPr>
                      <w:rFonts w:hint="default" w:ascii="Times New Roman" w:hAnsi="Times New Roman" w:eastAsia="宋体" w:cs="Times New Roman"/>
                      <w:color w:val="auto"/>
                      <w:spacing w:val="0"/>
                      <w:sz w:val="21"/>
                      <w:szCs w:val="21"/>
                    </w:rPr>
                    <w:t>设搅拌机冲洗废水收集池1个（1m</w:t>
                  </w:r>
                  <w:r>
                    <w:rPr>
                      <w:rFonts w:hint="default" w:ascii="Times New Roman" w:hAnsi="Times New Roman" w:eastAsia="宋体" w:cs="Times New Roman"/>
                      <w:color w:val="auto"/>
                      <w:spacing w:val="0"/>
                      <w:sz w:val="21"/>
                      <w:szCs w:val="21"/>
                      <w:vertAlign w:val="superscript"/>
                    </w:rPr>
                    <w:t>3</w:t>
                  </w:r>
                  <w:r>
                    <w:rPr>
                      <w:rFonts w:hint="default" w:ascii="Times New Roman" w:hAnsi="Times New Roman" w:eastAsia="宋体" w:cs="Times New Roman"/>
                      <w:color w:val="auto"/>
                      <w:spacing w:val="0"/>
                      <w:sz w:val="21"/>
                      <w:szCs w:val="21"/>
                    </w:rPr>
                    <w:t>），冲洗废水经沉淀处理后作为原料搅拌用水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29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55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cs="Times New Roman"/>
                      <w:b w:val="0"/>
                      <w:bCs w:val="0"/>
                      <w:color w:val="auto"/>
                      <w:spacing w:val="0"/>
                      <w:sz w:val="21"/>
                      <w:szCs w:val="21"/>
                      <w:vertAlign w:val="baseline"/>
                      <w:lang w:val="en-US" w:eastAsia="zh-CN"/>
                    </w:rPr>
                  </w:pPr>
                  <w:r>
                    <w:rPr>
                      <w:rFonts w:hint="default" w:ascii="Times New Roman" w:hAnsi="Times New Roman" w:eastAsia="宋体" w:cs="Times New Roman"/>
                      <w:color w:val="auto"/>
                      <w:spacing w:val="0"/>
                      <w:sz w:val="21"/>
                      <w:szCs w:val="21"/>
                    </w:rPr>
                    <w:t>养护废水</w:t>
                  </w:r>
                </w:p>
              </w:tc>
              <w:tc>
                <w:tcPr>
                  <w:tcW w:w="37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color w:val="auto"/>
                      <w:spacing w:val="0"/>
                      <w:sz w:val="21"/>
                      <w:szCs w:val="21"/>
                    </w:rPr>
                  </w:pPr>
                  <w:r>
                    <w:rPr>
                      <w:rFonts w:hint="default" w:ascii="Times New Roman" w:hAnsi="Times New Roman" w:eastAsia="宋体" w:cs="Times New Roman"/>
                      <w:color w:val="auto"/>
                      <w:spacing w:val="0"/>
                      <w:sz w:val="21"/>
                      <w:szCs w:val="21"/>
                    </w:rPr>
                    <w:t>养护</w:t>
                  </w:r>
                  <w:r>
                    <w:rPr>
                      <w:rFonts w:hint="eastAsia" w:cs="Times New Roman"/>
                      <w:color w:val="auto"/>
                      <w:spacing w:val="0"/>
                      <w:sz w:val="21"/>
                      <w:szCs w:val="21"/>
                      <w:lang w:val="en-US" w:eastAsia="zh-CN"/>
                    </w:rPr>
                    <w:t>废</w:t>
                  </w:r>
                  <w:r>
                    <w:rPr>
                      <w:rFonts w:hint="default" w:ascii="Times New Roman" w:hAnsi="Times New Roman" w:eastAsia="宋体" w:cs="Times New Roman"/>
                      <w:color w:val="auto"/>
                      <w:spacing w:val="0"/>
                      <w:sz w:val="21"/>
                      <w:szCs w:val="21"/>
                    </w:rPr>
                    <w:t>水</w:t>
                  </w:r>
                  <w:r>
                    <w:rPr>
                      <w:rFonts w:hint="eastAsia" w:cs="Times New Roman"/>
                      <w:color w:val="auto"/>
                      <w:spacing w:val="0"/>
                      <w:sz w:val="21"/>
                      <w:szCs w:val="21"/>
                      <w:lang w:val="en-US" w:eastAsia="zh-CN"/>
                    </w:rPr>
                    <w:t>回用于搅拌工序</w:t>
                  </w:r>
                  <w:r>
                    <w:rPr>
                      <w:rFonts w:hint="default" w:ascii="Times New Roman" w:hAnsi="Times New Roman" w:eastAsia="宋体" w:cs="Times New Roman"/>
                      <w:color w:val="auto"/>
                      <w:spacing w:val="0"/>
                      <w:sz w:val="21"/>
                      <w:szCs w:val="21"/>
                    </w:rPr>
                    <w:t>，不外排</w:t>
                  </w:r>
                </w:p>
              </w:tc>
              <w:tc>
                <w:tcPr>
                  <w:tcW w:w="0" w:type="auto"/>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color w:val="auto"/>
                      <w:spacing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32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851"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噪声</w:t>
                  </w:r>
                </w:p>
              </w:tc>
              <w:tc>
                <w:tcPr>
                  <w:tcW w:w="3823"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选用低噪声设备，采用基础减振、厂房隔声等措施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70" w:hRule="atLeast"/>
              </w:trPr>
              <w:tc>
                <w:tcPr>
                  <w:tcW w:w="32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p>
              </w:tc>
              <w:tc>
                <w:tcPr>
                  <w:tcW w:w="851"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固废</w:t>
                  </w:r>
                </w:p>
              </w:tc>
              <w:tc>
                <w:tcPr>
                  <w:tcW w:w="3823" w:type="pct"/>
                  <w:gridSpan w:val="2"/>
                  <w:tcBorders>
                    <w:tl2br w:val="nil"/>
                    <w:tr2bl w:val="nil"/>
                  </w:tcBorders>
                  <w:vAlign w:val="center"/>
                </w:tcPr>
                <w:p>
                  <w:pPr>
                    <w:keepNext w:val="0"/>
                    <w:keepLines w:val="0"/>
                    <w:pageBreakBefore w:val="0"/>
                    <w:widowControl w:val="0"/>
                    <w:kinsoku/>
                    <w:wordWrap/>
                    <w:overflowPunct/>
                    <w:topLinePunct w:val="0"/>
                    <w:bidi w:val="0"/>
                    <w:snapToGrid w:val="0"/>
                    <w:jc w:val="center"/>
                    <w:textAlignment w:val="auto"/>
                    <w:rPr>
                      <w:rFonts w:hint="default" w:ascii="Times New Roman" w:hAnsi="Times New Roman" w:eastAsia="宋体" w:cs="Times New Roman"/>
                      <w:color w:val="auto"/>
                      <w:spacing w:val="0"/>
                      <w:sz w:val="21"/>
                      <w:szCs w:val="21"/>
                      <w:lang w:val="en-US" w:eastAsia="zh-CN"/>
                    </w:rPr>
                  </w:pPr>
                  <w:r>
                    <w:rPr>
                      <w:rFonts w:hint="eastAsia"/>
                      <w:color w:val="auto"/>
                      <w:spacing w:val="0"/>
                      <w:sz w:val="21"/>
                      <w:szCs w:val="21"/>
                    </w:rPr>
                    <w:t>生活垃圾由生活垃圾桶集中收集后由环卫部门处理</w:t>
                  </w:r>
                  <w:r>
                    <w:rPr>
                      <w:rFonts w:hint="eastAsia"/>
                      <w:color w:val="auto"/>
                      <w:spacing w:val="0"/>
                      <w:sz w:val="21"/>
                      <w:szCs w:val="21"/>
                      <w:lang w:eastAsia="zh-CN"/>
                    </w:rPr>
                    <w:t>；</w:t>
                  </w:r>
                  <w:r>
                    <w:rPr>
                      <w:rFonts w:hint="eastAsia"/>
                      <w:color w:val="auto"/>
                      <w:spacing w:val="0"/>
                      <w:sz w:val="21"/>
                      <w:szCs w:val="21"/>
                    </w:rPr>
                    <w:t>废钢筋收集后定期外售</w:t>
                  </w:r>
                  <w:r>
                    <w:rPr>
                      <w:rFonts w:hint="eastAsia"/>
                      <w:color w:val="auto"/>
                      <w:spacing w:val="0"/>
                      <w:sz w:val="21"/>
                      <w:szCs w:val="21"/>
                      <w:lang w:eastAsia="zh-CN"/>
                    </w:rPr>
                    <w:t>；</w:t>
                  </w:r>
                  <w:r>
                    <w:rPr>
                      <w:rFonts w:hint="eastAsia"/>
                      <w:color w:val="auto"/>
                      <w:spacing w:val="0"/>
                      <w:sz w:val="21"/>
                      <w:szCs w:val="21"/>
                    </w:rPr>
                    <w:t>冲洗废水沉淀池沉渣</w:t>
                  </w:r>
                  <w:r>
                    <w:rPr>
                      <w:rFonts w:hint="eastAsia"/>
                      <w:color w:val="auto"/>
                      <w:spacing w:val="0"/>
                      <w:sz w:val="21"/>
                      <w:szCs w:val="21"/>
                      <w:lang w:eastAsia="zh-CN"/>
                    </w:rPr>
                    <w:t>、</w:t>
                  </w:r>
                  <w:r>
                    <w:rPr>
                      <w:rFonts w:hint="eastAsia"/>
                      <w:color w:val="auto"/>
                      <w:spacing w:val="0"/>
                      <w:sz w:val="21"/>
                      <w:szCs w:val="21"/>
                    </w:rPr>
                    <w:t>模具残留混凝土返回水泥拉线盘生产工序利用</w:t>
                  </w:r>
                  <w:r>
                    <w:rPr>
                      <w:rFonts w:hint="eastAsia"/>
                      <w:color w:val="auto"/>
                      <w:spacing w:val="0"/>
                      <w:sz w:val="21"/>
                      <w:szCs w:val="21"/>
                      <w:lang w:eastAsia="zh-CN"/>
                    </w:rPr>
                    <w:t>；</w:t>
                  </w:r>
                  <w:r>
                    <w:rPr>
                      <w:rFonts w:hint="eastAsia"/>
                      <w:color w:val="auto"/>
                      <w:spacing w:val="0"/>
                      <w:sz w:val="21"/>
                      <w:szCs w:val="21"/>
                    </w:rPr>
                    <w:t>不合格产品低价外售综合利用</w:t>
                  </w:r>
                  <w:r>
                    <w:rPr>
                      <w:rFonts w:hint="eastAsia"/>
                      <w:color w:val="auto"/>
                      <w:spacing w:val="0"/>
                      <w:sz w:val="21"/>
                      <w:szCs w:val="21"/>
                      <w:lang w:eastAsia="zh-CN"/>
                    </w:rPr>
                    <w:t>；</w:t>
                  </w:r>
                  <w:r>
                    <w:rPr>
                      <w:rFonts w:hint="eastAsia"/>
                      <w:color w:val="auto"/>
                      <w:spacing w:val="0"/>
                      <w:sz w:val="21"/>
                      <w:szCs w:val="21"/>
                    </w:rPr>
                    <w:t>废润滑油</w:t>
                  </w:r>
                  <w:r>
                    <w:rPr>
                      <w:rFonts w:hint="eastAsia"/>
                      <w:color w:val="auto"/>
                      <w:spacing w:val="0"/>
                      <w:sz w:val="21"/>
                      <w:szCs w:val="21"/>
                      <w:lang w:eastAsia="zh-CN"/>
                    </w:rPr>
                    <w:t>、</w:t>
                  </w:r>
                  <w:r>
                    <w:rPr>
                      <w:rFonts w:hint="eastAsia"/>
                      <w:color w:val="auto"/>
                      <w:spacing w:val="0"/>
                      <w:sz w:val="21"/>
                      <w:szCs w:val="21"/>
                    </w:rPr>
                    <w:t>废液压油集中收集后放于危险废物暂存箱，定期交由有资质的单位处理</w:t>
                  </w:r>
                </w:p>
              </w:tc>
            </w:tr>
          </w:tbl>
          <w:p>
            <w:pPr>
              <w:keepNext w:val="0"/>
              <w:keepLines w:val="0"/>
              <w:pageBreakBefore w:val="0"/>
              <w:kinsoku/>
              <w:overflowPunct/>
              <w:topLinePunct w:val="0"/>
              <w:bidi w:val="0"/>
              <w:snapToGrid/>
              <w:spacing w:line="360" w:lineRule="auto"/>
              <w:ind w:left="0" w:leftChars="0" w:right="0" w:rightChars="0" w:firstLine="482" w:firstLineChars="200"/>
              <w:rPr>
                <w:rFonts w:hint="default" w:ascii="Times New Roman" w:hAnsi="Times New Roman" w:eastAsia="宋体" w:cs="Times New Roman"/>
                <w:b/>
                <w:bCs/>
                <w:color w:val="auto"/>
                <w:spacing w:val="0"/>
                <w:sz w:val="24"/>
                <w:szCs w:val="24"/>
              </w:rPr>
            </w:pPr>
            <w:r>
              <w:rPr>
                <w:rFonts w:hint="default" w:ascii="Times New Roman" w:hAnsi="Times New Roman" w:eastAsia="宋体" w:cs="Times New Roman"/>
                <w:b/>
                <w:bCs/>
                <w:color w:val="auto"/>
                <w:spacing w:val="0"/>
                <w:sz w:val="24"/>
                <w:szCs w:val="24"/>
              </w:rPr>
              <w:t>二、主要产品及产能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0"/>
              <w:rPr>
                <w:rFonts w:hint="default" w:ascii="Times New Roman" w:hAnsi="Times New Roman" w:eastAsia="宋体" w:cs="Times New Roman"/>
                <w:b w:val="0"/>
                <w:bCs w:val="0"/>
                <w:color w:val="auto"/>
                <w:spacing w:val="0"/>
                <w:kern w:val="2"/>
                <w:sz w:val="24"/>
                <w:szCs w:val="24"/>
                <w:lang w:val="en-US" w:eastAsia="zh-CN" w:bidi="ar-SA"/>
              </w:rPr>
            </w:pPr>
            <w:r>
              <w:rPr>
                <w:rFonts w:hint="default" w:ascii="Times New Roman" w:hAnsi="Times New Roman" w:eastAsia="宋体" w:cs="Times New Roman"/>
                <w:b w:val="0"/>
                <w:bCs w:val="0"/>
                <w:color w:val="auto"/>
                <w:spacing w:val="0"/>
                <w:kern w:val="2"/>
                <w:sz w:val="24"/>
                <w:szCs w:val="24"/>
                <w:lang w:val="en-US" w:eastAsia="zh-CN" w:bidi="ar-SA"/>
              </w:rPr>
              <w:t>项目产品品种为各种规格的混凝土电杆、水泥拉线盘。具体产品方案见下表。</w:t>
            </w:r>
          </w:p>
          <w:p>
            <w:pPr>
              <w:keepNext w:val="0"/>
              <w:keepLines w:val="0"/>
              <w:pageBreakBefore w:val="0"/>
              <w:kinsoku/>
              <w:overflowPunct/>
              <w:topLinePunct w:val="0"/>
              <w:bidi w:val="0"/>
              <w:snapToGrid/>
              <w:spacing w:line="360" w:lineRule="auto"/>
              <w:ind w:left="0" w:leftChars="0" w:right="0" w:rightChars="0"/>
              <w:jc w:val="center"/>
              <w:rPr>
                <w:rFonts w:hint="default" w:ascii="Times New Roman" w:hAnsi="Times New Roman" w:eastAsia="宋体" w:cs="Times New Roman"/>
                <w:b w:val="0"/>
                <w:bCs w:val="0"/>
                <w:color w:val="auto"/>
                <w:spacing w:val="0"/>
                <w:sz w:val="24"/>
                <w:szCs w:val="24"/>
              </w:rPr>
            </w:pPr>
            <w:r>
              <w:rPr>
                <w:rFonts w:hint="default" w:ascii="Times New Roman" w:hAnsi="Times New Roman" w:eastAsia="宋体" w:cs="Times New Roman"/>
                <w:b w:val="0"/>
                <w:bCs w:val="0"/>
                <w:color w:val="auto"/>
                <w:spacing w:val="0"/>
                <w:sz w:val="24"/>
                <w:szCs w:val="24"/>
              </w:rPr>
              <w:t>表2-</w:t>
            </w:r>
            <w:r>
              <w:rPr>
                <w:rFonts w:hint="default" w:ascii="Times New Roman" w:hAnsi="Times New Roman" w:eastAsia="宋体" w:cs="Times New Roman"/>
                <w:b w:val="0"/>
                <w:bCs w:val="0"/>
                <w:color w:val="auto"/>
                <w:spacing w:val="0"/>
                <w:sz w:val="24"/>
                <w:szCs w:val="24"/>
                <w:lang w:val="en-US" w:eastAsia="zh-CN"/>
              </w:rPr>
              <w:t>2</w:t>
            </w:r>
            <w:r>
              <w:rPr>
                <w:rFonts w:hint="default" w:ascii="Times New Roman" w:hAnsi="Times New Roman" w:eastAsia="宋体" w:cs="Times New Roman"/>
                <w:b w:val="0"/>
                <w:bCs w:val="0"/>
                <w:color w:val="auto"/>
                <w:spacing w:val="0"/>
                <w:sz w:val="24"/>
                <w:szCs w:val="24"/>
              </w:rPr>
              <w:t xml:space="preserve">  项目产品方案</w:t>
            </w:r>
          </w:p>
          <w:tbl>
            <w:tblPr>
              <w:tblStyle w:val="31"/>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686"/>
              <w:gridCol w:w="1377"/>
              <w:gridCol w:w="2354"/>
              <w:gridCol w:w="1235"/>
              <w:gridCol w:w="1339"/>
              <w:gridCol w:w="1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1238" w:type="pct"/>
                  <w:gridSpan w:val="2"/>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序 号</w:t>
                  </w:r>
                </w:p>
              </w:tc>
              <w:tc>
                <w:tcPr>
                  <w:tcW w:w="1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eastAsia="zh-CN"/>
                    </w:rPr>
                  </w:pPr>
                  <w:r>
                    <w:rPr>
                      <w:rFonts w:hint="default" w:ascii="Times New Roman" w:hAnsi="Times New Roman" w:eastAsia="宋体" w:cs="Times New Roman"/>
                      <w:b w:val="0"/>
                      <w:bCs/>
                      <w:color w:val="auto"/>
                      <w:spacing w:val="0"/>
                      <w:sz w:val="21"/>
                    </w:rPr>
                    <w:t>规格</w:t>
                  </w:r>
                  <w:r>
                    <w:rPr>
                      <w:rFonts w:hint="default" w:ascii="Times New Roman" w:hAnsi="Times New Roman" w:eastAsia="宋体" w:cs="Times New Roman"/>
                      <w:b w:val="0"/>
                      <w:bCs/>
                      <w:color w:val="auto"/>
                      <w:spacing w:val="0"/>
                      <w:sz w:val="21"/>
                      <w:lang w:val="en-US" w:eastAsia="zh-CN"/>
                    </w:rPr>
                    <w:t>型号</w:t>
                  </w:r>
                </w:p>
              </w:tc>
              <w:tc>
                <w:tcPr>
                  <w:tcW w:w="74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重量（kg）</w:t>
                  </w:r>
                </w:p>
              </w:tc>
              <w:tc>
                <w:tcPr>
                  <w:tcW w:w="803"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数量（根</w:t>
                  </w:r>
                  <w:r>
                    <w:rPr>
                      <w:rFonts w:hint="default" w:ascii="Times New Roman" w:hAnsi="Times New Roman" w:eastAsia="宋体" w:cs="Times New Roman"/>
                      <w:b w:val="0"/>
                      <w:bCs/>
                      <w:color w:val="auto"/>
                      <w:spacing w:val="0"/>
                      <w:sz w:val="21"/>
                      <w:lang w:val="en-US" w:eastAsia="zh-CN"/>
                    </w:rPr>
                    <w:t>/个</w:t>
                  </w:r>
                  <w:r>
                    <w:rPr>
                      <w:rFonts w:hint="default" w:ascii="Times New Roman" w:hAnsi="Times New Roman" w:eastAsia="宋体" w:cs="Times New Roman"/>
                      <w:b w:val="0"/>
                      <w:bCs/>
                      <w:color w:val="auto"/>
                      <w:spacing w:val="0"/>
                      <w:sz w:val="21"/>
                    </w:rPr>
                    <w:t>）</w:t>
                  </w:r>
                </w:p>
              </w:tc>
              <w:tc>
                <w:tcPr>
                  <w:tcW w:w="803"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合计</w:t>
                  </w:r>
                  <w:r>
                    <w:rPr>
                      <w:rFonts w:hint="default" w:ascii="Times New Roman" w:hAnsi="Times New Roman" w:eastAsia="宋体" w:cs="Times New Roman"/>
                      <w:b w:val="0"/>
                      <w:bCs/>
                      <w:color w:val="auto"/>
                      <w:spacing w:val="0"/>
                      <w:sz w:val="21"/>
                    </w:rPr>
                    <w:t>（根</w:t>
                  </w:r>
                  <w:r>
                    <w:rPr>
                      <w:rFonts w:hint="default" w:ascii="Times New Roman" w:hAnsi="Times New Roman" w:eastAsia="宋体" w:cs="Times New Roman"/>
                      <w:b w:val="0"/>
                      <w:bCs/>
                      <w:color w:val="auto"/>
                      <w:spacing w:val="0"/>
                      <w:sz w:val="21"/>
                      <w:lang w:val="en-US" w:eastAsia="zh-CN"/>
                    </w:rPr>
                    <w:t>/个</w:t>
                  </w:r>
                  <w:r>
                    <w:rPr>
                      <w:rFonts w:hint="default" w:ascii="Times New Roman" w:hAnsi="Times New Roman" w:eastAsia="宋体" w:cs="Times New Roman"/>
                      <w:b w:val="0"/>
                      <w:bCs/>
                      <w:color w:val="auto"/>
                      <w:spacing w:val="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1</w:t>
                  </w:r>
                </w:p>
              </w:tc>
              <w:tc>
                <w:tcPr>
                  <w:tcW w:w="825" w:type="pct"/>
                  <w:vMerge w:val="restar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lang w:val="en-US" w:eastAsia="zh-CN"/>
                    </w:rPr>
                    <w:t>环形混凝土</w:t>
                  </w:r>
                  <w:r>
                    <w:rPr>
                      <w:rFonts w:hint="default" w:ascii="Times New Roman" w:hAnsi="Times New Roman" w:eastAsia="宋体" w:cs="Times New Roman"/>
                      <w:b w:val="0"/>
                      <w:bCs/>
                      <w:color w:val="auto"/>
                      <w:spacing w:val="0"/>
                      <w:sz w:val="21"/>
                    </w:rPr>
                    <w:t>电杆</w:t>
                  </w:r>
                </w:p>
              </w:tc>
              <w:tc>
                <w:tcPr>
                  <w:tcW w:w="1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φ150 × 8 × C × Y</w:t>
                  </w:r>
                </w:p>
              </w:tc>
              <w:tc>
                <w:tcPr>
                  <w:tcW w:w="74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200</w:t>
                  </w:r>
                </w:p>
              </w:tc>
              <w:tc>
                <w:tcPr>
                  <w:tcW w:w="803"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1000</w:t>
                  </w:r>
                </w:p>
              </w:tc>
              <w:tc>
                <w:tcPr>
                  <w:tcW w:w="803" w:type="pct"/>
                  <w:vMerge w:val="restar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15000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2</w:t>
                  </w:r>
                </w:p>
              </w:tc>
              <w:tc>
                <w:tcPr>
                  <w:tcW w:w="825"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p>
              </w:tc>
              <w:tc>
                <w:tcPr>
                  <w:tcW w:w="1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 xml:space="preserve">φ150 × </w:t>
                  </w:r>
                  <w:r>
                    <w:rPr>
                      <w:rFonts w:hint="default" w:ascii="Times New Roman" w:hAnsi="Times New Roman" w:eastAsia="宋体" w:cs="Times New Roman"/>
                      <w:b w:val="0"/>
                      <w:bCs/>
                      <w:color w:val="auto"/>
                      <w:spacing w:val="0"/>
                      <w:sz w:val="21"/>
                      <w:lang w:val="en-US" w:eastAsia="zh-CN"/>
                    </w:rPr>
                    <w:t>10</w:t>
                  </w:r>
                  <w:r>
                    <w:rPr>
                      <w:rFonts w:hint="default" w:ascii="Times New Roman" w:hAnsi="Times New Roman" w:eastAsia="宋体" w:cs="Times New Roman"/>
                      <w:b w:val="0"/>
                      <w:bCs/>
                      <w:color w:val="auto"/>
                      <w:spacing w:val="0"/>
                      <w:sz w:val="21"/>
                    </w:rPr>
                    <w:t>× C × Y</w:t>
                  </w:r>
                </w:p>
              </w:tc>
              <w:tc>
                <w:tcPr>
                  <w:tcW w:w="74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400</w:t>
                  </w:r>
                </w:p>
              </w:tc>
              <w:tc>
                <w:tcPr>
                  <w:tcW w:w="803"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3000</w:t>
                  </w:r>
                </w:p>
              </w:tc>
              <w:tc>
                <w:tcPr>
                  <w:tcW w:w="803"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3</w:t>
                  </w:r>
                </w:p>
              </w:tc>
              <w:tc>
                <w:tcPr>
                  <w:tcW w:w="825"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p>
              </w:tc>
              <w:tc>
                <w:tcPr>
                  <w:tcW w:w="1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φ1</w:t>
                  </w:r>
                  <w:r>
                    <w:rPr>
                      <w:rFonts w:hint="default" w:ascii="Times New Roman" w:hAnsi="Times New Roman" w:eastAsia="宋体" w:cs="Times New Roman"/>
                      <w:b w:val="0"/>
                      <w:bCs/>
                      <w:color w:val="auto"/>
                      <w:spacing w:val="0"/>
                      <w:sz w:val="21"/>
                      <w:lang w:val="en-US" w:eastAsia="zh-CN"/>
                    </w:rPr>
                    <w:t>90</w:t>
                  </w:r>
                  <w:r>
                    <w:rPr>
                      <w:rFonts w:hint="default" w:ascii="Times New Roman" w:hAnsi="Times New Roman" w:eastAsia="宋体" w:cs="Times New Roman"/>
                      <w:b w:val="0"/>
                      <w:bCs/>
                      <w:color w:val="auto"/>
                      <w:spacing w:val="0"/>
                      <w:sz w:val="21"/>
                    </w:rPr>
                    <w:t xml:space="preserve"> × </w:t>
                  </w:r>
                  <w:r>
                    <w:rPr>
                      <w:rFonts w:hint="default" w:ascii="Times New Roman" w:hAnsi="Times New Roman" w:eastAsia="宋体" w:cs="Times New Roman"/>
                      <w:b w:val="0"/>
                      <w:bCs/>
                      <w:color w:val="auto"/>
                      <w:spacing w:val="0"/>
                      <w:sz w:val="21"/>
                      <w:lang w:val="en-US" w:eastAsia="zh-CN"/>
                    </w:rPr>
                    <w:t>12</w:t>
                  </w:r>
                  <w:r>
                    <w:rPr>
                      <w:rFonts w:hint="default" w:ascii="Times New Roman" w:hAnsi="Times New Roman" w:eastAsia="宋体" w:cs="Times New Roman"/>
                      <w:b w:val="0"/>
                      <w:bCs/>
                      <w:color w:val="auto"/>
                      <w:spacing w:val="0"/>
                      <w:sz w:val="21"/>
                    </w:rPr>
                    <w:t xml:space="preserve"> × C × Y</w:t>
                  </w:r>
                </w:p>
              </w:tc>
              <w:tc>
                <w:tcPr>
                  <w:tcW w:w="74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950</w:t>
                  </w:r>
                </w:p>
              </w:tc>
              <w:tc>
                <w:tcPr>
                  <w:tcW w:w="803"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9800</w:t>
                  </w:r>
                </w:p>
              </w:tc>
              <w:tc>
                <w:tcPr>
                  <w:tcW w:w="803"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4</w:t>
                  </w:r>
                </w:p>
              </w:tc>
              <w:tc>
                <w:tcPr>
                  <w:tcW w:w="825"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p>
              </w:tc>
              <w:tc>
                <w:tcPr>
                  <w:tcW w:w="1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φ1</w:t>
                  </w:r>
                  <w:r>
                    <w:rPr>
                      <w:rFonts w:hint="default" w:ascii="Times New Roman" w:hAnsi="Times New Roman" w:eastAsia="宋体" w:cs="Times New Roman"/>
                      <w:b w:val="0"/>
                      <w:bCs/>
                      <w:color w:val="auto"/>
                      <w:spacing w:val="0"/>
                      <w:sz w:val="21"/>
                      <w:lang w:val="en-US" w:eastAsia="zh-CN"/>
                    </w:rPr>
                    <w:t>90</w:t>
                  </w:r>
                  <w:r>
                    <w:rPr>
                      <w:rFonts w:hint="default" w:ascii="Times New Roman" w:hAnsi="Times New Roman" w:eastAsia="宋体" w:cs="Times New Roman"/>
                      <w:b w:val="0"/>
                      <w:bCs/>
                      <w:color w:val="auto"/>
                      <w:spacing w:val="0"/>
                      <w:sz w:val="21"/>
                    </w:rPr>
                    <w:t xml:space="preserve"> × </w:t>
                  </w:r>
                  <w:r>
                    <w:rPr>
                      <w:rFonts w:hint="default" w:ascii="Times New Roman" w:hAnsi="Times New Roman" w:eastAsia="宋体" w:cs="Times New Roman"/>
                      <w:b w:val="0"/>
                      <w:bCs/>
                      <w:color w:val="auto"/>
                      <w:spacing w:val="0"/>
                      <w:sz w:val="21"/>
                      <w:lang w:val="en-US" w:eastAsia="zh-CN"/>
                    </w:rPr>
                    <w:t>15</w:t>
                  </w:r>
                  <w:r>
                    <w:rPr>
                      <w:rFonts w:hint="default" w:ascii="Times New Roman" w:hAnsi="Times New Roman" w:eastAsia="宋体" w:cs="Times New Roman"/>
                      <w:b w:val="0"/>
                      <w:bCs/>
                      <w:color w:val="auto"/>
                      <w:spacing w:val="0"/>
                      <w:sz w:val="21"/>
                    </w:rPr>
                    <w:t xml:space="preserve"> × </w:t>
                  </w:r>
                  <w:r>
                    <w:rPr>
                      <w:rFonts w:hint="default" w:ascii="Times New Roman" w:hAnsi="Times New Roman" w:eastAsia="宋体" w:cs="Times New Roman"/>
                      <w:b w:val="0"/>
                      <w:bCs/>
                      <w:color w:val="auto"/>
                      <w:spacing w:val="0"/>
                      <w:sz w:val="21"/>
                      <w:lang w:val="en-US" w:eastAsia="zh-CN"/>
                    </w:rPr>
                    <w:t>I</w:t>
                  </w:r>
                  <w:r>
                    <w:rPr>
                      <w:rFonts w:hint="default" w:ascii="Times New Roman" w:hAnsi="Times New Roman" w:eastAsia="宋体" w:cs="Times New Roman"/>
                      <w:b w:val="0"/>
                      <w:bCs/>
                      <w:color w:val="auto"/>
                      <w:spacing w:val="0"/>
                      <w:sz w:val="21"/>
                    </w:rPr>
                    <w:t xml:space="preserve"> × Y</w:t>
                  </w:r>
                </w:p>
              </w:tc>
              <w:tc>
                <w:tcPr>
                  <w:tcW w:w="74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14000</w:t>
                  </w:r>
                </w:p>
              </w:tc>
              <w:tc>
                <w:tcPr>
                  <w:tcW w:w="803"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1000</w:t>
                  </w:r>
                </w:p>
              </w:tc>
              <w:tc>
                <w:tcPr>
                  <w:tcW w:w="803"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5</w:t>
                  </w:r>
                </w:p>
              </w:tc>
              <w:tc>
                <w:tcPr>
                  <w:tcW w:w="825"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p>
              </w:tc>
              <w:tc>
                <w:tcPr>
                  <w:tcW w:w="1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φ430 × 18</w:t>
                  </w:r>
                  <w:r>
                    <w:rPr>
                      <w:rFonts w:hint="default" w:ascii="Times New Roman" w:hAnsi="Times New Roman" w:eastAsia="宋体" w:cs="Times New Roman"/>
                      <w:b w:val="0"/>
                      <w:bCs/>
                      <w:color w:val="auto"/>
                      <w:spacing w:val="0"/>
                      <w:sz w:val="21"/>
                      <w:lang w:eastAsia="zh-CN"/>
                    </w:rPr>
                    <w:t>（</w:t>
                  </w:r>
                  <w:r>
                    <w:rPr>
                      <w:rFonts w:hint="default" w:ascii="Times New Roman" w:hAnsi="Times New Roman" w:eastAsia="宋体" w:cs="Times New Roman"/>
                      <w:b w:val="0"/>
                      <w:bCs/>
                      <w:color w:val="auto"/>
                      <w:spacing w:val="0"/>
                      <w:sz w:val="21"/>
                    </w:rPr>
                    <w:t>12+6</w:t>
                  </w:r>
                  <w:r>
                    <w:rPr>
                      <w:rFonts w:hint="default" w:ascii="Times New Roman" w:hAnsi="Times New Roman" w:eastAsia="宋体" w:cs="Times New Roman"/>
                      <w:b w:val="0"/>
                      <w:bCs/>
                      <w:color w:val="auto"/>
                      <w:spacing w:val="0"/>
                      <w:sz w:val="21"/>
                      <w:lang w:eastAsia="zh-CN"/>
                    </w:rPr>
                    <w:t>）</w:t>
                  </w:r>
                  <w:r>
                    <w:rPr>
                      <w:rFonts w:hint="default" w:ascii="Times New Roman" w:hAnsi="Times New Roman" w:eastAsia="宋体" w:cs="Times New Roman"/>
                      <w:b w:val="0"/>
                      <w:bCs/>
                      <w:color w:val="auto"/>
                      <w:spacing w:val="0"/>
                      <w:sz w:val="21"/>
                    </w:rPr>
                    <w:t>× T × G</w:t>
                  </w:r>
                </w:p>
              </w:tc>
              <w:tc>
                <w:tcPr>
                  <w:tcW w:w="74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50000</w:t>
                  </w:r>
                </w:p>
              </w:tc>
              <w:tc>
                <w:tcPr>
                  <w:tcW w:w="803"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100</w:t>
                  </w:r>
                </w:p>
              </w:tc>
              <w:tc>
                <w:tcPr>
                  <w:tcW w:w="803"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6</w:t>
                  </w:r>
                </w:p>
              </w:tc>
              <w:tc>
                <w:tcPr>
                  <w:tcW w:w="825"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p>
              </w:tc>
              <w:tc>
                <w:tcPr>
                  <w:tcW w:w="1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φ</w:t>
                  </w:r>
                  <w:r>
                    <w:rPr>
                      <w:rFonts w:hint="default" w:ascii="Times New Roman" w:hAnsi="Times New Roman" w:eastAsia="宋体" w:cs="Times New Roman"/>
                      <w:b w:val="0"/>
                      <w:bCs/>
                      <w:color w:val="auto"/>
                      <w:spacing w:val="0"/>
                      <w:sz w:val="21"/>
                      <w:lang w:val="en-US" w:eastAsia="zh-CN"/>
                    </w:rPr>
                    <w:t>2</w:t>
                  </w:r>
                  <w:r>
                    <w:rPr>
                      <w:rFonts w:hint="default" w:ascii="Times New Roman" w:hAnsi="Times New Roman" w:eastAsia="宋体" w:cs="Times New Roman"/>
                      <w:b w:val="0"/>
                      <w:bCs/>
                      <w:color w:val="auto"/>
                      <w:spacing w:val="0"/>
                      <w:sz w:val="21"/>
                    </w:rPr>
                    <w:t xml:space="preserve">30 × </w:t>
                  </w:r>
                  <w:r>
                    <w:rPr>
                      <w:rFonts w:hint="default" w:ascii="Times New Roman" w:hAnsi="Times New Roman" w:eastAsia="宋体" w:cs="Times New Roman"/>
                      <w:b w:val="0"/>
                      <w:bCs/>
                      <w:color w:val="auto"/>
                      <w:spacing w:val="0"/>
                      <w:sz w:val="21"/>
                      <w:lang w:val="en-US" w:eastAsia="zh-CN"/>
                    </w:rPr>
                    <w:t>21</w:t>
                  </w:r>
                  <w:r>
                    <w:rPr>
                      <w:rFonts w:hint="default" w:ascii="Times New Roman" w:hAnsi="Times New Roman" w:eastAsia="宋体" w:cs="Times New Roman"/>
                      <w:b w:val="0"/>
                      <w:bCs/>
                      <w:color w:val="auto"/>
                      <w:spacing w:val="0"/>
                      <w:sz w:val="21"/>
                      <w:lang w:eastAsia="zh-CN"/>
                    </w:rPr>
                    <w:t>（</w:t>
                  </w:r>
                  <w:r>
                    <w:rPr>
                      <w:rFonts w:hint="default" w:ascii="Times New Roman" w:hAnsi="Times New Roman" w:eastAsia="宋体" w:cs="Times New Roman"/>
                      <w:b w:val="0"/>
                      <w:bCs/>
                      <w:color w:val="auto"/>
                      <w:spacing w:val="0"/>
                      <w:sz w:val="21"/>
                    </w:rPr>
                    <w:t>12+</w:t>
                  </w:r>
                  <w:r>
                    <w:rPr>
                      <w:rFonts w:hint="default" w:ascii="Times New Roman" w:hAnsi="Times New Roman" w:eastAsia="宋体" w:cs="Times New Roman"/>
                      <w:b w:val="0"/>
                      <w:bCs/>
                      <w:color w:val="auto"/>
                      <w:spacing w:val="0"/>
                      <w:sz w:val="21"/>
                      <w:lang w:val="en-US" w:eastAsia="zh-CN"/>
                    </w:rPr>
                    <w:t>9</w:t>
                  </w:r>
                  <w:r>
                    <w:rPr>
                      <w:rFonts w:hint="default" w:ascii="Times New Roman" w:hAnsi="Times New Roman" w:eastAsia="宋体" w:cs="Times New Roman"/>
                      <w:b w:val="0"/>
                      <w:bCs/>
                      <w:color w:val="auto"/>
                      <w:spacing w:val="0"/>
                      <w:sz w:val="21"/>
                      <w:lang w:eastAsia="zh-CN"/>
                    </w:rPr>
                    <w:t>）</w:t>
                  </w:r>
                  <w:r>
                    <w:rPr>
                      <w:rFonts w:hint="default" w:ascii="Times New Roman" w:hAnsi="Times New Roman" w:eastAsia="宋体" w:cs="Times New Roman"/>
                      <w:b w:val="0"/>
                      <w:bCs/>
                      <w:color w:val="auto"/>
                      <w:spacing w:val="0"/>
                      <w:sz w:val="21"/>
                    </w:rPr>
                    <w:t xml:space="preserve">× </w:t>
                  </w:r>
                  <w:r>
                    <w:rPr>
                      <w:rFonts w:hint="default" w:ascii="Times New Roman" w:hAnsi="Times New Roman" w:eastAsia="宋体" w:cs="Times New Roman"/>
                      <w:b w:val="0"/>
                      <w:bCs/>
                      <w:color w:val="auto"/>
                      <w:spacing w:val="0"/>
                      <w:sz w:val="21"/>
                      <w:lang w:val="en-US" w:eastAsia="zh-CN"/>
                    </w:rPr>
                    <w:t>L</w:t>
                  </w:r>
                  <w:r>
                    <w:rPr>
                      <w:rFonts w:hint="default" w:ascii="Times New Roman" w:hAnsi="Times New Roman" w:eastAsia="宋体" w:cs="Times New Roman"/>
                      <w:b w:val="0"/>
                      <w:bCs/>
                      <w:color w:val="auto"/>
                      <w:spacing w:val="0"/>
                      <w:sz w:val="21"/>
                    </w:rPr>
                    <w:t>× G</w:t>
                  </w:r>
                </w:p>
              </w:tc>
              <w:tc>
                <w:tcPr>
                  <w:tcW w:w="74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24000</w:t>
                  </w:r>
                </w:p>
              </w:tc>
              <w:tc>
                <w:tcPr>
                  <w:tcW w:w="803"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100</w:t>
                  </w:r>
                </w:p>
              </w:tc>
              <w:tc>
                <w:tcPr>
                  <w:tcW w:w="803" w:type="pct"/>
                  <w:vMerge w:val="continue"/>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7</w:t>
                  </w:r>
                </w:p>
              </w:tc>
              <w:tc>
                <w:tcPr>
                  <w:tcW w:w="825"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水泥拉线盘</w:t>
                  </w:r>
                </w:p>
              </w:tc>
              <w:tc>
                <w:tcPr>
                  <w:tcW w:w="1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LP6:600×400×200mm</w:t>
                  </w:r>
                </w:p>
              </w:tc>
              <w:tc>
                <w:tcPr>
                  <w:tcW w:w="74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lang w:val="en-US" w:eastAsia="zh-CN"/>
                    </w:rPr>
                    <w:t>9</w:t>
                  </w:r>
                  <w:r>
                    <w:rPr>
                      <w:rFonts w:hint="default" w:ascii="Times New Roman" w:hAnsi="Times New Roman" w:eastAsia="宋体" w:cs="Times New Roman"/>
                      <w:b w:val="0"/>
                      <w:bCs/>
                      <w:color w:val="auto"/>
                      <w:spacing w:val="0"/>
                      <w:sz w:val="21"/>
                    </w:rPr>
                    <w:t>0</w:t>
                  </w:r>
                </w:p>
              </w:tc>
              <w:tc>
                <w:tcPr>
                  <w:tcW w:w="803"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1000</w:t>
                  </w:r>
                </w:p>
              </w:tc>
              <w:tc>
                <w:tcPr>
                  <w:tcW w:w="803"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1000</w:t>
                  </w:r>
                </w:p>
              </w:tc>
            </w:tr>
          </w:tbl>
          <w:p>
            <w:pPr>
              <w:keepNext w:val="0"/>
              <w:keepLines w:val="0"/>
              <w:pageBreakBefore w:val="0"/>
              <w:kinsoku/>
              <w:overflowPunct/>
              <w:topLinePunct w:val="0"/>
              <w:bidi w:val="0"/>
              <w:snapToGrid/>
              <w:spacing w:line="360" w:lineRule="auto"/>
              <w:ind w:left="0" w:leftChars="0" w:right="0" w:rightChars="0" w:firstLine="482" w:firstLineChars="200"/>
              <w:rPr>
                <w:rFonts w:hint="default" w:ascii="Times New Roman" w:hAnsi="Times New Roman" w:eastAsia="宋体" w:cs="Times New Roman"/>
                <w:b/>
                <w:bCs/>
                <w:color w:val="auto"/>
                <w:spacing w:val="0"/>
                <w:sz w:val="24"/>
                <w:szCs w:val="24"/>
              </w:rPr>
            </w:pPr>
            <w:r>
              <w:rPr>
                <w:rFonts w:hint="default" w:ascii="Times New Roman" w:hAnsi="Times New Roman" w:eastAsia="宋体" w:cs="Times New Roman"/>
                <w:b/>
                <w:bCs/>
                <w:color w:val="auto"/>
                <w:spacing w:val="0"/>
                <w:sz w:val="24"/>
                <w:szCs w:val="24"/>
              </w:rPr>
              <w:t>三、主要生产设施及设施参数</w:t>
            </w:r>
          </w:p>
          <w:p>
            <w:pPr>
              <w:keepNext w:val="0"/>
              <w:keepLines w:val="0"/>
              <w:pageBreakBefore w:val="0"/>
              <w:kinsoku/>
              <w:overflowPunct/>
              <w:topLinePunct w:val="0"/>
              <w:bidi w:val="0"/>
              <w:snapToGrid/>
              <w:spacing w:line="360" w:lineRule="auto"/>
              <w:ind w:left="0" w:leftChars="0" w:right="0" w:rightChars="0"/>
              <w:jc w:val="center"/>
              <w:rPr>
                <w:rFonts w:hint="default" w:ascii="Times New Roman" w:hAnsi="Times New Roman" w:eastAsia="宋体" w:cs="Times New Roman"/>
                <w:b w:val="0"/>
                <w:bCs w:val="0"/>
                <w:color w:val="auto"/>
                <w:spacing w:val="0"/>
                <w:sz w:val="24"/>
                <w:szCs w:val="24"/>
              </w:rPr>
            </w:pPr>
            <w:r>
              <w:rPr>
                <w:rFonts w:hint="default" w:ascii="Times New Roman" w:hAnsi="Times New Roman" w:eastAsia="宋体" w:cs="Times New Roman"/>
                <w:b w:val="0"/>
                <w:bCs w:val="0"/>
                <w:color w:val="auto"/>
                <w:spacing w:val="0"/>
                <w:sz w:val="24"/>
                <w:szCs w:val="24"/>
                <w:lang w:val="en-US" w:eastAsia="zh-CN"/>
              </w:rPr>
              <w:t xml:space="preserve">表2-3  </w:t>
            </w:r>
            <w:r>
              <w:rPr>
                <w:rFonts w:hint="default" w:ascii="Times New Roman" w:hAnsi="Times New Roman" w:eastAsia="宋体" w:cs="Times New Roman"/>
                <w:b w:val="0"/>
                <w:bCs w:val="0"/>
                <w:color w:val="auto"/>
                <w:spacing w:val="0"/>
                <w:sz w:val="24"/>
                <w:szCs w:val="24"/>
              </w:rPr>
              <w:t>主要生产设施及设施参数</w:t>
            </w:r>
          </w:p>
          <w:tbl>
            <w:tblPr>
              <w:tblStyle w:val="31"/>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28" w:type="dxa"/>
                <w:bottom w:w="0" w:type="dxa"/>
                <w:right w:w="28" w:type="dxa"/>
              </w:tblCellMar>
            </w:tblPr>
            <w:tblGrid>
              <w:gridCol w:w="686"/>
              <w:gridCol w:w="3744"/>
              <w:gridCol w:w="2585"/>
              <w:gridCol w:w="1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序号</w:t>
                  </w:r>
                </w:p>
              </w:tc>
              <w:tc>
                <w:tcPr>
                  <w:tcW w:w="2247"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设备名称</w:t>
                  </w:r>
                </w:p>
              </w:tc>
              <w:tc>
                <w:tcPr>
                  <w:tcW w:w="155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型号</w:t>
                  </w:r>
                </w:p>
              </w:tc>
              <w:tc>
                <w:tcPr>
                  <w:tcW w:w="789"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1</w:t>
                  </w:r>
                </w:p>
              </w:tc>
              <w:tc>
                <w:tcPr>
                  <w:tcW w:w="2247"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rPr>
                    <w:t>电杆离心</w:t>
                  </w:r>
                  <w:r>
                    <w:rPr>
                      <w:rFonts w:hint="default" w:ascii="Times New Roman" w:hAnsi="Times New Roman" w:eastAsia="宋体" w:cs="Times New Roman"/>
                      <w:b w:val="0"/>
                      <w:bCs/>
                      <w:color w:val="auto"/>
                      <w:spacing w:val="0"/>
                      <w:sz w:val="21"/>
                      <w:lang w:val="en-US" w:eastAsia="zh-CN"/>
                    </w:rPr>
                    <w:t>机</w:t>
                  </w:r>
                </w:p>
              </w:tc>
              <w:tc>
                <w:tcPr>
                  <w:tcW w:w="155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600重型</w:t>
                  </w:r>
                </w:p>
              </w:tc>
              <w:tc>
                <w:tcPr>
                  <w:tcW w:w="789"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2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2</w:t>
                  </w:r>
                </w:p>
              </w:tc>
              <w:tc>
                <w:tcPr>
                  <w:tcW w:w="2247"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电杆钢模</w:t>
                  </w:r>
                </w:p>
              </w:tc>
              <w:tc>
                <w:tcPr>
                  <w:tcW w:w="155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DL环型预应钢模</w:t>
                  </w:r>
                </w:p>
              </w:tc>
              <w:tc>
                <w:tcPr>
                  <w:tcW w:w="789"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lang w:val="en-US" w:eastAsia="zh-CN"/>
                    </w:rPr>
                    <w:t>23</w:t>
                  </w:r>
                  <w:r>
                    <w:rPr>
                      <w:rFonts w:hint="default" w:ascii="Times New Roman" w:hAnsi="Times New Roman" w:eastAsia="宋体" w:cs="Times New Roman"/>
                      <w:b w:val="0"/>
                      <w:bCs/>
                      <w:color w:val="auto"/>
                      <w:spacing w:val="0"/>
                      <w:sz w:val="21"/>
                    </w:rPr>
                    <w:t xml:space="preserve"> 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3</w:t>
                  </w:r>
                </w:p>
              </w:tc>
              <w:tc>
                <w:tcPr>
                  <w:tcW w:w="2247"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lang w:val="en-US" w:eastAsia="zh-CN"/>
                    </w:rPr>
                    <w:t>电</w:t>
                  </w:r>
                  <w:r>
                    <w:rPr>
                      <w:rFonts w:hint="default" w:ascii="Times New Roman" w:hAnsi="Times New Roman" w:eastAsia="宋体" w:cs="Times New Roman"/>
                      <w:b w:val="0"/>
                      <w:bCs/>
                      <w:color w:val="auto"/>
                      <w:spacing w:val="0"/>
                      <w:sz w:val="21"/>
                    </w:rPr>
                    <w:t>蒸汽发生器</w:t>
                  </w:r>
                </w:p>
              </w:tc>
              <w:tc>
                <w:tcPr>
                  <w:tcW w:w="155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30kw</w:t>
                  </w:r>
                </w:p>
              </w:tc>
              <w:tc>
                <w:tcPr>
                  <w:tcW w:w="789"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4</w:t>
                  </w:r>
                </w:p>
              </w:tc>
              <w:tc>
                <w:tcPr>
                  <w:tcW w:w="2247"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行车</w:t>
                  </w:r>
                </w:p>
              </w:tc>
              <w:tc>
                <w:tcPr>
                  <w:tcW w:w="155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lang w:val="en-US" w:eastAsia="zh-CN"/>
                    </w:rPr>
                    <w:t>10t，22.5</w:t>
                  </w:r>
                  <w:r>
                    <w:rPr>
                      <w:rFonts w:hint="default" w:ascii="Times New Roman" w:hAnsi="Times New Roman" w:eastAsia="宋体" w:cs="Times New Roman"/>
                      <w:b w:val="0"/>
                      <w:bCs/>
                      <w:color w:val="auto"/>
                      <w:spacing w:val="0"/>
                      <w:sz w:val="21"/>
                    </w:rPr>
                    <w:t>米</w:t>
                  </w:r>
                </w:p>
              </w:tc>
              <w:tc>
                <w:tcPr>
                  <w:tcW w:w="789"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lang w:val="en-US" w:eastAsia="zh-CN"/>
                    </w:rPr>
                    <w:t>1</w:t>
                  </w:r>
                  <w:r>
                    <w:rPr>
                      <w:rFonts w:hint="default" w:ascii="Times New Roman" w:hAnsi="Times New Roman" w:eastAsia="宋体" w:cs="Times New Roman"/>
                      <w:b w:val="0"/>
                      <w:bCs/>
                      <w:color w:val="auto"/>
                      <w:spacing w:val="0"/>
                      <w:sz w:val="21"/>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5</w:t>
                  </w:r>
                </w:p>
              </w:tc>
              <w:tc>
                <w:tcPr>
                  <w:tcW w:w="2247"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搅拌机</w:t>
                  </w:r>
                </w:p>
              </w:tc>
              <w:tc>
                <w:tcPr>
                  <w:tcW w:w="155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lang w:val="en-US" w:eastAsia="zh-CN"/>
                    </w:rPr>
                    <w:t>JS500</w:t>
                  </w:r>
                  <w:r>
                    <w:rPr>
                      <w:rFonts w:hint="default" w:ascii="Times New Roman" w:hAnsi="Times New Roman" w:eastAsia="宋体" w:cs="Times New Roman"/>
                      <w:b w:val="0"/>
                      <w:bCs/>
                      <w:color w:val="auto"/>
                      <w:spacing w:val="0"/>
                      <w:sz w:val="21"/>
                    </w:rPr>
                    <w:t>型</w:t>
                  </w:r>
                </w:p>
              </w:tc>
              <w:tc>
                <w:tcPr>
                  <w:tcW w:w="789"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6</w:t>
                  </w:r>
                </w:p>
              </w:tc>
              <w:tc>
                <w:tcPr>
                  <w:tcW w:w="2247"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切断机</w:t>
                  </w:r>
                </w:p>
              </w:tc>
              <w:tc>
                <w:tcPr>
                  <w:tcW w:w="155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lang w:val="en-US" w:eastAsia="zh-CN"/>
                    </w:rPr>
                    <w:t>GT4-12</w:t>
                  </w:r>
                  <w:r>
                    <w:rPr>
                      <w:rFonts w:hint="default" w:ascii="Times New Roman" w:hAnsi="Times New Roman" w:eastAsia="宋体" w:cs="Times New Roman"/>
                      <w:b w:val="0"/>
                      <w:bCs/>
                      <w:color w:val="auto"/>
                      <w:spacing w:val="0"/>
                      <w:sz w:val="21"/>
                    </w:rPr>
                    <w:t>型</w:t>
                  </w:r>
                </w:p>
              </w:tc>
              <w:tc>
                <w:tcPr>
                  <w:tcW w:w="789"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2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7</w:t>
                  </w:r>
                </w:p>
              </w:tc>
              <w:tc>
                <w:tcPr>
                  <w:tcW w:w="2247"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张拉机</w:t>
                  </w:r>
                </w:p>
              </w:tc>
              <w:tc>
                <w:tcPr>
                  <w:tcW w:w="155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100t</w:t>
                  </w:r>
                </w:p>
              </w:tc>
              <w:tc>
                <w:tcPr>
                  <w:tcW w:w="789"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lang w:val="en-US" w:eastAsia="zh-CN"/>
                    </w:rPr>
                    <w:t>3</w:t>
                  </w:r>
                  <w:r>
                    <w:rPr>
                      <w:rFonts w:hint="default" w:ascii="Times New Roman" w:hAnsi="Times New Roman" w:eastAsia="宋体" w:cs="Times New Roman"/>
                      <w:b w:val="0"/>
                      <w:bCs/>
                      <w:color w:val="auto"/>
                      <w:spacing w:val="0"/>
                      <w:sz w:val="21"/>
                    </w:rPr>
                    <w:t xml:space="preserve">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9</w:t>
                  </w:r>
                </w:p>
              </w:tc>
              <w:tc>
                <w:tcPr>
                  <w:tcW w:w="2247"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液压墩头器</w:t>
                  </w:r>
                </w:p>
              </w:tc>
              <w:tc>
                <w:tcPr>
                  <w:tcW w:w="155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w:t>
                  </w:r>
                </w:p>
              </w:tc>
              <w:tc>
                <w:tcPr>
                  <w:tcW w:w="789"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default" w:ascii="Times New Roman" w:hAnsi="Times New Roman" w:eastAsia="宋体" w:cs="Times New Roman"/>
                      <w:b w:val="0"/>
                      <w:bCs/>
                      <w:color w:val="auto"/>
                      <w:spacing w:val="0"/>
                      <w:kern w:val="2"/>
                      <w:sz w:val="21"/>
                      <w:szCs w:val="24"/>
                      <w:lang w:val="en-US" w:eastAsia="zh-CN" w:bidi="zh-CN"/>
                    </w:rPr>
                  </w:pPr>
                  <w:r>
                    <w:rPr>
                      <w:rFonts w:hint="default" w:ascii="Times New Roman" w:hAnsi="Times New Roman" w:eastAsia="宋体" w:cs="Times New Roman"/>
                      <w:b w:val="0"/>
                      <w:bCs/>
                      <w:color w:val="auto"/>
                      <w:spacing w:val="0"/>
                      <w:sz w:val="21"/>
                      <w:lang w:val="en-US" w:eastAsia="zh-CN"/>
                    </w:rPr>
                    <w:t>10</w:t>
                  </w:r>
                </w:p>
              </w:tc>
              <w:tc>
                <w:tcPr>
                  <w:tcW w:w="2247"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软水处理器</w:t>
                  </w:r>
                </w:p>
              </w:tc>
              <w:tc>
                <w:tcPr>
                  <w:tcW w:w="155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eastAsia" w:ascii="Times New Roman" w:hAnsi="Times New Roman" w:cs="Times New Roman"/>
                      <w:b w:val="0"/>
                      <w:bCs/>
                      <w:color w:val="auto"/>
                      <w:spacing w:val="0"/>
                      <w:sz w:val="21"/>
                      <w:lang w:val="en-US" w:eastAsia="zh-CN"/>
                    </w:rPr>
                    <w:t>0.5t/h</w:t>
                  </w:r>
                </w:p>
              </w:tc>
              <w:tc>
                <w:tcPr>
                  <w:tcW w:w="789"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eastAsia" w:ascii="Times New Roman" w:hAnsi="Times New Roman" w:cs="Times New Roman"/>
                      <w:b w:val="0"/>
                      <w:bCs/>
                      <w:color w:val="auto"/>
                      <w:spacing w:val="0"/>
                      <w:sz w:val="21"/>
                      <w:lang w:val="en-US" w:eastAsia="zh-CN"/>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default" w:ascii="Times New Roman" w:hAnsi="Times New Roman" w:eastAsia="宋体" w:cs="Times New Roman"/>
                      <w:b w:val="0"/>
                      <w:bCs/>
                      <w:color w:val="auto"/>
                      <w:spacing w:val="0"/>
                      <w:kern w:val="2"/>
                      <w:sz w:val="21"/>
                      <w:szCs w:val="24"/>
                      <w:lang w:val="en-US" w:eastAsia="zh-CN" w:bidi="zh-CN"/>
                    </w:rPr>
                  </w:pPr>
                  <w:r>
                    <w:rPr>
                      <w:rFonts w:hint="eastAsia" w:ascii="Times New Roman" w:hAnsi="Times New Roman" w:cs="Times New Roman"/>
                      <w:b w:val="0"/>
                      <w:bCs/>
                      <w:color w:val="auto"/>
                      <w:spacing w:val="0"/>
                      <w:sz w:val="21"/>
                      <w:lang w:val="en-US" w:eastAsia="zh-CN"/>
                    </w:rPr>
                    <w:t>11</w:t>
                  </w:r>
                </w:p>
              </w:tc>
              <w:tc>
                <w:tcPr>
                  <w:tcW w:w="2247"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蒸汽养护池</w:t>
                  </w:r>
                </w:p>
              </w:tc>
              <w:tc>
                <w:tcPr>
                  <w:tcW w:w="155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13×3×3m</w:t>
                  </w:r>
                </w:p>
              </w:tc>
              <w:tc>
                <w:tcPr>
                  <w:tcW w:w="789"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rPr>
                  </w:pPr>
                  <w:r>
                    <w:rPr>
                      <w:rFonts w:hint="default" w:ascii="Times New Roman" w:hAnsi="Times New Roman" w:eastAsia="宋体" w:cs="Times New Roman"/>
                      <w:b w:val="0"/>
                      <w:bCs/>
                      <w:color w:val="auto"/>
                      <w:spacing w:val="0"/>
                      <w:sz w:val="21"/>
                    </w:rPr>
                    <w:t>2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eastAsia" w:ascii="Times New Roman" w:hAnsi="Times New Roman" w:cs="Times New Roman"/>
                      <w:b w:val="0"/>
                      <w:bCs/>
                      <w:color w:val="auto"/>
                      <w:spacing w:val="0"/>
                      <w:sz w:val="21"/>
                      <w:lang w:val="en-US" w:eastAsia="zh-CN"/>
                    </w:rPr>
                    <w:t>12</w:t>
                  </w:r>
                </w:p>
              </w:tc>
              <w:tc>
                <w:tcPr>
                  <w:tcW w:w="2247"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eastAsia" w:ascii="Times New Roman" w:hAnsi="Times New Roman" w:eastAsia="宋体" w:cs="Times New Roman"/>
                      <w:b w:val="0"/>
                      <w:bCs/>
                      <w:color w:val="auto"/>
                      <w:spacing w:val="0"/>
                      <w:sz w:val="21"/>
                      <w:lang w:val="en-US" w:eastAsia="zh-CN"/>
                    </w:rPr>
                  </w:pPr>
                  <w:r>
                    <w:rPr>
                      <w:rFonts w:hint="eastAsia" w:ascii="Times New Roman" w:hAnsi="Times New Roman" w:cs="Times New Roman"/>
                      <w:b w:val="0"/>
                      <w:bCs/>
                      <w:color w:val="auto"/>
                      <w:spacing w:val="0"/>
                      <w:sz w:val="21"/>
                      <w:lang w:val="en-US" w:eastAsia="zh-CN"/>
                    </w:rPr>
                    <w:t>振动台</w:t>
                  </w:r>
                </w:p>
              </w:tc>
              <w:tc>
                <w:tcPr>
                  <w:tcW w:w="155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eastAsia" w:ascii="Times New Roman" w:hAnsi="Times New Roman" w:cs="Times New Roman"/>
                      <w:b w:val="0"/>
                      <w:bCs/>
                      <w:color w:val="auto"/>
                      <w:spacing w:val="0"/>
                      <w:sz w:val="21"/>
                      <w:lang w:val="en-US" w:eastAsia="zh-CN"/>
                    </w:rPr>
                    <w:t>80型</w:t>
                  </w:r>
                </w:p>
              </w:tc>
              <w:tc>
                <w:tcPr>
                  <w:tcW w:w="789"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eastAsia" w:ascii="Times New Roman" w:hAnsi="Times New Roman" w:cs="Times New Roman"/>
                      <w:b w:val="0"/>
                      <w:bCs/>
                      <w:color w:val="auto"/>
                      <w:spacing w:val="0"/>
                      <w:sz w:val="21"/>
                      <w:lang w:val="en-US" w:eastAsia="zh-CN"/>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0" w:hRule="atLeast"/>
              </w:trPr>
              <w:tc>
                <w:tcPr>
                  <w:tcW w:w="412"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cs="Times New Roman"/>
                      <w:b w:val="0"/>
                      <w:bCs/>
                      <w:color w:val="auto"/>
                      <w:spacing w:val="0"/>
                      <w:sz w:val="21"/>
                      <w:lang w:val="en-US" w:eastAsia="zh-CN"/>
                    </w:rPr>
                  </w:pPr>
                  <w:r>
                    <w:rPr>
                      <w:rFonts w:hint="eastAsia" w:ascii="Times New Roman" w:hAnsi="Times New Roman" w:cs="Times New Roman"/>
                      <w:b w:val="0"/>
                      <w:bCs/>
                      <w:color w:val="auto"/>
                      <w:spacing w:val="0"/>
                      <w:sz w:val="21"/>
                      <w:lang w:val="en-US" w:eastAsia="zh-CN"/>
                    </w:rPr>
                    <w:t>13</w:t>
                  </w:r>
                </w:p>
              </w:tc>
              <w:tc>
                <w:tcPr>
                  <w:tcW w:w="2247"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cs="Times New Roman"/>
                      <w:b w:val="0"/>
                      <w:bCs/>
                      <w:color w:val="auto"/>
                      <w:spacing w:val="0"/>
                      <w:sz w:val="21"/>
                      <w:lang w:val="en-US" w:eastAsia="zh-CN"/>
                    </w:rPr>
                  </w:pPr>
                  <w:r>
                    <w:rPr>
                      <w:rFonts w:hint="eastAsia" w:ascii="Times New Roman" w:hAnsi="Times New Roman" w:cs="Times New Roman"/>
                      <w:b w:val="0"/>
                      <w:bCs/>
                      <w:color w:val="auto"/>
                      <w:spacing w:val="0"/>
                      <w:sz w:val="21"/>
                      <w:lang w:val="en-US" w:eastAsia="zh-CN"/>
                    </w:rPr>
                    <w:t>水泥筒仓</w:t>
                  </w:r>
                </w:p>
              </w:tc>
              <w:tc>
                <w:tcPr>
                  <w:tcW w:w="1551"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cs="Times New Roman"/>
                      <w:b w:val="0"/>
                      <w:bCs/>
                      <w:color w:val="auto"/>
                      <w:spacing w:val="0"/>
                      <w:sz w:val="21"/>
                      <w:lang w:val="en-US" w:eastAsia="zh-CN"/>
                    </w:rPr>
                  </w:pPr>
                  <w:r>
                    <w:rPr>
                      <w:rFonts w:hint="eastAsia" w:ascii="Times New Roman" w:hAnsi="Times New Roman" w:cs="Times New Roman"/>
                      <w:b w:val="0"/>
                      <w:bCs/>
                      <w:color w:val="auto"/>
                      <w:spacing w:val="0"/>
                      <w:sz w:val="21"/>
                      <w:lang w:val="en-US" w:eastAsia="zh-CN"/>
                    </w:rPr>
                    <w:t>800t</w:t>
                  </w:r>
                </w:p>
              </w:tc>
              <w:tc>
                <w:tcPr>
                  <w:tcW w:w="789"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cs="Times New Roman"/>
                      <w:b w:val="0"/>
                      <w:bCs/>
                      <w:color w:val="auto"/>
                      <w:spacing w:val="0"/>
                      <w:sz w:val="21"/>
                      <w:lang w:val="en-US" w:eastAsia="zh-CN"/>
                    </w:rPr>
                  </w:pPr>
                  <w:r>
                    <w:rPr>
                      <w:rFonts w:hint="eastAsia" w:ascii="Times New Roman" w:hAnsi="Times New Roman" w:cs="Times New Roman"/>
                      <w:b w:val="0"/>
                      <w:bCs/>
                      <w:color w:val="auto"/>
                      <w:spacing w:val="0"/>
                      <w:sz w:val="21"/>
                      <w:lang w:val="en-US" w:eastAsia="zh-CN"/>
                    </w:rPr>
                    <w:t>1个</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color w:val="auto"/>
                <w:sz w:val="24"/>
                <w:szCs w:val="28"/>
                <w:lang w:val="en-US" w:eastAsia="zh-CN"/>
              </w:rPr>
            </w:pPr>
            <w:r>
              <w:rPr>
                <w:rFonts w:hint="eastAsia" w:ascii="Times New Roman" w:hAnsi="Times New Roman" w:eastAsia="宋体" w:cs="Times New Roman"/>
                <w:bCs/>
                <w:color w:val="auto"/>
                <w:sz w:val="24"/>
                <w:szCs w:val="28"/>
                <w:lang w:val="en-US" w:eastAsia="zh-CN"/>
              </w:rPr>
              <w:t>产能匹配性分析</w:t>
            </w:r>
            <w:r>
              <w:rPr>
                <w:rFonts w:hint="eastAsia" w:ascii="Times New Roman" w:hAnsi="Times New Roman" w:cs="Times New Roman"/>
                <w:bCs/>
                <w:color w:val="auto"/>
                <w:sz w:val="24"/>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jc w:val="left"/>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根据建设单位提供资料，</w:t>
            </w:r>
            <w:r>
              <w:rPr>
                <w:rFonts w:hint="default" w:ascii="Times New Roman" w:hAnsi="Times New Roman" w:eastAsia="宋体" w:cs="Times New Roman"/>
                <w:color w:val="auto"/>
                <w:spacing w:val="-6"/>
                <w:sz w:val="24"/>
                <w:szCs w:val="24"/>
                <w:lang w:val="en-US" w:eastAsia="zh-CN"/>
              </w:rPr>
              <w:t>项目搅拌机型号为JS</w:t>
            </w:r>
            <w:r>
              <w:rPr>
                <w:rFonts w:hint="eastAsia" w:ascii="Times New Roman" w:hAnsi="Times New Roman" w:cs="Times New Roman"/>
                <w:color w:val="auto"/>
                <w:spacing w:val="-6"/>
                <w:sz w:val="24"/>
                <w:szCs w:val="24"/>
                <w:lang w:val="en-US" w:eastAsia="zh-CN"/>
              </w:rPr>
              <w:t>500型</w:t>
            </w:r>
            <w:r>
              <w:rPr>
                <w:rFonts w:hint="default" w:ascii="Times New Roman" w:hAnsi="Times New Roman" w:eastAsia="宋体" w:cs="Times New Roman"/>
                <w:color w:val="auto"/>
                <w:spacing w:val="-6"/>
                <w:sz w:val="24"/>
                <w:szCs w:val="24"/>
                <w:lang w:val="en-US" w:eastAsia="zh-CN"/>
              </w:rPr>
              <w:t>（生产能力为</w:t>
            </w:r>
            <w:r>
              <w:rPr>
                <w:rFonts w:hint="eastAsia" w:ascii="Times New Roman" w:hAnsi="Times New Roman" w:cs="Times New Roman"/>
                <w:color w:val="auto"/>
                <w:spacing w:val="-6"/>
                <w:sz w:val="24"/>
                <w:szCs w:val="24"/>
                <w:lang w:val="en-US" w:eastAsia="zh-CN"/>
              </w:rPr>
              <w:t>25</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pacing w:val="-6"/>
                <w:sz w:val="24"/>
                <w:szCs w:val="24"/>
                <w:lang w:val="zh-TW" w:eastAsia="zh-TW"/>
              </w:rPr>
              <w:t>/h</w:t>
            </w:r>
            <w:r>
              <w:rPr>
                <w:rFonts w:hint="default" w:ascii="Times New Roman" w:hAnsi="Times New Roman" w:eastAsia="宋体" w:cs="Times New Roman"/>
                <w:color w:val="auto"/>
                <w:spacing w:val="-6"/>
                <w:sz w:val="24"/>
                <w:szCs w:val="24"/>
                <w:lang w:val="en-US" w:eastAsia="zh-CN"/>
              </w:rPr>
              <w:t>），</w:t>
            </w:r>
            <w:r>
              <w:rPr>
                <w:rFonts w:hint="default" w:ascii="Times New Roman" w:hAnsi="Times New Roman" w:eastAsia="宋体" w:cs="Times New Roman"/>
                <w:color w:val="auto"/>
                <w:sz w:val="24"/>
                <w:szCs w:val="24"/>
                <w:lang w:eastAsia="zh-CN"/>
              </w:rPr>
              <w:t>年工作</w:t>
            </w:r>
            <w:r>
              <w:rPr>
                <w:rFonts w:hint="eastAsia" w:cs="Times New Roman"/>
                <w:color w:val="auto"/>
                <w:sz w:val="24"/>
                <w:szCs w:val="24"/>
                <w:lang w:val="en-US" w:eastAsia="zh-CN"/>
              </w:rPr>
              <w:t>30</w:t>
            </w:r>
            <w:r>
              <w:rPr>
                <w:rFonts w:hint="default" w:ascii="Times New Roman" w:hAnsi="Times New Roman" w:eastAsia="宋体" w:cs="Times New Roman"/>
                <w:color w:val="auto"/>
                <w:sz w:val="24"/>
                <w:szCs w:val="24"/>
                <w:lang w:val="en-US" w:eastAsia="zh-CN"/>
              </w:rPr>
              <w:t>0天，</w:t>
            </w:r>
            <w:r>
              <w:rPr>
                <w:rFonts w:hint="eastAsia" w:cs="Times New Roman"/>
                <w:color w:val="auto"/>
                <w:sz w:val="24"/>
                <w:szCs w:val="24"/>
                <w:lang w:val="en-US" w:eastAsia="zh-CN"/>
              </w:rPr>
              <w:t>搅拌工序</w:t>
            </w:r>
            <w:r>
              <w:rPr>
                <w:rFonts w:hint="default" w:ascii="Times New Roman" w:hAnsi="Times New Roman" w:eastAsia="宋体" w:cs="Times New Roman"/>
                <w:color w:val="auto"/>
                <w:sz w:val="24"/>
                <w:szCs w:val="24"/>
                <w:lang w:eastAsia="zh-CN"/>
              </w:rPr>
              <w:t>日工作</w:t>
            </w:r>
            <w:r>
              <w:rPr>
                <w:rFonts w:hint="eastAsia"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小时，生产能力为</w:t>
            </w:r>
            <w:r>
              <w:rPr>
                <w:rFonts w:hint="eastAsia" w:cs="Times New Roman"/>
                <w:color w:val="auto"/>
                <w:sz w:val="24"/>
                <w:szCs w:val="24"/>
                <w:lang w:val="en-US" w:eastAsia="zh-CN"/>
              </w:rPr>
              <w:t>50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pacing w:val="-6"/>
                <w:sz w:val="24"/>
                <w:szCs w:val="24"/>
                <w:lang w:val="en-US" w:eastAsia="zh-CN"/>
              </w:rPr>
              <w:t>（</w:t>
            </w:r>
            <w:r>
              <w:rPr>
                <w:rFonts w:hint="eastAsia" w:cs="Times New Roman"/>
                <w:color w:val="auto"/>
                <w:spacing w:val="-6"/>
                <w:sz w:val="24"/>
                <w:szCs w:val="24"/>
                <w:lang w:val="en-US" w:eastAsia="zh-CN"/>
              </w:rPr>
              <w:t>1.5万</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lang w:val="en-US" w:eastAsia="zh-CN"/>
              </w:rPr>
              <w:t>/a</w:t>
            </w:r>
            <w:r>
              <w:rPr>
                <w:rFonts w:hint="default" w:ascii="Times New Roman" w:hAnsi="Times New Roman" w:eastAsia="宋体" w:cs="Times New Roman"/>
                <w:color w:val="auto"/>
                <w:spacing w:val="-6"/>
                <w:sz w:val="24"/>
                <w:szCs w:val="24"/>
                <w:lang w:val="en-US" w:eastAsia="zh-CN"/>
              </w:rPr>
              <w:t>），可</w:t>
            </w:r>
            <w:r>
              <w:rPr>
                <w:rFonts w:hint="eastAsia" w:cs="Times New Roman"/>
                <w:color w:val="auto"/>
                <w:spacing w:val="-6"/>
                <w:sz w:val="24"/>
                <w:szCs w:val="24"/>
                <w:lang w:val="en-US" w:eastAsia="zh-CN"/>
              </w:rPr>
              <w:t>满足</w:t>
            </w:r>
            <w:r>
              <w:rPr>
                <w:rFonts w:hint="default" w:ascii="Times New Roman" w:hAnsi="Times New Roman" w:eastAsia="宋体" w:cs="Times New Roman"/>
                <w:color w:val="auto"/>
                <w:spacing w:val="-6"/>
                <w:sz w:val="24"/>
                <w:szCs w:val="24"/>
                <w:lang w:val="en-US" w:eastAsia="zh-CN"/>
              </w:rPr>
              <w:t>年</w:t>
            </w:r>
            <w:r>
              <w:rPr>
                <w:rFonts w:hint="eastAsia" w:ascii="Times New Roman" w:hAnsi="Times New Roman" w:cs="Times New Roman"/>
                <w:color w:val="auto"/>
                <w:spacing w:val="-6"/>
                <w:sz w:val="24"/>
                <w:szCs w:val="24"/>
                <w:lang w:val="en-US" w:eastAsia="zh-CN"/>
              </w:rPr>
              <w:t>搅拌</w:t>
            </w:r>
            <w:r>
              <w:rPr>
                <w:rFonts w:hint="default" w:ascii="Times New Roman" w:hAnsi="Times New Roman" w:eastAsia="宋体" w:cs="Times New Roman"/>
                <w:color w:val="auto"/>
                <w:spacing w:val="-6"/>
                <w:sz w:val="24"/>
                <w:szCs w:val="24"/>
                <w:lang w:val="en-US" w:eastAsia="zh-CN"/>
              </w:rPr>
              <w:t>混凝土</w:t>
            </w:r>
            <w:r>
              <w:rPr>
                <w:rFonts w:hint="eastAsia" w:cs="Times New Roman"/>
                <w:color w:val="auto"/>
                <w:spacing w:val="-6"/>
                <w:sz w:val="24"/>
                <w:szCs w:val="24"/>
                <w:lang w:val="en-US" w:eastAsia="zh-CN"/>
              </w:rPr>
              <w:t>1.34万</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lang w:val="en-US" w:eastAsia="zh-CN"/>
              </w:rPr>
              <w:t>/a</w:t>
            </w:r>
            <w:r>
              <w:rPr>
                <w:rFonts w:hint="eastAsia" w:ascii="Times New Roman" w:hAnsi="Times New Roman" w:cs="Times New Roman"/>
                <w:color w:val="auto"/>
                <w:sz w:val="24"/>
                <w:szCs w:val="24"/>
                <w:lang w:val="en-US" w:eastAsia="zh-CN"/>
              </w:rPr>
              <w:t>（32200t/a）</w:t>
            </w:r>
            <w:r>
              <w:rPr>
                <w:rFonts w:hint="default" w:ascii="Times New Roman" w:hAnsi="Times New Roman" w:eastAsia="宋体" w:cs="Times New Roman"/>
                <w:color w:val="auto"/>
                <w:spacing w:val="-6"/>
                <w:sz w:val="24"/>
                <w:szCs w:val="24"/>
                <w:lang w:val="en-US" w:eastAsia="zh-CN"/>
              </w:rPr>
              <w:t>规模要求。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rPr>
                <w:rFonts w:hint="default" w:ascii="Times New Roman" w:hAnsi="Times New Roman" w:eastAsia="宋体" w:cs="Times New Roman"/>
                <w:b/>
                <w:color w:val="auto"/>
                <w:spacing w:val="0"/>
                <w:sz w:val="24"/>
                <w:szCs w:val="24"/>
              </w:rPr>
            </w:pPr>
            <w:r>
              <w:rPr>
                <w:rFonts w:hint="default" w:ascii="Times New Roman" w:hAnsi="Times New Roman" w:eastAsia="宋体" w:cs="Times New Roman"/>
                <w:b/>
                <w:color w:val="auto"/>
                <w:spacing w:val="0"/>
                <w:sz w:val="24"/>
                <w:szCs w:val="24"/>
              </w:rPr>
              <w:t>四、主要原辅材料消耗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0"/>
              <w:rPr>
                <w:rFonts w:hint="default" w:ascii="Times New Roman" w:hAnsi="Times New Roman" w:eastAsia="宋体" w:cs="Times New Roman"/>
                <w:color w:val="auto"/>
                <w:spacing w:val="0"/>
                <w:kern w:val="2"/>
                <w:sz w:val="24"/>
                <w:szCs w:val="24"/>
                <w:lang w:val="en-US" w:eastAsia="zh-CN" w:bidi="ar-SA"/>
              </w:rPr>
            </w:pPr>
            <w:bookmarkStart w:id="305" w:name="_Toc469670632"/>
            <w:bookmarkStart w:id="306" w:name="_Toc464483395"/>
            <w:bookmarkStart w:id="307" w:name="_Toc470004281"/>
            <w:r>
              <w:rPr>
                <w:rFonts w:hint="default" w:ascii="Times New Roman" w:hAnsi="Times New Roman" w:eastAsia="宋体" w:cs="Times New Roman"/>
                <w:color w:val="auto"/>
                <w:spacing w:val="0"/>
                <w:kern w:val="2"/>
                <w:sz w:val="24"/>
                <w:szCs w:val="24"/>
                <w:lang w:val="en-US" w:eastAsia="zh-CN" w:bidi="ar-SA"/>
              </w:rPr>
              <w:t>本项目原辅材料消耗见下表</w:t>
            </w:r>
            <w:bookmarkEnd w:id="305"/>
            <w:bookmarkEnd w:id="306"/>
            <w:bookmarkEnd w:id="307"/>
            <w:r>
              <w:rPr>
                <w:rFonts w:hint="default" w:ascii="Times New Roman" w:hAnsi="Times New Roman" w:eastAsia="宋体" w:cs="Times New Roman"/>
                <w:color w:val="auto"/>
                <w:spacing w:val="0"/>
                <w:kern w:val="2"/>
                <w:sz w:val="24"/>
                <w:szCs w:val="24"/>
                <w:lang w:val="en-US" w:eastAsia="zh-CN" w:bidi="ar-SA"/>
              </w:rPr>
              <w:t>。</w:t>
            </w:r>
          </w:p>
          <w:p>
            <w:pPr>
              <w:keepNext w:val="0"/>
              <w:keepLines w:val="0"/>
              <w:pageBreakBefore w:val="0"/>
              <w:kinsoku/>
              <w:overflowPunct/>
              <w:topLinePunct w:val="0"/>
              <w:bidi w:val="0"/>
              <w:snapToGrid/>
              <w:spacing w:line="360" w:lineRule="auto"/>
              <w:ind w:left="0" w:leftChars="0" w:right="0" w:rightChars="0"/>
              <w:jc w:val="center"/>
              <w:outlineLvl w:val="0"/>
              <w:rPr>
                <w:rFonts w:hint="default" w:ascii="Times New Roman" w:hAnsi="Times New Roman" w:eastAsia="宋体" w:cs="Times New Roman"/>
                <w:b w:val="0"/>
                <w:bCs w:val="0"/>
                <w:color w:val="auto"/>
                <w:spacing w:val="0"/>
                <w:sz w:val="24"/>
                <w:szCs w:val="24"/>
                <w:highlight w:val="none"/>
              </w:rPr>
            </w:pPr>
            <w:r>
              <w:rPr>
                <w:rFonts w:hint="default" w:ascii="Times New Roman" w:hAnsi="Times New Roman" w:eastAsia="宋体" w:cs="Times New Roman"/>
                <w:b w:val="0"/>
                <w:bCs w:val="0"/>
                <w:color w:val="auto"/>
                <w:spacing w:val="0"/>
                <w:sz w:val="24"/>
                <w:szCs w:val="24"/>
                <w:lang w:val="en-US" w:eastAsia="zh-CN"/>
              </w:rPr>
              <w:t>表2-4</w:t>
            </w:r>
            <w:r>
              <w:rPr>
                <w:rFonts w:hint="default" w:ascii="Times New Roman" w:hAnsi="Times New Roman" w:eastAsia="宋体" w:cs="Times New Roman"/>
                <w:b w:val="0"/>
                <w:bCs w:val="0"/>
                <w:color w:val="auto"/>
                <w:spacing w:val="0"/>
                <w:sz w:val="24"/>
                <w:szCs w:val="24"/>
              </w:rPr>
              <w:t xml:space="preserve">  </w:t>
            </w:r>
            <w:r>
              <w:rPr>
                <w:rFonts w:hint="default" w:ascii="Times New Roman" w:hAnsi="Times New Roman" w:eastAsia="宋体" w:cs="Times New Roman"/>
                <w:b w:val="0"/>
                <w:bCs w:val="0"/>
                <w:color w:val="auto"/>
                <w:spacing w:val="0"/>
                <w:sz w:val="24"/>
                <w:szCs w:val="24"/>
                <w:highlight w:val="none"/>
              </w:rPr>
              <w:t>主要原、辅材料使用一览表</w:t>
            </w:r>
          </w:p>
          <w:tbl>
            <w:tblPr>
              <w:tblStyle w:val="31"/>
              <w:tblW w:w="499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28" w:type="dxa"/>
                <w:left w:w="28" w:type="dxa"/>
                <w:bottom w:w="28" w:type="dxa"/>
                <w:right w:w="28" w:type="dxa"/>
              </w:tblCellMar>
            </w:tblPr>
            <w:tblGrid>
              <w:gridCol w:w="685"/>
              <w:gridCol w:w="908"/>
              <w:gridCol w:w="1443"/>
              <w:gridCol w:w="1393"/>
              <w:gridCol w:w="1226"/>
              <w:gridCol w:w="1358"/>
              <w:gridCol w:w="1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411"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项目</w:t>
                  </w:r>
                </w:p>
              </w:tc>
              <w:tc>
                <w:tcPr>
                  <w:tcW w:w="545"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名称</w:t>
                  </w:r>
                </w:p>
              </w:tc>
              <w:tc>
                <w:tcPr>
                  <w:tcW w:w="86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年用量（t/a）</w:t>
                  </w:r>
                </w:p>
              </w:tc>
              <w:tc>
                <w:tcPr>
                  <w:tcW w:w="8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最大储存量（t）</w:t>
                  </w:r>
                </w:p>
              </w:tc>
              <w:tc>
                <w:tcPr>
                  <w:tcW w:w="7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规格</w:t>
                  </w:r>
                </w:p>
              </w:tc>
              <w:tc>
                <w:tcPr>
                  <w:tcW w:w="815"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储存地点</w:t>
                  </w:r>
                </w:p>
              </w:tc>
              <w:tc>
                <w:tcPr>
                  <w:tcW w:w="78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90" w:hRule="atLeast"/>
              </w:trPr>
              <w:tc>
                <w:tcPr>
                  <w:tcW w:w="411" w:type="pct"/>
                  <w:vMerge w:val="restar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原料</w:t>
                  </w:r>
                </w:p>
              </w:tc>
              <w:tc>
                <w:tcPr>
                  <w:tcW w:w="545"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eastAsia" w:ascii="Times New Roman" w:hAnsi="Times New Roman" w:cs="Times New Roman"/>
                      <w:b w:val="0"/>
                      <w:bCs/>
                      <w:color w:val="auto"/>
                      <w:spacing w:val="0"/>
                      <w:sz w:val="21"/>
                      <w:lang w:val="en-US" w:eastAsia="zh-CN"/>
                    </w:rPr>
                    <w:t>砂</w:t>
                  </w:r>
                  <w:r>
                    <w:rPr>
                      <w:rFonts w:hint="default" w:ascii="Times New Roman" w:hAnsi="Times New Roman" w:eastAsia="宋体" w:cs="Times New Roman"/>
                      <w:b w:val="0"/>
                      <w:bCs/>
                      <w:color w:val="auto"/>
                      <w:spacing w:val="0"/>
                      <w:sz w:val="21"/>
                      <w:lang w:val="en-US" w:eastAsia="zh-CN"/>
                    </w:rPr>
                    <w:t>子</w:t>
                  </w:r>
                </w:p>
              </w:tc>
              <w:tc>
                <w:tcPr>
                  <w:tcW w:w="86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10172</w:t>
                  </w:r>
                </w:p>
              </w:tc>
              <w:tc>
                <w:tcPr>
                  <w:tcW w:w="8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100</w:t>
                  </w:r>
                </w:p>
              </w:tc>
              <w:tc>
                <w:tcPr>
                  <w:tcW w:w="7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w:t>
                  </w:r>
                </w:p>
              </w:tc>
              <w:tc>
                <w:tcPr>
                  <w:tcW w:w="815" w:type="pct"/>
                  <w:vMerge w:val="restar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rPr>
                    <w:t>原料棚</w:t>
                  </w:r>
                </w:p>
              </w:tc>
              <w:tc>
                <w:tcPr>
                  <w:tcW w:w="786" w:type="pct"/>
                  <w:vMerge w:val="restar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外购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411" w:type="pct"/>
                  <w:vMerge w:val="continue"/>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p>
              </w:tc>
              <w:tc>
                <w:tcPr>
                  <w:tcW w:w="545"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石子</w:t>
                  </w:r>
                </w:p>
              </w:tc>
              <w:tc>
                <w:tcPr>
                  <w:tcW w:w="86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12700</w:t>
                  </w:r>
                </w:p>
              </w:tc>
              <w:tc>
                <w:tcPr>
                  <w:tcW w:w="8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100</w:t>
                  </w:r>
                </w:p>
              </w:tc>
              <w:tc>
                <w:tcPr>
                  <w:tcW w:w="7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w:t>
                  </w:r>
                </w:p>
              </w:tc>
              <w:tc>
                <w:tcPr>
                  <w:tcW w:w="815" w:type="pct"/>
                  <w:vMerge w:val="continue"/>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p>
              </w:tc>
              <w:tc>
                <w:tcPr>
                  <w:tcW w:w="786" w:type="pct"/>
                  <w:vMerge w:val="continue"/>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411" w:type="pct"/>
                  <w:vMerge w:val="continue"/>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p>
              </w:tc>
              <w:tc>
                <w:tcPr>
                  <w:tcW w:w="545"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水泥</w:t>
                  </w:r>
                </w:p>
              </w:tc>
              <w:tc>
                <w:tcPr>
                  <w:tcW w:w="86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6961</w:t>
                  </w:r>
                </w:p>
              </w:tc>
              <w:tc>
                <w:tcPr>
                  <w:tcW w:w="8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70</w:t>
                  </w:r>
                </w:p>
              </w:tc>
              <w:tc>
                <w:tcPr>
                  <w:tcW w:w="7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w:t>
                  </w:r>
                </w:p>
              </w:tc>
              <w:tc>
                <w:tcPr>
                  <w:tcW w:w="815"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水泥筒仓</w:t>
                  </w:r>
                </w:p>
              </w:tc>
              <w:tc>
                <w:tcPr>
                  <w:tcW w:w="786" w:type="pct"/>
                  <w:vMerge w:val="continue"/>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411" w:type="pct"/>
                  <w:vMerge w:val="restar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辅料</w:t>
                  </w:r>
                </w:p>
              </w:tc>
              <w:tc>
                <w:tcPr>
                  <w:tcW w:w="545"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rPr>
                    <w:t>钢材</w:t>
                  </w:r>
                </w:p>
              </w:tc>
              <w:tc>
                <w:tcPr>
                  <w:tcW w:w="86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2</w:t>
                  </w:r>
                  <w:r>
                    <w:rPr>
                      <w:rFonts w:hint="eastAsia" w:ascii="Times New Roman" w:hAnsi="Times New Roman" w:cs="Times New Roman"/>
                      <w:b w:val="0"/>
                      <w:bCs/>
                      <w:color w:val="auto"/>
                      <w:spacing w:val="0"/>
                      <w:sz w:val="21"/>
                      <w:lang w:val="en-US" w:eastAsia="zh-CN"/>
                    </w:rPr>
                    <w:t>679.8</w:t>
                  </w:r>
                </w:p>
              </w:tc>
              <w:tc>
                <w:tcPr>
                  <w:tcW w:w="8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30</w:t>
                  </w:r>
                </w:p>
              </w:tc>
              <w:tc>
                <w:tcPr>
                  <w:tcW w:w="7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w:t>
                  </w:r>
                </w:p>
              </w:tc>
              <w:tc>
                <w:tcPr>
                  <w:tcW w:w="815" w:type="pct"/>
                  <w:vMerge w:val="restar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eastAsia" w:ascii="Times New Roman" w:hAnsi="Times New Roman" w:cs="Times New Roman"/>
                      <w:b w:val="0"/>
                      <w:bCs/>
                      <w:color w:val="auto"/>
                      <w:spacing w:val="0"/>
                      <w:sz w:val="21"/>
                      <w:lang w:val="en-US" w:eastAsia="zh-CN"/>
                    </w:rPr>
                    <w:t>材料库</w:t>
                  </w:r>
                </w:p>
              </w:tc>
              <w:tc>
                <w:tcPr>
                  <w:tcW w:w="786" w:type="pct"/>
                  <w:vMerge w:val="continue"/>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411" w:type="pct"/>
                  <w:vMerge w:val="continue"/>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p>
              </w:tc>
              <w:tc>
                <w:tcPr>
                  <w:tcW w:w="545"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rPr>
                    <w:t>焊条</w:t>
                  </w:r>
                </w:p>
              </w:tc>
              <w:tc>
                <w:tcPr>
                  <w:tcW w:w="86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eastAsia" w:ascii="Times New Roman" w:hAnsi="Times New Roman" w:eastAsia="宋体" w:cs="Times New Roman"/>
                      <w:b w:val="0"/>
                      <w:bCs/>
                      <w:color w:val="auto"/>
                      <w:spacing w:val="0"/>
                      <w:sz w:val="21"/>
                      <w:lang w:val="en-US" w:eastAsia="zh-CN"/>
                    </w:rPr>
                    <w:t>1.2</w:t>
                  </w:r>
                </w:p>
              </w:tc>
              <w:tc>
                <w:tcPr>
                  <w:tcW w:w="8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eastAsia" w:ascii="Times New Roman" w:hAnsi="Times New Roman" w:eastAsia="宋体" w:cs="Times New Roman"/>
                      <w:b w:val="0"/>
                      <w:bCs/>
                      <w:color w:val="auto"/>
                      <w:spacing w:val="0"/>
                      <w:sz w:val="21"/>
                      <w:lang w:val="en-US" w:eastAsia="zh-CN"/>
                    </w:rPr>
                    <w:t>0.5</w:t>
                  </w:r>
                </w:p>
              </w:tc>
              <w:tc>
                <w:tcPr>
                  <w:tcW w:w="7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w:t>
                  </w:r>
                </w:p>
              </w:tc>
              <w:tc>
                <w:tcPr>
                  <w:tcW w:w="815" w:type="pct"/>
                  <w:vMerge w:val="continue"/>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p>
              </w:tc>
              <w:tc>
                <w:tcPr>
                  <w:tcW w:w="786" w:type="pct"/>
                  <w:vMerge w:val="continue"/>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411" w:type="pct"/>
                  <w:vMerge w:val="continue"/>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p>
              </w:tc>
              <w:tc>
                <w:tcPr>
                  <w:tcW w:w="545"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脱模剂</w:t>
                  </w:r>
                </w:p>
              </w:tc>
              <w:tc>
                <w:tcPr>
                  <w:tcW w:w="86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0.01</w:t>
                  </w:r>
                </w:p>
              </w:tc>
              <w:tc>
                <w:tcPr>
                  <w:tcW w:w="8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0.01</w:t>
                  </w:r>
                </w:p>
              </w:tc>
              <w:tc>
                <w:tcPr>
                  <w:tcW w:w="7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eastAsia" w:ascii="Times New Roman" w:hAnsi="Times New Roman" w:cs="Times New Roman"/>
                      <w:b w:val="0"/>
                      <w:bCs/>
                      <w:color w:val="auto"/>
                      <w:spacing w:val="0"/>
                      <w:sz w:val="21"/>
                      <w:lang w:val="en-US" w:eastAsia="zh-CN"/>
                    </w:rPr>
                    <w:t>5</w:t>
                  </w:r>
                  <w:r>
                    <w:rPr>
                      <w:rFonts w:hint="default" w:ascii="Times New Roman" w:hAnsi="Times New Roman" w:eastAsia="宋体" w:cs="Times New Roman"/>
                      <w:b w:val="0"/>
                      <w:bCs/>
                      <w:color w:val="auto"/>
                      <w:spacing w:val="0"/>
                      <w:sz w:val="21"/>
                      <w:lang w:val="en-US" w:eastAsia="zh-CN"/>
                    </w:rPr>
                    <w:t>kg/桶</w:t>
                  </w:r>
                </w:p>
              </w:tc>
              <w:tc>
                <w:tcPr>
                  <w:tcW w:w="815" w:type="pct"/>
                  <w:vMerge w:val="continue"/>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p>
              </w:tc>
              <w:tc>
                <w:tcPr>
                  <w:tcW w:w="786" w:type="pct"/>
                  <w:vMerge w:val="continue"/>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411" w:type="pct"/>
                  <w:vMerge w:val="restar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能耗</w:t>
                  </w:r>
                </w:p>
              </w:tc>
              <w:tc>
                <w:tcPr>
                  <w:tcW w:w="545"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水</w:t>
                  </w:r>
                </w:p>
              </w:tc>
              <w:tc>
                <w:tcPr>
                  <w:tcW w:w="86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eastAsia" w:ascii="Times New Roman" w:hAnsi="Times New Roman" w:cs="Times New Roman"/>
                      <w:b w:val="0"/>
                      <w:bCs/>
                      <w:color w:val="auto"/>
                      <w:spacing w:val="0"/>
                      <w:sz w:val="21"/>
                      <w:lang w:val="en-US" w:eastAsia="zh-CN"/>
                    </w:rPr>
                    <w:t>990</w:t>
                  </w:r>
                  <w:r>
                    <w:rPr>
                      <w:rFonts w:hint="default" w:ascii="Times New Roman" w:hAnsi="Times New Roman" w:eastAsia="宋体" w:cs="Times New Roman"/>
                      <w:b w:val="0"/>
                      <w:bCs/>
                      <w:color w:val="auto"/>
                      <w:spacing w:val="0"/>
                      <w:sz w:val="21"/>
                      <w:lang w:val="en-US" w:eastAsia="zh-CN"/>
                    </w:rPr>
                    <w:t>立方米/年</w:t>
                  </w:r>
                </w:p>
              </w:tc>
              <w:tc>
                <w:tcPr>
                  <w:tcW w:w="8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w:t>
                  </w:r>
                </w:p>
              </w:tc>
              <w:tc>
                <w:tcPr>
                  <w:tcW w:w="7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w:t>
                  </w:r>
                </w:p>
              </w:tc>
              <w:tc>
                <w:tcPr>
                  <w:tcW w:w="815"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w:t>
                  </w:r>
                </w:p>
              </w:tc>
              <w:tc>
                <w:tcPr>
                  <w:tcW w:w="78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自备水井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411" w:type="pct"/>
                  <w:vMerge w:val="continue"/>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p>
              </w:tc>
              <w:tc>
                <w:tcPr>
                  <w:tcW w:w="545"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电</w:t>
                  </w:r>
                </w:p>
              </w:tc>
              <w:tc>
                <w:tcPr>
                  <w:tcW w:w="86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243万kWh/a</w:t>
                  </w:r>
                </w:p>
              </w:tc>
              <w:tc>
                <w:tcPr>
                  <w:tcW w:w="8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w:t>
                  </w:r>
                </w:p>
              </w:tc>
              <w:tc>
                <w:tcPr>
                  <w:tcW w:w="73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w:t>
                  </w:r>
                </w:p>
              </w:tc>
              <w:tc>
                <w:tcPr>
                  <w:tcW w:w="815"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w:t>
                  </w:r>
                </w:p>
              </w:tc>
              <w:tc>
                <w:tcPr>
                  <w:tcW w:w="786" w:type="pct"/>
                  <w:tcBorders>
                    <w:tl2br w:val="nil"/>
                    <w:tr2bl w:val="nil"/>
                  </w:tcBorders>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right="0"/>
                    <w:jc w:val="center"/>
                    <w:textAlignment w:val="auto"/>
                    <w:rPr>
                      <w:rFonts w:hint="default" w:ascii="Times New Roman" w:hAnsi="Times New Roman" w:eastAsia="宋体" w:cs="Times New Roman"/>
                      <w:b w:val="0"/>
                      <w:bCs/>
                      <w:color w:val="auto"/>
                      <w:spacing w:val="0"/>
                      <w:sz w:val="21"/>
                      <w:lang w:val="en-US" w:eastAsia="zh-CN"/>
                    </w:rPr>
                  </w:pPr>
                  <w:r>
                    <w:rPr>
                      <w:rFonts w:hint="default" w:ascii="Times New Roman" w:hAnsi="Times New Roman" w:eastAsia="宋体" w:cs="Times New Roman"/>
                      <w:b w:val="0"/>
                      <w:bCs/>
                      <w:color w:val="auto"/>
                      <w:spacing w:val="0"/>
                      <w:sz w:val="21"/>
                      <w:lang w:val="en-US" w:eastAsia="zh-CN"/>
                    </w:rPr>
                    <w:t>区域电网</w:t>
                  </w: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sz w:val="24"/>
                <w:szCs w:val="22"/>
              </w:rPr>
            </w:pPr>
            <w:r>
              <w:rPr>
                <w:rFonts w:hint="default" w:ascii="Times New Roman" w:hAnsi="Times New Roman" w:eastAsia="宋体" w:cs="Times New Roman"/>
                <w:snapToGrid w:val="0"/>
                <w:color w:val="auto"/>
                <w:sz w:val="24"/>
                <w:szCs w:val="22"/>
                <w:lang w:val="zh-CN" w:eastAsia="zh-CN"/>
              </w:rPr>
              <w:t>表2</w:t>
            </w:r>
            <w:r>
              <w:rPr>
                <w:rFonts w:hint="default" w:ascii="Times New Roman" w:hAnsi="Times New Roman" w:eastAsia="宋体" w:cs="Times New Roman"/>
                <w:snapToGrid w:val="0"/>
                <w:color w:val="auto"/>
                <w:sz w:val="24"/>
                <w:szCs w:val="22"/>
                <w:lang w:val="zh-CN"/>
              </w:rPr>
              <w:t>-</w:t>
            </w:r>
            <w:r>
              <w:rPr>
                <w:rFonts w:hint="eastAsia" w:cs="Times New Roman"/>
                <w:snapToGrid w:val="0"/>
                <w:color w:val="auto"/>
                <w:sz w:val="24"/>
                <w:szCs w:val="22"/>
                <w:lang w:val="en-US" w:eastAsia="zh-CN"/>
              </w:rPr>
              <w:t>5</w:t>
            </w:r>
            <w:r>
              <w:rPr>
                <w:rFonts w:hint="default" w:ascii="Times New Roman" w:hAnsi="Times New Roman" w:eastAsia="宋体" w:cs="Times New Roman"/>
                <w:snapToGrid w:val="0"/>
                <w:color w:val="auto"/>
                <w:sz w:val="24"/>
                <w:szCs w:val="22"/>
                <w:lang w:val="en-US" w:eastAsia="zh-CN"/>
              </w:rPr>
              <w:t xml:space="preserve">  </w:t>
            </w:r>
            <w:r>
              <w:rPr>
                <w:rFonts w:hint="default" w:ascii="Times New Roman" w:hAnsi="Times New Roman" w:eastAsia="宋体" w:cs="Times New Roman"/>
                <w:snapToGrid w:val="0"/>
                <w:color w:val="auto"/>
                <w:sz w:val="24"/>
                <w:szCs w:val="22"/>
                <w:lang w:val="zh-CN"/>
              </w:rPr>
              <w:t>物料平衡表</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2173"/>
              <w:gridCol w:w="1483"/>
              <w:gridCol w:w="2128"/>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0" w:type="pct"/>
                  <w:vMerge w:val="restar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bidi="ar"/>
                    </w:rPr>
                    <w:t>序号</w:t>
                  </w:r>
                </w:p>
              </w:tc>
              <w:tc>
                <w:tcPr>
                  <w:tcW w:w="2194" w:type="pct"/>
                  <w:gridSpan w:val="2"/>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bidi="ar"/>
                    </w:rPr>
                    <w:t>投入</w:t>
                  </w:r>
                </w:p>
              </w:tc>
              <w:tc>
                <w:tcPr>
                  <w:tcW w:w="2355" w:type="pct"/>
                  <w:gridSpan w:val="2"/>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bidi="ar"/>
                    </w:rPr>
                    <w:t>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vMerge w:val="continue"/>
                  <w:tcBorders>
                    <w:tl2br w:val="nil"/>
                    <w:tr2bl w:val="nil"/>
                  </w:tcBorders>
                  <w:vAlign w:val="center"/>
                </w:tcPr>
                <w:p>
                  <w:pPr>
                    <w:spacing w:line="240" w:lineRule="auto"/>
                    <w:jc w:val="center"/>
                    <w:rPr>
                      <w:rFonts w:hint="default" w:ascii="Times New Roman" w:hAnsi="Times New Roman" w:eastAsia="宋体" w:cs="Times New Roman"/>
                      <w:b w:val="0"/>
                      <w:bCs/>
                      <w:color w:val="auto"/>
                      <w:sz w:val="21"/>
                      <w:szCs w:val="21"/>
                    </w:rPr>
                  </w:pPr>
                </w:p>
              </w:tc>
              <w:tc>
                <w:tcPr>
                  <w:tcW w:w="1304"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bidi="ar"/>
                    </w:rPr>
                    <w:t>名称</w:t>
                  </w:r>
                </w:p>
              </w:tc>
              <w:tc>
                <w:tcPr>
                  <w:tcW w:w="890"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bidi="ar"/>
                    </w:rPr>
                    <w:t>数量（t/a）</w:t>
                  </w:r>
                </w:p>
              </w:tc>
              <w:tc>
                <w:tcPr>
                  <w:tcW w:w="1277"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bidi="ar"/>
                    </w:rPr>
                    <w:t>名称</w:t>
                  </w:r>
                </w:p>
              </w:tc>
              <w:tc>
                <w:tcPr>
                  <w:tcW w:w="1078"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bidi="ar"/>
                    </w:rPr>
                    <w:t>数量（t/a）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l2br w:val="nil"/>
                    <w:tr2bl w:val="nil"/>
                  </w:tcBorders>
                  <w:vAlign w:val="center"/>
                </w:tcPr>
                <w:p>
                  <w:pPr>
                    <w:widowControl/>
                    <w:adjustRightInd w:val="0"/>
                    <w:snapToGrid w:val="0"/>
                    <w:spacing w:line="240" w:lineRule="auto"/>
                    <w:jc w:val="center"/>
                    <w:rPr>
                      <w:rFonts w:hint="default" w:ascii="Times New Roman" w:hAnsi="Times New Roman" w:eastAsia="宋体" w:cs="Times New Roman"/>
                      <w:b w:val="0"/>
                      <w:bCs/>
                      <w:color w:val="auto"/>
                      <w:kern w:val="0"/>
                      <w:sz w:val="21"/>
                      <w:szCs w:val="21"/>
                      <w:lang w:val="en-US" w:eastAsia="zh-CN"/>
                    </w:rPr>
                  </w:pPr>
                  <w:r>
                    <w:rPr>
                      <w:rFonts w:hint="default" w:ascii="Times New Roman" w:hAnsi="Times New Roman" w:eastAsia="宋体" w:cs="Times New Roman"/>
                      <w:b w:val="0"/>
                      <w:bCs/>
                      <w:color w:val="auto"/>
                      <w:kern w:val="0"/>
                      <w:sz w:val="21"/>
                      <w:szCs w:val="21"/>
                      <w:lang w:val="en-US" w:eastAsia="zh-CN"/>
                    </w:rPr>
                    <w:t>1</w:t>
                  </w:r>
                </w:p>
              </w:tc>
              <w:tc>
                <w:tcPr>
                  <w:tcW w:w="1304"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default" w:ascii="Times New Roman" w:hAnsi="Times New Roman" w:eastAsia="宋体" w:cs="Times New Roman"/>
                      <w:b w:val="0"/>
                      <w:bCs/>
                      <w:color w:val="auto"/>
                      <w:kern w:val="21"/>
                      <w:sz w:val="21"/>
                      <w:szCs w:val="21"/>
                      <w:lang w:val="zh-TW" w:eastAsia="zh-TW"/>
                    </w:rPr>
                  </w:pPr>
                  <w:r>
                    <w:rPr>
                      <w:rFonts w:hint="eastAsia" w:ascii="Times New Roman" w:hAnsi="Times New Roman" w:cs="Times New Roman"/>
                      <w:b w:val="0"/>
                      <w:bCs/>
                      <w:color w:val="auto"/>
                      <w:spacing w:val="0"/>
                      <w:sz w:val="21"/>
                      <w:szCs w:val="21"/>
                      <w:lang w:val="en-US" w:eastAsia="zh-CN"/>
                    </w:rPr>
                    <w:t>砂</w:t>
                  </w:r>
                  <w:r>
                    <w:rPr>
                      <w:rFonts w:hint="default" w:ascii="Times New Roman" w:hAnsi="Times New Roman" w:eastAsia="宋体" w:cs="Times New Roman"/>
                      <w:b w:val="0"/>
                      <w:bCs/>
                      <w:color w:val="auto"/>
                      <w:spacing w:val="0"/>
                      <w:sz w:val="21"/>
                      <w:szCs w:val="21"/>
                      <w:lang w:val="en-US" w:eastAsia="zh-CN"/>
                    </w:rPr>
                    <w:t>子</w:t>
                  </w:r>
                </w:p>
              </w:tc>
              <w:tc>
                <w:tcPr>
                  <w:tcW w:w="890"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default" w:ascii="Times New Roman" w:hAnsi="Times New Roman" w:eastAsia="宋体" w:cs="Times New Roman"/>
                      <w:color w:val="auto"/>
                      <w:kern w:val="21"/>
                      <w:sz w:val="21"/>
                      <w:szCs w:val="21"/>
                      <w:lang w:val="en-US" w:eastAsia="zh-CN" w:bidi="ar"/>
                    </w:rPr>
                  </w:pPr>
                  <w:r>
                    <w:rPr>
                      <w:rFonts w:hint="default" w:ascii="Times New Roman" w:hAnsi="Times New Roman" w:eastAsia="宋体" w:cs="Times New Roman"/>
                      <w:b w:val="0"/>
                      <w:bCs/>
                      <w:color w:val="auto"/>
                      <w:spacing w:val="0"/>
                      <w:sz w:val="21"/>
                      <w:szCs w:val="21"/>
                      <w:lang w:val="en-US" w:eastAsia="zh-CN"/>
                    </w:rPr>
                    <w:t>10172</w:t>
                  </w:r>
                </w:p>
              </w:tc>
              <w:tc>
                <w:tcPr>
                  <w:tcW w:w="1277"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水泥电杆</w:t>
                  </w:r>
                </w:p>
              </w:tc>
              <w:tc>
                <w:tcPr>
                  <w:tcW w:w="1078"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kern w:val="21"/>
                      <w:sz w:val="21"/>
                      <w:szCs w:val="21"/>
                      <w:lang w:val="en-US" w:eastAsia="zh-CN"/>
                    </w:rPr>
                  </w:pPr>
                  <w:r>
                    <w:rPr>
                      <w:rFonts w:hint="default" w:ascii="Times New Roman" w:hAnsi="Times New Roman" w:cs="Times New Roman"/>
                      <w:b w:val="0"/>
                      <w:bCs/>
                      <w:color w:val="auto"/>
                      <w:kern w:val="21"/>
                      <w:sz w:val="21"/>
                      <w:szCs w:val="21"/>
                      <w:lang w:val="en-US" w:eastAsia="zh-CN"/>
                    </w:rPr>
                    <w:t>32110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l2br w:val="nil"/>
                    <w:tr2bl w:val="nil"/>
                  </w:tcBorders>
                  <w:vAlign w:val="center"/>
                </w:tcPr>
                <w:p>
                  <w:pPr>
                    <w:widowControl/>
                    <w:adjustRightInd w:val="0"/>
                    <w:snapToGrid w:val="0"/>
                    <w:spacing w:line="240" w:lineRule="auto"/>
                    <w:jc w:val="center"/>
                    <w:rPr>
                      <w:rFonts w:hint="default" w:ascii="Times New Roman" w:hAnsi="Times New Roman" w:eastAsia="宋体" w:cs="Times New Roman"/>
                      <w:b w:val="0"/>
                      <w:bCs/>
                      <w:color w:val="auto"/>
                      <w:kern w:val="0"/>
                      <w:sz w:val="21"/>
                      <w:szCs w:val="21"/>
                      <w:lang w:val="en-US" w:eastAsia="zh-CN"/>
                    </w:rPr>
                  </w:pPr>
                  <w:r>
                    <w:rPr>
                      <w:rFonts w:hint="default" w:ascii="Times New Roman" w:hAnsi="Times New Roman" w:eastAsia="宋体" w:cs="Times New Roman"/>
                      <w:b w:val="0"/>
                      <w:bCs/>
                      <w:color w:val="auto"/>
                      <w:kern w:val="0"/>
                      <w:sz w:val="21"/>
                      <w:szCs w:val="21"/>
                      <w:lang w:val="en-US" w:eastAsia="zh-CN"/>
                    </w:rPr>
                    <w:t>2</w:t>
                  </w:r>
                </w:p>
              </w:tc>
              <w:tc>
                <w:tcPr>
                  <w:tcW w:w="1304"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default" w:ascii="Times New Roman" w:hAnsi="Times New Roman" w:eastAsia="宋体" w:cs="Times New Roman"/>
                      <w:b w:val="0"/>
                      <w:bCs/>
                      <w:color w:val="auto"/>
                      <w:kern w:val="21"/>
                      <w:sz w:val="21"/>
                      <w:szCs w:val="21"/>
                      <w:lang w:val="zh-TW"/>
                    </w:rPr>
                  </w:pPr>
                  <w:r>
                    <w:rPr>
                      <w:rFonts w:hint="default" w:ascii="Times New Roman" w:hAnsi="Times New Roman" w:eastAsia="宋体" w:cs="Times New Roman"/>
                      <w:b w:val="0"/>
                      <w:bCs/>
                      <w:color w:val="auto"/>
                      <w:spacing w:val="0"/>
                      <w:sz w:val="21"/>
                      <w:szCs w:val="21"/>
                      <w:lang w:val="en-US" w:eastAsia="zh-CN"/>
                    </w:rPr>
                    <w:t>石子</w:t>
                  </w:r>
                </w:p>
              </w:tc>
              <w:tc>
                <w:tcPr>
                  <w:tcW w:w="890"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default" w:ascii="Times New Roman" w:hAnsi="Times New Roman" w:eastAsia="宋体" w:cs="Times New Roman"/>
                      <w:color w:val="auto"/>
                      <w:kern w:val="21"/>
                      <w:sz w:val="21"/>
                      <w:szCs w:val="21"/>
                      <w:lang w:val="en-US" w:eastAsia="zh-CN" w:bidi="ar"/>
                    </w:rPr>
                  </w:pPr>
                  <w:r>
                    <w:rPr>
                      <w:rFonts w:hint="default" w:ascii="Times New Roman" w:hAnsi="Times New Roman" w:eastAsia="宋体" w:cs="Times New Roman"/>
                      <w:b w:val="0"/>
                      <w:bCs/>
                      <w:color w:val="auto"/>
                      <w:spacing w:val="0"/>
                      <w:sz w:val="21"/>
                      <w:szCs w:val="21"/>
                      <w:lang w:val="en-US" w:eastAsia="zh-CN"/>
                    </w:rPr>
                    <w:t>12700</w:t>
                  </w:r>
                </w:p>
              </w:tc>
              <w:tc>
                <w:tcPr>
                  <w:tcW w:w="1277"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水泥拉线盘</w:t>
                  </w:r>
                </w:p>
              </w:tc>
              <w:tc>
                <w:tcPr>
                  <w:tcW w:w="1078"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kern w:val="21"/>
                      <w:sz w:val="21"/>
                      <w:szCs w:val="21"/>
                      <w:lang w:val="en-US" w:eastAsia="zh-CN"/>
                    </w:rPr>
                  </w:pPr>
                  <w:r>
                    <w:rPr>
                      <w:rFonts w:hint="default" w:ascii="Times New Roman" w:hAnsi="Times New Roman" w:cs="Times New Roman"/>
                      <w:b w:val="0"/>
                      <w:bCs/>
                      <w:color w:val="auto"/>
                      <w:kern w:val="21"/>
                      <w:sz w:val="21"/>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0" w:type="pct"/>
                  <w:tcBorders>
                    <w:tl2br w:val="nil"/>
                    <w:tr2bl w:val="nil"/>
                  </w:tcBorders>
                  <w:vAlign w:val="center"/>
                </w:tcPr>
                <w:p>
                  <w:pPr>
                    <w:widowControl/>
                    <w:adjustRightInd w:val="0"/>
                    <w:snapToGrid w:val="0"/>
                    <w:spacing w:line="240" w:lineRule="auto"/>
                    <w:jc w:val="center"/>
                    <w:rPr>
                      <w:rFonts w:hint="default" w:ascii="Times New Roman" w:hAnsi="Times New Roman" w:eastAsia="宋体" w:cs="Times New Roman"/>
                      <w:b w:val="0"/>
                      <w:bCs/>
                      <w:color w:val="auto"/>
                      <w:kern w:val="0"/>
                      <w:sz w:val="21"/>
                      <w:szCs w:val="21"/>
                      <w:lang w:val="en-US" w:eastAsia="zh-CN"/>
                    </w:rPr>
                  </w:pPr>
                  <w:r>
                    <w:rPr>
                      <w:rFonts w:hint="default" w:ascii="Times New Roman" w:hAnsi="Times New Roman" w:eastAsia="宋体" w:cs="Times New Roman"/>
                      <w:b w:val="0"/>
                      <w:bCs/>
                      <w:color w:val="auto"/>
                      <w:kern w:val="0"/>
                      <w:sz w:val="21"/>
                      <w:szCs w:val="21"/>
                      <w:lang w:val="en-US" w:eastAsia="zh-CN"/>
                    </w:rPr>
                    <w:t>3</w:t>
                  </w:r>
                </w:p>
              </w:tc>
              <w:tc>
                <w:tcPr>
                  <w:tcW w:w="1304"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default" w:ascii="Times New Roman" w:hAnsi="Times New Roman" w:eastAsia="宋体" w:cs="Times New Roman"/>
                      <w:b w:val="0"/>
                      <w:bCs/>
                      <w:color w:val="auto"/>
                      <w:sz w:val="21"/>
                      <w:szCs w:val="21"/>
                      <w:lang w:eastAsia="zh-CN"/>
                    </w:rPr>
                  </w:pPr>
                  <w:r>
                    <w:rPr>
                      <w:rFonts w:hint="default" w:ascii="Times New Roman" w:hAnsi="Times New Roman" w:eastAsia="宋体" w:cs="Times New Roman"/>
                      <w:b w:val="0"/>
                      <w:bCs/>
                      <w:color w:val="auto"/>
                      <w:spacing w:val="0"/>
                      <w:sz w:val="21"/>
                      <w:szCs w:val="21"/>
                      <w:lang w:val="en-US" w:eastAsia="zh-CN"/>
                    </w:rPr>
                    <w:t>水泥</w:t>
                  </w:r>
                </w:p>
              </w:tc>
              <w:tc>
                <w:tcPr>
                  <w:tcW w:w="890"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default" w:ascii="Times New Roman" w:hAnsi="Times New Roman" w:eastAsia="宋体" w:cs="Times New Roman"/>
                      <w:color w:val="auto"/>
                      <w:kern w:val="21"/>
                      <w:sz w:val="21"/>
                      <w:szCs w:val="21"/>
                      <w:lang w:val="en-US" w:eastAsia="zh-CN" w:bidi="ar"/>
                    </w:rPr>
                  </w:pPr>
                  <w:r>
                    <w:rPr>
                      <w:rFonts w:hint="default" w:ascii="Times New Roman" w:hAnsi="Times New Roman" w:eastAsia="宋体" w:cs="Times New Roman"/>
                      <w:b w:val="0"/>
                      <w:bCs/>
                      <w:color w:val="auto"/>
                      <w:spacing w:val="0"/>
                      <w:sz w:val="21"/>
                      <w:szCs w:val="21"/>
                      <w:lang w:val="en-US" w:eastAsia="zh-CN"/>
                    </w:rPr>
                    <w:t>6961</w:t>
                  </w:r>
                </w:p>
              </w:tc>
              <w:tc>
                <w:tcPr>
                  <w:tcW w:w="1277"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物料损失（粉尘）</w:t>
                  </w:r>
                </w:p>
              </w:tc>
              <w:tc>
                <w:tcPr>
                  <w:tcW w:w="1078"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kern w:val="21"/>
                      <w:sz w:val="21"/>
                      <w:szCs w:val="21"/>
                      <w:lang w:val="en-US" w:eastAsia="zh-CN"/>
                    </w:rPr>
                  </w:pPr>
                  <w:r>
                    <w:rPr>
                      <w:rFonts w:hint="eastAsia" w:cs="Times New Roman"/>
                      <w:b w:val="0"/>
                      <w:bCs/>
                      <w:color w:val="auto"/>
                      <w:kern w:val="21"/>
                      <w:sz w:val="21"/>
                      <w:szCs w:val="21"/>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l2br w:val="nil"/>
                    <w:tr2bl w:val="nil"/>
                  </w:tcBorders>
                  <w:vAlign w:val="center"/>
                </w:tcPr>
                <w:p>
                  <w:pPr>
                    <w:widowControl/>
                    <w:adjustRightInd w:val="0"/>
                    <w:snapToGrid w:val="0"/>
                    <w:spacing w:line="240" w:lineRule="auto"/>
                    <w:jc w:val="center"/>
                    <w:rPr>
                      <w:rFonts w:hint="default" w:ascii="Times New Roman" w:hAnsi="Times New Roman" w:eastAsia="宋体" w:cs="Times New Roman"/>
                      <w:b w:val="0"/>
                      <w:bCs/>
                      <w:color w:val="auto"/>
                      <w:kern w:val="0"/>
                      <w:sz w:val="21"/>
                      <w:szCs w:val="21"/>
                      <w:lang w:val="en-US" w:eastAsia="zh-CN"/>
                    </w:rPr>
                  </w:pPr>
                  <w:r>
                    <w:rPr>
                      <w:rFonts w:hint="default" w:ascii="Times New Roman" w:hAnsi="Times New Roman" w:eastAsia="宋体" w:cs="Times New Roman"/>
                      <w:b w:val="0"/>
                      <w:bCs/>
                      <w:color w:val="auto"/>
                      <w:kern w:val="0"/>
                      <w:sz w:val="21"/>
                      <w:szCs w:val="21"/>
                      <w:lang w:val="en-US" w:eastAsia="zh-CN"/>
                    </w:rPr>
                    <w:t>4</w:t>
                  </w:r>
                </w:p>
              </w:tc>
              <w:tc>
                <w:tcPr>
                  <w:tcW w:w="1304"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default" w:ascii="Times New Roman" w:hAnsi="Times New Roman" w:eastAsia="宋体" w:cs="Times New Roman"/>
                      <w:b w:val="0"/>
                      <w:bCs/>
                      <w:color w:val="auto"/>
                      <w:sz w:val="21"/>
                      <w:szCs w:val="21"/>
                      <w:lang w:val="zh-TW" w:eastAsia="zh-TW"/>
                    </w:rPr>
                  </w:pPr>
                  <w:r>
                    <w:rPr>
                      <w:rFonts w:hint="default" w:ascii="Times New Roman" w:hAnsi="Times New Roman" w:eastAsia="宋体" w:cs="Times New Roman"/>
                      <w:b w:val="0"/>
                      <w:bCs/>
                      <w:color w:val="auto"/>
                      <w:spacing w:val="0"/>
                      <w:sz w:val="21"/>
                      <w:szCs w:val="21"/>
                    </w:rPr>
                    <w:t>钢材</w:t>
                  </w:r>
                </w:p>
              </w:tc>
              <w:tc>
                <w:tcPr>
                  <w:tcW w:w="890"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default" w:ascii="Times New Roman" w:hAnsi="Times New Roman" w:eastAsia="宋体" w:cs="Times New Roman"/>
                      <w:color w:val="auto"/>
                      <w:kern w:val="21"/>
                      <w:sz w:val="21"/>
                      <w:szCs w:val="21"/>
                      <w:lang w:val="en-US" w:eastAsia="zh-CN" w:bidi="ar"/>
                    </w:rPr>
                  </w:pPr>
                  <w:r>
                    <w:rPr>
                      <w:rFonts w:hint="default" w:ascii="Times New Roman" w:hAnsi="Times New Roman" w:eastAsia="宋体" w:cs="Times New Roman"/>
                      <w:b w:val="0"/>
                      <w:bCs/>
                      <w:color w:val="auto"/>
                      <w:spacing w:val="0"/>
                      <w:sz w:val="21"/>
                      <w:lang w:val="en-US" w:eastAsia="zh-CN"/>
                    </w:rPr>
                    <w:t>2</w:t>
                  </w:r>
                  <w:r>
                    <w:rPr>
                      <w:rFonts w:hint="eastAsia" w:ascii="Times New Roman" w:hAnsi="Times New Roman" w:cs="Times New Roman"/>
                      <w:b w:val="0"/>
                      <w:bCs/>
                      <w:color w:val="auto"/>
                      <w:spacing w:val="0"/>
                      <w:sz w:val="21"/>
                      <w:lang w:val="en-US" w:eastAsia="zh-CN"/>
                    </w:rPr>
                    <w:t>679.8</w:t>
                  </w:r>
                </w:p>
              </w:tc>
              <w:tc>
                <w:tcPr>
                  <w:tcW w:w="1277"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cs="Times New Roman"/>
                      <w:b w:val="0"/>
                      <w:bCs/>
                      <w:color w:val="auto"/>
                      <w:kern w:val="2"/>
                      <w:sz w:val="21"/>
                      <w:szCs w:val="21"/>
                      <w:lang w:val="en-US" w:eastAsia="zh-CN" w:bidi="ar-SA"/>
                    </w:rPr>
                    <w:t>不合格产品</w:t>
                  </w:r>
                </w:p>
              </w:tc>
              <w:tc>
                <w:tcPr>
                  <w:tcW w:w="1078"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kern w:val="21"/>
                      <w:sz w:val="21"/>
                      <w:szCs w:val="21"/>
                      <w:lang w:val="en-US" w:eastAsia="zh-CN" w:bidi="ar-SA"/>
                    </w:rPr>
                  </w:pPr>
                  <w:r>
                    <w:rPr>
                      <w:rFonts w:hint="default" w:ascii="Times New Roman" w:hAnsi="Times New Roman" w:cs="Times New Roman"/>
                      <w:b w:val="0"/>
                      <w:bCs/>
                      <w:color w:val="auto"/>
                      <w:kern w:val="21"/>
                      <w:sz w:val="21"/>
                      <w:szCs w:val="21"/>
                      <w:lang w:val="en-US" w:eastAsia="zh-CN" w:bidi="ar-SA"/>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l2br w:val="nil"/>
                    <w:tr2bl w:val="nil"/>
                  </w:tcBorders>
                  <w:vAlign w:val="center"/>
                </w:tcPr>
                <w:p>
                  <w:pPr>
                    <w:widowControl/>
                    <w:adjustRightInd w:val="0"/>
                    <w:snapToGrid w:val="0"/>
                    <w:spacing w:line="240" w:lineRule="auto"/>
                    <w:jc w:val="center"/>
                    <w:rPr>
                      <w:rFonts w:hint="default" w:ascii="Times New Roman" w:hAnsi="Times New Roman" w:eastAsia="宋体" w:cs="Times New Roman"/>
                      <w:b w:val="0"/>
                      <w:bCs/>
                      <w:color w:val="auto"/>
                      <w:kern w:val="0"/>
                      <w:sz w:val="21"/>
                      <w:szCs w:val="21"/>
                      <w:lang w:val="en-US" w:eastAsia="zh-CN" w:bidi="ar-SA"/>
                    </w:rPr>
                  </w:pPr>
                  <w:r>
                    <w:rPr>
                      <w:rFonts w:hint="default" w:ascii="Times New Roman" w:hAnsi="Times New Roman" w:cs="Times New Roman"/>
                      <w:b w:val="0"/>
                      <w:bCs/>
                      <w:color w:val="auto"/>
                      <w:kern w:val="0"/>
                      <w:sz w:val="21"/>
                      <w:szCs w:val="21"/>
                      <w:lang w:val="en-US" w:eastAsia="zh-CN"/>
                    </w:rPr>
                    <w:t>5</w:t>
                  </w:r>
                </w:p>
              </w:tc>
              <w:tc>
                <w:tcPr>
                  <w:tcW w:w="130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color w:val="auto"/>
                      <w:kern w:val="21"/>
                      <w:sz w:val="21"/>
                      <w:szCs w:val="21"/>
                      <w:lang w:val="en-US" w:eastAsia="zh-CN" w:bidi="ar"/>
                    </w:rPr>
                    <w:t>生产搅拌用</w:t>
                  </w:r>
                  <w:r>
                    <w:rPr>
                      <w:rFonts w:hint="default" w:ascii="Times New Roman" w:hAnsi="Times New Roman" w:eastAsia="宋体" w:cs="Times New Roman"/>
                      <w:color w:val="auto"/>
                      <w:kern w:val="21"/>
                      <w:sz w:val="21"/>
                      <w:szCs w:val="21"/>
                      <w:lang w:val="zh-TW" w:bidi="ar"/>
                    </w:rPr>
                    <w:t>水</w:t>
                  </w:r>
                </w:p>
              </w:tc>
              <w:tc>
                <w:tcPr>
                  <w:tcW w:w="890" w:type="pct"/>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default" w:ascii="Times New Roman" w:hAnsi="Times New Roman" w:eastAsia="宋体" w:cs="Times New Roman"/>
                      <w:b w:val="0"/>
                      <w:bCs/>
                      <w:color w:val="auto"/>
                      <w:spacing w:val="0"/>
                      <w:kern w:val="2"/>
                      <w:sz w:val="21"/>
                      <w:szCs w:val="21"/>
                      <w:lang w:val="en-US" w:eastAsia="zh-CN" w:bidi="zh-CN"/>
                    </w:rPr>
                  </w:pPr>
                  <w:r>
                    <w:rPr>
                      <w:rFonts w:hint="default" w:ascii="Times New Roman" w:hAnsi="Times New Roman" w:cs="Times New Roman"/>
                      <w:b w:val="0"/>
                      <w:bCs/>
                      <w:color w:val="auto"/>
                      <w:spacing w:val="0"/>
                      <w:sz w:val="21"/>
                      <w:szCs w:val="21"/>
                      <w:lang w:val="en-US" w:eastAsia="zh-CN"/>
                    </w:rPr>
                    <w:t>300</w:t>
                  </w:r>
                </w:p>
              </w:tc>
              <w:tc>
                <w:tcPr>
                  <w:tcW w:w="1277"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kern w:val="2"/>
                      <w:sz w:val="21"/>
                      <w:szCs w:val="21"/>
                      <w:lang w:val="en-US" w:eastAsia="zh-CN" w:bidi="ar-SA"/>
                    </w:rPr>
                  </w:pPr>
                  <w:r>
                    <w:rPr>
                      <w:rFonts w:hint="eastAsia" w:cs="Times New Roman"/>
                      <w:b w:val="0"/>
                      <w:bCs/>
                      <w:color w:val="auto"/>
                      <w:kern w:val="2"/>
                      <w:sz w:val="21"/>
                      <w:szCs w:val="21"/>
                      <w:lang w:val="en-US" w:eastAsia="zh-CN" w:bidi="ar-SA"/>
                    </w:rPr>
                    <w:t>废钢筋</w:t>
                  </w:r>
                </w:p>
              </w:tc>
              <w:tc>
                <w:tcPr>
                  <w:tcW w:w="1078"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kern w:val="21"/>
                      <w:sz w:val="21"/>
                      <w:szCs w:val="21"/>
                      <w:lang w:val="en-US" w:eastAsia="zh-CN" w:bidi="ar-SA"/>
                    </w:rPr>
                  </w:pPr>
                  <w:r>
                    <w:rPr>
                      <w:rFonts w:hint="eastAsia" w:cs="Times New Roman"/>
                      <w:b w:val="0"/>
                      <w:bCs/>
                      <w:color w:val="auto"/>
                      <w:kern w:val="21"/>
                      <w:sz w:val="21"/>
                      <w:szCs w:val="21"/>
                      <w:lang w:val="en-US" w:eastAsia="zh-CN" w:bidi="ar-SA"/>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l2br w:val="nil"/>
                    <w:tr2bl w:val="nil"/>
                  </w:tcBorders>
                  <w:vAlign w:val="center"/>
                </w:tcPr>
                <w:p>
                  <w:pPr>
                    <w:widowControl/>
                    <w:adjustRightInd w:val="0"/>
                    <w:snapToGrid w:val="0"/>
                    <w:spacing w:line="240" w:lineRule="auto"/>
                    <w:jc w:val="center"/>
                    <w:rPr>
                      <w:rFonts w:hint="default" w:ascii="Times New Roman" w:hAnsi="Times New Roman" w:eastAsia="宋体" w:cs="Times New Roman"/>
                      <w:b w:val="0"/>
                      <w:bCs/>
                      <w:color w:val="auto"/>
                      <w:kern w:val="0"/>
                      <w:sz w:val="21"/>
                      <w:szCs w:val="21"/>
                      <w:lang w:val="en-US" w:eastAsia="zh-CN" w:bidi="ar-SA"/>
                    </w:rPr>
                  </w:pPr>
                  <w:r>
                    <w:rPr>
                      <w:rFonts w:hint="default" w:ascii="Times New Roman" w:hAnsi="Times New Roman" w:cs="Times New Roman"/>
                      <w:b w:val="0"/>
                      <w:bCs/>
                      <w:color w:val="auto"/>
                      <w:kern w:val="0"/>
                      <w:sz w:val="21"/>
                      <w:szCs w:val="21"/>
                      <w:lang w:val="en-US" w:eastAsia="zh-CN"/>
                    </w:rPr>
                    <w:t>6</w:t>
                  </w:r>
                </w:p>
              </w:tc>
              <w:tc>
                <w:tcPr>
                  <w:tcW w:w="130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cs="Times New Roman"/>
                      <w:b w:val="0"/>
                      <w:bCs/>
                      <w:color w:val="auto"/>
                      <w:sz w:val="21"/>
                      <w:szCs w:val="21"/>
                      <w:lang w:val="en-US" w:eastAsia="zh-CN"/>
                    </w:rPr>
                    <w:t>/</w:t>
                  </w:r>
                </w:p>
              </w:tc>
              <w:tc>
                <w:tcPr>
                  <w:tcW w:w="89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1"/>
                      <w:sz w:val="21"/>
                      <w:szCs w:val="21"/>
                      <w:lang w:val="en-US" w:eastAsia="zh-CN" w:bidi="ar"/>
                    </w:rPr>
                  </w:pPr>
                  <w:r>
                    <w:rPr>
                      <w:rFonts w:hint="eastAsia" w:ascii="Times New Roman" w:hAnsi="Times New Roman" w:cs="Times New Roman"/>
                      <w:color w:val="auto"/>
                      <w:kern w:val="21"/>
                      <w:sz w:val="21"/>
                      <w:szCs w:val="21"/>
                      <w:lang w:val="en-US" w:eastAsia="zh-CN" w:bidi="ar"/>
                    </w:rPr>
                    <w:t>/</w:t>
                  </w:r>
                </w:p>
              </w:tc>
              <w:tc>
                <w:tcPr>
                  <w:tcW w:w="1277" w:type="pct"/>
                  <w:tcBorders>
                    <w:tl2br w:val="nil"/>
                    <w:tr2bl w:val="nil"/>
                  </w:tcBorders>
                  <w:vAlign w:val="center"/>
                </w:tcPr>
                <w:p>
                  <w:pPr>
                    <w:adjustRightInd w:val="0"/>
                    <w:snapToGrid w:val="0"/>
                    <w:spacing w:line="240" w:lineRule="auto"/>
                    <w:jc w:val="center"/>
                    <w:rPr>
                      <w:rFonts w:hint="default" w:ascii="Times New Roman" w:hAnsi="Times New Roman" w:cs="Times New Roman"/>
                      <w:b w:val="0"/>
                      <w:bCs/>
                      <w:color w:val="auto"/>
                      <w:kern w:val="2"/>
                      <w:sz w:val="21"/>
                      <w:szCs w:val="21"/>
                      <w:lang w:val="en-US" w:eastAsia="zh-CN" w:bidi="ar-SA"/>
                    </w:rPr>
                  </w:pPr>
                  <w:r>
                    <w:rPr>
                      <w:rFonts w:hint="default" w:ascii="Times New Roman" w:hAnsi="Times New Roman" w:cs="Times New Roman"/>
                      <w:color w:val="auto"/>
                      <w:spacing w:val="0"/>
                      <w:sz w:val="21"/>
                      <w:szCs w:val="21"/>
                      <w:lang w:val="en-US" w:eastAsia="zh-CN"/>
                    </w:rPr>
                    <w:t>模具残留混凝土</w:t>
                  </w:r>
                </w:p>
              </w:tc>
              <w:tc>
                <w:tcPr>
                  <w:tcW w:w="1078"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kern w:val="21"/>
                      <w:sz w:val="21"/>
                      <w:szCs w:val="21"/>
                      <w:lang w:val="en-US" w:eastAsia="zh-CN" w:bidi="ar-SA"/>
                    </w:rPr>
                  </w:pPr>
                  <w:r>
                    <w:rPr>
                      <w:rFonts w:hint="default" w:ascii="Times New Roman" w:hAnsi="Times New Roman" w:cs="Times New Roman"/>
                      <w:b w:val="0"/>
                      <w:bCs/>
                      <w:color w:val="auto"/>
                      <w:kern w:val="21"/>
                      <w:sz w:val="21"/>
                      <w:szCs w:val="21"/>
                      <w:lang w:val="en-US" w:eastAsia="zh-CN" w:bidi="ar-SA"/>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l2br w:val="nil"/>
                    <w:tr2bl w:val="nil"/>
                  </w:tcBorders>
                  <w:vAlign w:val="center"/>
                </w:tcPr>
                <w:p>
                  <w:pPr>
                    <w:widowControl/>
                    <w:adjustRightInd w:val="0"/>
                    <w:snapToGrid w:val="0"/>
                    <w:spacing w:line="240" w:lineRule="auto"/>
                    <w:jc w:val="center"/>
                    <w:rPr>
                      <w:rFonts w:hint="default" w:ascii="Times New Roman" w:hAnsi="Times New Roman" w:cs="Times New Roman"/>
                      <w:b w:val="0"/>
                      <w:bCs/>
                      <w:color w:val="auto"/>
                      <w:kern w:val="0"/>
                      <w:sz w:val="21"/>
                      <w:szCs w:val="21"/>
                      <w:lang w:val="en-US" w:eastAsia="zh-CN"/>
                    </w:rPr>
                  </w:pPr>
                  <w:r>
                    <w:rPr>
                      <w:rFonts w:hint="eastAsia" w:cs="Times New Roman"/>
                      <w:b w:val="0"/>
                      <w:bCs/>
                      <w:color w:val="auto"/>
                      <w:kern w:val="0"/>
                      <w:sz w:val="21"/>
                      <w:szCs w:val="21"/>
                      <w:lang w:val="en-US" w:eastAsia="zh-CN"/>
                    </w:rPr>
                    <w:t>7</w:t>
                  </w:r>
                </w:p>
              </w:tc>
              <w:tc>
                <w:tcPr>
                  <w:tcW w:w="130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color w:val="auto"/>
                      <w:kern w:val="2"/>
                      <w:sz w:val="21"/>
                      <w:szCs w:val="21"/>
                      <w:lang w:val="en-US" w:eastAsia="zh-CN" w:bidi="ar-SA"/>
                    </w:rPr>
                  </w:pPr>
                  <w:r>
                    <w:rPr>
                      <w:rFonts w:hint="eastAsia" w:ascii="Times New Roman" w:hAnsi="Times New Roman" w:cs="Times New Roman"/>
                      <w:b w:val="0"/>
                      <w:bCs/>
                      <w:color w:val="auto"/>
                      <w:sz w:val="21"/>
                      <w:szCs w:val="21"/>
                      <w:lang w:val="en-US" w:eastAsia="zh-CN"/>
                    </w:rPr>
                    <w:t>/</w:t>
                  </w:r>
                </w:p>
              </w:tc>
              <w:tc>
                <w:tcPr>
                  <w:tcW w:w="890" w:type="pct"/>
                  <w:tcBorders>
                    <w:tl2br w:val="nil"/>
                    <w:tr2bl w:val="nil"/>
                  </w:tcBorders>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1"/>
                      <w:sz w:val="21"/>
                      <w:szCs w:val="21"/>
                      <w:lang w:val="en-US" w:eastAsia="zh-CN" w:bidi="ar"/>
                    </w:rPr>
                  </w:pPr>
                  <w:r>
                    <w:rPr>
                      <w:rFonts w:hint="eastAsia" w:ascii="Times New Roman" w:hAnsi="Times New Roman" w:cs="Times New Roman"/>
                      <w:color w:val="auto"/>
                      <w:kern w:val="21"/>
                      <w:sz w:val="21"/>
                      <w:szCs w:val="21"/>
                      <w:lang w:val="en-US" w:eastAsia="zh-CN" w:bidi="ar"/>
                    </w:rPr>
                    <w:t>/</w:t>
                  </w:r>
                </w:p>
              </w:tc>
              <w:tc>
                <w:tcPr>
                  <w:tcW w:w="1277" w:type="pct"/>
                  <w:tcBorders>
                    <w:tl2br w:val="nil"/>
                    <w:tr2bl w:val="nil"/>
                  </w:tcBorders>
                  <w:vAlign w:val="center"/>
                </w:tcPr>
                <w:p>
                  <w:pPr>
                    <w:adjustRightInd w:val="0"/>
                    <w:snapToGrid w:val="0"/>
                    <w:spacing w:line="240" w:lineRule="auto"/>
                    <w:jc w:val="center"/>
                    <w:rPr>
                      <w:rFonts w:hint="default" w:ascii="Times New Roman" w:hAnsi="Times New Roman" w:cs="Times New Roman"/>
                      <w:color w:val="auto"/>
                      <w:spacing w:val="0"/>
                      <w:sz w:val="21"/>
                      <w:szCs w:val="21"/>
                      <w:lang w:val="en-US" w:eastAsia="zh-CN"/>
                    </w:rPr>
                  </w:pPr>
                  <w:r>
                    <w:rPr>
                      <w:rFonts w:hint="eastAsia" w:cs="Times New Roman"/>
                      <w:color w:val="auto"/>
                      <w:spacing w:val="0"/>
                      <w:sz w:val="21"/>
                      <w:szCs w:val="21"/>
                      <w:lang w:val="en-US" w:eastAsia="zh-CN"/>
                    </w:rPr>
                    <w:t>除尘灰</w:t>
                  </w:r>
                </w:p>
              </w:tc>
              <w:tc>
                <w:tcPr>
                  <w:tcW w:w="1078" w:type="pct"/>
                  <w:tcBorders>
                    <w:tl2br w:val="nil"/>
                    <w:tr2bl w:val="nil"/>
                  </w:tcBorders>
                  <w:vAlign w:val="center"/>
                </w:tcPr>
                <w:p>
                  <w:pPr>
                    <w:adjustRightInd w:val="0"/>
                    <w:snapToGrid w:val="0"/>
                    <w:spacing w:line="240" w:lineRule="auto"/>
                    <w:jc w:val="center"/>
                    <w:rPr>
                      <w:rFonts w:hint="default" w:ascii="Times New Roman" w:hAnsi="Times New Roman" w:cs="Times New Roman"/>
                      <w:b w:val="0"/>
                      <w:bCs/>
                      <w:color w:val="auto"/>
                      <w:kern w:val="21"/>
                      <w:sz w:val="21"/>
                      <w:szCs w:val="21"/>
                      <w:lang w:val="en-US" w:eastAsia="zh-CN" w:bidi="ar-SA"/>
                    </w:rPr>
                  </w:pPr>
                  <w:r>
                    <w:rPr>
                      <w:rFonts w:hint="eastAsia" w:cs="Times New Roman"/>
                      <w:b w:val="0"/>
                      <w:bCs/>
                      <w:color w:val="auto"/>
                      <w:kern w:val="21"/>
                      <w:sz w:val="21"/>
                      <w:szCs w:val="21"/>
                      <w:lang w:val="en-US" w:eastAsia="zh-CN" w:bidi="ar-SA"/>
                    </w:rPr>
                    <w:t>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0" w:type="pct"/>
                  <w:tcBorders>
                    <w:tl2br w:val="nil"/>
                    <w:tr2bl w:val="nil"/>
                  </w:tcBorders>
                  <w:vAlign w:val="center"/>
                </w:tcPr>
                <w:p>
                  <w:pPr>
                    <w:widowControl/>
                    <w:adjustRightInd w:val="0"/>
                    <w:snapToGrid w:val="0"/>
                    <w:spacing w:line="240" w:lineRule="auto"/>
                    <w:jc w:val="center"/>
                    <w:rPr>
                      <w:rFonts w:hint="default" w:ascii="Times New Roman" w:hAnsi="Times New Roman" w:eastAsia="宋体" w:cs="Times New Roman"/>
                      <w:b w:val="0"/>
                      <w:bCs/>
                      <w:color w:val="auto"/>
                      <w:kern w:val="0"/>
                      <w:sz w:val="21"/>
                      <w:szCs w:val="21"/>
                      <w:lang w:val="en-US" w:eastAsia="zh-CN"/>
                    </w:rPr>
                  </w:pPr>
                  <w:r>
                    <w:rPr>
                      <w:rFonts w:hint="eastAsia" w:cs="Times New Roman"/>
                      <w:b w:val="0"/>
                      <w:bCs/>
                      <w:color w:val="auto"/>
                      <w:kern w:val="0"/>
                      <w:sz w:val="21"/>
                      <w:szCs w:val="21"/>
                      <w:lang w:val="en-US" w:eastAsia="zh-CN"/>
                    </w:rPr>
                    <w:t>8</w:t>
                  </w:r>
                </w:p>
              </w:tc>
              <w:tc>
                <w:tcPr>
                  <w:tcW w:w="130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cs="Times New Roman"/>
                      <w:b w:val="0"/>
                      <w:bCs/>
                      <w:color w:val="auto"/>
                      <w:sz w:val="21"/>
                      <w:szCs w:val="21"/>
                      <w:lang w:val="en-US" w:eastAsia="zh-CN"/>
                    </w:rPr>
                    <w:t>/</w:t>
                  </w:r>
                </w:p>
              </w:tc>
              <w:tc>
                <w:tcPr>
                  <w:tcW w:w="89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1"/>
                      <w:sz w:val="21"/>
                      <w:szCs w:val="21"/>
                      <w:lang w:val="en-US" w:eastAsia="zh-CN" w:bidi="ar"/>
                    </w:rPr>
                  </w:pPr>
                  <w:r>
                    <w:rPr>
                      <w:rFonts w:hint="eastAsia" w:ascii="Times New Roman" w:hAnsi="Times New Roman" w:cs="Times New Roman"/>
                      <w:color w:val="auto"/>
                      <w:kern w:val="21"/>
                      <w:sz w:val="21"/>
                      <w:szCs w:val="21"/>
                      <w:lang w:val="en-US" w:eastAsia="zh-CN" w:bidi="ar"/>
                    </w:rPr>
                    <w:t>/</w:t>
                  </w:r>
                </w:p>
              </w:tc>
              <w:tc>
                <w:tcPr>
                  <w:tcW w:w="1277"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产品带走水分</w:t>
                  </w:r>
                </w:p>
              </w:tc>
              <w:tc>
                <w:tcPr>
                  <w:tcW w:w="1078" w:type="pct"/>
                  <w:tcBorders>
                    <w:tl2br w:val="nil"/>
                    <w:tr2bl w:val="nil"/>
                  </w:tcBorders>
                  <w:vAlign w:val="center"/>
                </w:tcPr>
                <w:p>
                  <w:pPr>
                    <w:adjustRightInd w:val="0"/>
                    <w:snapToGrid w:val="0"/>
                    <w:spacing w:line="240" w:lineRule="auto"/>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cs="Times New Roman"/>
                      <w:b w:val="0"/>
                      <w:bCs/>
                      <w:color w:val="auto"/>
                      <w:kern w:val="2"/>
                      <w:sz w:val="21"/>
                      <w:szCs w:val="21"/>
                      <w:lang w:val="en-US" w:eastAsia="zh-CN" w:bidi="ar-S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4"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default" w:ascii="Times New Roman" w:hAnsi="Times New Roman" w:eastAsia="宋体" w:cs="Times New Roman"/>
                      <w:b w:val="0"/>
                      <w:bCs/>
                      <w:color w:val="auto"/>
                      <w:sz w:val="21"/>
                      <w:szCs w:val="21"/>
                      <w:lang w:val="zh-TW" w:eastAsia="zh-CN"/>
                    </w:rPr>
                  </w:pPr>
                  <w:r>
                    <w:rPr>
                      <w:rFonts w:hint="default" w:ascii="Times New Roman" w:hAnsi="Times New Roman" w:eastAsia="宋体" w:cs="Times New Roman"/>
                      <w:b w:val="0"/>
                      <w:bCs/>
                      <w:color w:val="auto"/>
                      <w:sz w:val="21"/>
                      <w:szCs w:val="21"/>
                      <w:lang w:val="zh-TW" w:eastAsia="zh-CN"/>
                    </w:rPr>
                    <w:t>合计</w:t>
                  </w:r>
                </w:p>
              </w:tc>
              <w:tc>
                <w:tcPr>
                  <w:tcW w:w="89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u w:val="none"/>
                      <w:lang w:val="en-US" w:eastAsia="zh-CN" w:bidi="ar-SA"/>
                    </w:rPr>
                  </w:pPr>
                  <w:r>
                    <w:rPr>
                      <w:rFonts w:hint="eastAsia" w:cs="Times New Roman"/>
                      <w:i w:val="0"/>
                      <w:iCs w:val="0"/>
                      <w:color w:val="auto"/>
                      <w:kern w:val="0"/>
                      <w:sz w:val="21"/>
                      <w:szCs w:val="21"/>
                      <w:u w:val="none"/>
                      <w:lang w:val="en-US" w:eastAsia="zh-CN" w:bidi="ar"/>
                    </w:rPr>
                    <w:t>32812.8</w:t>
                  </w:r>
                </w:p>
              </w:tc>
              <w:tc>
                <w:tcPr>
                  <w:tcW w:w="127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outlineLvl w:val="9"/>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w:t>
                  </w:r>
                </w:p>
              </w:tc>
              <w:tc>
                <w:tcPr>
                  <w:tcW w:w="1078"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u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32</w:t>
                  </w:r>
                  <w:r>
                    <w:rPr>
                      <w:rFonts w:hint="eastAsia" w:cs="Times New Roman"/>
                      <w:i w:val="0"/>
                      <w:iCs w:val="0"/>
                      <w:color w:val="auto"/>
                      <w:kern w:val="0"/>
                      <w:sz w:val="21"/>
                      <w:szCs w:val="21"/>
                      <w:u w:val="none"/>
                      <w:lang w:val="en-US" w:eastAsia="zh-CN" w:bidi="ar"/>
                    </w:rPr>
                    <w:t>812.8</w:t>
                  </w:r>
                </w:p>
              </w:tc>
            </w:tr>
          </w:tbl>
          <w:p>
            <w:pPr>
              <w:keepNext w:val="0"/>
              <w:keepLines w:val="0"/>
              <w:pageBreakBefore w:val="0"/>
              <w:widowControl w:val="0"/>
              <w:kinsoku/>
              <w:wordWrap/>
              <w:overflowPunct/>
              <w:topLinePunct w:val="0"/>
              <w:autoSpaceDE w:val="0"/>
              <w:autoSpaceDN w:val="0"/>
              <w:bidi w:val="0"/>
              <w:adjustRightInd/>
              <w:snapToGrid/>
              <w:spacing w:before="0" w:after="0" w:line="360" w:lineRule="auto"/>
              <w:ind w:right="0" w:firstLine="482" w:firstLineChars="200"/>
              <w:jc w:val="left"/>
              <w:textAlignment w:val="auto"/>
              <w:rPr>
                <w:rFonts w:hint="default" w:ascii="Times New Roman" w:hAnsi="Times New Roman" w:eastAsia="宋体" w:cs="Times New Roman"/>
                <w:b/>
                <w:bCs w:val="0"/>
                <w:color w:val="auto"/>
                <w:spacing w:val="0"/>
                <w:position w:val="0"/>
                <w:sz w:val="24"/>
                <w:szCs w:val="24"/>
                <w:lang w:val="en-US" w:eastAsia="zh-CN" w:bidi="ar-SA"/>
              </w:rPr>
            </w:pPr>
            <w:r>
              <w:rPr>
                <w:rFonts w:hint="default" w:ascii="Times New Roman" w:hAnsi="Times New Roman" w:eastAsia="宋体" w:cs="Times New Roman"/>
                <w:b/>
                <w:bCs w:val="0"/>
                <w:color w:val="auto"/>
                <w:spacing w:val="0"/>
                <w:position w:val="0"/>
                <w:sz w:val="24"/>
                <w:szCs w:val="24"/>
                <w:lang w:val="en-US" w:eastAsia="zh-CN" w:bidi="ar-SA"/>
              </w:rPr>
              <w:t>理化性质：</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lang w:val="en-US" w:eastAsia="zh-CN"/>
              </w:rPr>
            </w:pPr>
            <w:r>
              <w:rPr>
                <w:rFonts w:hint="default" w:ascii="Times New Roman" w:hAnsi="Times New Roman" w:eastAsia="宋体" w:cs="Times New Roman"/>
                <w:color w:val="auto"/>
                <w:spacing w:val="0"/>
                <w:sz w:val="24"/>
                <w:lang w:val="en-US" w:eastAsia="zh-CN"/>
              </w:rPr>
              <w:t>项目拟使用的水性脱模剂为液体成膜化合物，外观为乳黄白色乳剂，pH7-8， 含固量≥22%，无腐蚀性，无毒，无异味。可使混凝土表面光洁、不污染混凝土表面，并对模具有防锈保护作用，其主要成份为：二甲基硅油、聚乙烯醇、月桂酸单甘油酯等乳化剂、十二烷基磺酸钠、消泡剂、水。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textAlignment w:val="auto"/>
              <w:rPr>
                <w:rFonts w:hint="default" w:ascii="Times New Roman" w:hAnsi="Times New Roman" w:eastAsia="宋体" w:cs="Times New Roman"/>
                <w:b/>
                <w:color w:val="auto"/>
                <w:spacing w:val="0"/>
                <w:sz w:val="24"/>
                <w:szCs w:val="24"/>
                <w:lang w:val="en-US" w:eastAsia="zh-CN"/>
              </w:rPr>
            </w:pPr>
            <w:r>
              <w:rPr>
                <w:rFonts w:hint="default" w:ascii="Times New Roman" w:hAnsi="Times New Roman" w:eastAsia="宋体" w:cs="Times New Roman"/>
                <w:b/>
                <w:color w:val="auto"/>
                <w:spacing w:val="0"/>
                <w:sz w:val="24"/>
                <w:szCs w:val="24"/>
                <w:lang w:val="en-US" w:eastAsia="zh-CN"/>
              </w:rPr>
              <w:t>五、水平衡分析</w:t>
            </w:r>
          </w:p>
          <w:p>
            <w:pPr>
              <w:keepNext w:val="0"/>
              <w:keepLines w:val="0"/>
              <w:pageBreakBefore w:val="0"/>
              <w:widowControl w:val="0"/>
              <w:kinsoku/>
              <w:wordWrap/>
              <w:overflowPunct/>
              <w:topLinePunct w:val="0"/>
              <w:autoSpaceDE/>
              <w:autoSpaceDN/>
              <w:bidi w:val="0"/>
              <w:adjustRightInd w:val="0"/>
              <w:snapToGrid/>
              <w:spacing w:line="360" w:lineRule="auto"/>
              <w:ind w:left="0" w:right="0" w:firstLine="480" w:firstLineChars="200"/>
              <w:textAlignment w:val="auto"/>
              <w:rPr>
                <w:rFonts w:hint="default" w:ascii="Times New Roman" w:hAnsi="Times New Roman" w:eastAsia="宋体" w:cs="Times New Roman"/>
                <w:snapToGrid w:val="0"/>
                <w:color w:val="auto"/>
                <w:spacing w:val="0"/>
                <w:kern w:val="0"/>
                <w:sz w:val="24"/>
              </w:rPr>
            </w:pPr>
            <w:r>
              <w:rPr>
                <w:rFonts w:hint="default" w:ascii="Times New Roman" w:hAnsi="Times New Roman" w:eastAsia="宋体" w:cs="Times New Roman"/>
                <w:snapToGrid w:val="0"/>
                <w:color w:val="auto"/>
                <w:spacing w:val="0"/>
                <w:kern w:val="0"/>
                <w:sz w:val="24"/>
                <w:lang w:eastAsia="zh-CN"/>
              </w:rPr>
              <w:t>（</w:t>
            </w:r>
            <w:r>
              <w:rPr>
                <w:rFonts w:hint="default" w:ascii="Times New Roman" w:hAnsi="Times New Roman" w:eastAsia="宋体" w:cs="Times New Roman"/>
                <w:snapToGrid w:val="0"/>
                <w:color w:val="auto"/>
                <w:spacing w:val="0"/>
                <w:kern w:val="0"/>
                <w:sz w:val="24"/>
                <w:lang w:val="en-US" w:eastAsia="zh-CN"/>
              </w:rPr>
              <w:t>1</w:t>
            </w:r>
            <w:r>
              <w:rPr>
                <w:rFonts w:hint="default" w:ascii="Times New Roman" w:hAnsi="Times New Roman" w:eastAsia="宋体" w:cs="Times New Roman"/>
                <w:snapToGrid w:val="0"/>
                <w:color w:val="auto"/>
                <w:spacing w:val="0"/>
                <w:kern w:val="0"/>
                <w:sz w:val="24"/>
                <w:lang w:eastAsia="zh-CN"/>
              </w:rPr>
              <w:t>）</w:t>
            </w:r>
            <w:r>
              <w:rPr>
                <w:rFonts w:hint="default" w:ascii="Times New Roman" w:hAnsi="Times New Roman" w:eastAsia="宋体" w:cs="Times New Roman"/>
                <w:snapToGrid w:val="0"/>
                <w:color w:val="auto"/>
                <w:spacing w:val="0"/>
                <w:kern w:val="0"/>
                <w:sz w:val="24"/>
              </w:rPr>
              <w:t>给水</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lang w:val="en-US" w:eastAsia="zh-CN"/>
              </w:rPr>
            </w:pPr>
            <w:r>
              <w:rPr>
                <w:rFonts w:hint="default" w:ascii="Times New Roman" w:hAnsi="Times New Roman" w:eastAsia="宋体" w:cs="Times New Roman"/>
                <w:color w:val="auto"/>
                <w:spacing w:val="0"/>
                <w:sz w:val="24"/>
              </w:rPr>
              <w:t>项目用水由</w:t>
            </w:r>
            <w:r>
              <w:rPr>
                <w:rFonts w:hint="default" w:ascii="Times New Roman" w:hAnsi="Times New Roman" w:eastAsia="宋体" w:cs="Times New Roman"/>
                <w:color w:val="auto"/>
                <w:spacing w:val="0"/>
                <w:sz w:val="24"/>
                <w:lang w:val="en-US" w:eastAsia="zh-CN"/>
              </w:rPr>
              <w:t>自备水井</w:t>
            </w:r>
            <w:r>
              <w:rPr>
                <w:rFonts w:hint="default" w:ascii="Times New Roman" w:hAnsi="Times New Roman" w:eastAsia="宋体" w:cs="Times New Roman"/>
                <w:color w:val="auto"/>
                <w:spacing w:val="0"/>
                <w:sz w:val="24"/>
              </w:rPr>
              <w:t>供给，</w:t>
            </w:r>
            <w:r>
              <w:rPr>
                <w:rFonts w:hint="default" w:ascii="Times New Roman" w:hAnsi="Times New Roman" w:eastAsia="宋体" w:cs="Times New Roman"/>
                <w:color w:val="auto"/>
                <w:spacing w:val="0"/>
                <w:sz w:val="24"/>
                <w:lang w:val="en-US" w:eastAsia="zh-CN"/>
              </w:rPr>
              <w:t>主要包括职工生活用水及生产用水。</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rPr>
            </w:pPr>
            <w:r>
              <w:rPr>
                <w:rFonts w:hint="default" w:ascii="Times New Roman" w:hAnsi="Times New Roman" w:eastAsia="宋体" w:cs="Times New Roman"/>
                <w:color w:val="auto"/>
                <w:spacing w:val="0"/>
                <w:sz w:val="24"/>
              </w:rPr>
              <w:t>1） 职工生活</w:t>
            </w:r>
            <w:r>
              <w:rPr>
                <w:rFonts w:hint="default" w:ascii="Times New Roman" w:hAnsi="Times New Roman" w:eastAsia="宋体" w:cs="Times New Roman"/>
                <w:color w:val="auto"/>
                <w:spacing w:val="0"/>
                <w:sz w:val="24"/>
                <w:lang w:val="en-US" w:eastAsia="zh-CN"/>
              </w:rPr>
              <w:t>用</w:t>
            </w:r>
            <w:r>
              <w:rPr>
                <w:rFonts w:hint="default" w:ascii="Times New Roman" w:hAnsi="Times New Roman" w:eastAsia="宋体" w:cs="Times New Roman"/>
                <w:color w:val="auto"/>
                <w:spacing w:val="0"/>
                <w:sz w:val="24"/>
              </w:rPr>
              <w:t>水</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rPr>
            </w:pPr>
            <w:r>
              <w:rPr>
                <w:rFonts w:hint="default" w:ascii="Times New Roman" w:hAnsi="Times New Roman" w:eastAsia="宋体" w:cs="Times New Roman"/>
                <w:color w:val="auto"/>
                <w:spacing w:val="0"/>
                <w:sz w:val="24"/>
              </w:rPr>
              <w:t>项目定员10人，厂区不设食堂，不设水冲厕，仅设旱厕，员工用水仅有洗手等洗涤用水，员工用水量按5L/</w:t>
            </w:r>
            <w:r>
              <w:rPr>
                <w:rFonts w:hint="default" w:ascii="Times New Roman" w:hAnsi="Times New Roman" w:eastAsia="宋体" w:cs="Times New Roman"/>
                <w:color w:val="auto"/>
                <w:spacing w:val="0"/>
                <w:sz w:val="24"/>
                <w:lang w:eastAsia="zh-CN"/>
              </w:rPr>
              <w:t>（</w:t>
            </w:r>
            <w:r>
              <w:rPr>
                <w:rFonts w:hint="default" w:ascii="Times New Roman" w:hAnsi="Times New Roman" w:eastAsia="宋体" w:cs="Times New Roman"/>
                <w:color w:val="auto"/>
                <w:spacing w:val="0"/>
                <w:sz w:val="24"/>
              </w:rPr>
              <w:t>人•d</w:t>
            </w:r>
            <w:r>
              <w:rPr>
                <w:rFonts w:hint="default" w:ascii="Times New Roman" w:hAnsi="Times New Roman" w:eastAsia="宋体" w:cs="Times New Roman"/>
                <w:color w:val="auto"/>
                <w:spacing w:val="0"/>
                <w:sz w:val="24"/>
                <w:lang w:val="en-US" w:eastAsia="zh-CN"/>
              </w:rPr>
              <w:t>）</w:t>
            </w:r>
            <w:r>
              <w:rPr>
                <w:rFonts w:hint="default" w:ascii="Times New Roman" w:hAnsi="Times New Roman" w:eastAsia="宋体" w:cs="Times New Roman"/>
                <w:color w:val="auto"/>
                <w:spacing w:val="0"/>
                <w:sz w:val="24"/>
              </w:rPr>
              <w:t>计，则用水量为0.0</w:t>
            </w:r>
            <w:r>
              <w:rPr>
                <w:rFonts w:hint="default" w:ascii="Times New Roman" w:hAnsi="Times New Roman" w:eastAsia="宋体" w:cs="Times New Roman"/>
                <w:color w:val="auto"/>
                <w:spacing w:val="0"/>
                <w:sz w:val="24"/>
                <w:lang w:val="en-US" w:eastAsia="zh-CN"/>
              </w:rPr>
              <w:t>5</w:t>
            </w:r>
            <w:r>
              <w:rPr>
                <w:rFonts w:hint="default" w:ascii="Times New Roman" w:hAnsi="Times New Roman" w:eastAsia="宋体" w:cs="Times New Roman"/>
                <w:color w:val="auto"/>
                <w:spacing w:val="0"/>
                <w:sz w:val="24"/>
              </w:rPr>
              <w:t>m</w:t>
            </w:r>
            <w:r>
              <w:rPr>
                <w:rFonts w:hint="default" w:ascii="Times New Roman" w:hAnsi="Times New Roman" w:eastAsia="宋体" w:cs="Times New Roman"/>
                <w:color w:val="auto"/>
                <w:spacing w:val="0"/>
                <w:sz w:val="24"/>
                <w:vertAlign w:val="superscript"/>
              </w:rPr>
              <w:t>3</w:t>
            </w:r>
            <w:r>
              <w:rPr>
                <w:rFonts w:hint="default" w:ascii="Times New Roman" w:hAnsi="Times New Roman" w:eastAsia="宋体" w:cs="Times New Roman"/>
                <w:color w:val="auto"/>
                <w:spacing w:val="0"/>
                <w:sz w:val="24"/>
              </w:rPr>
              <w:t>/d（</w:t>
            </w:r>
            <w:r>
              <w:rPr>
                <w:rFonts w:hint="default" w:ascii="Times New Roman" w:hAnsi="Times New Roman" w:eastAsia="宋体" w:cs="Times New Roman"/>
                <w:color w:val="auto"/>
                <w:spacing w:val="0"/>
                <w:sz w:val="24"/>
                <w:lang w:val="en-US" w:eastAsia="zh-CN"/>
              </w:rPr>
              <w:t>15</w:t>
            </w:r>
            <w:r>
              <w:rPr>
                <w:rFonts w:hint="default" w:ascii="Times New Roman" w:hAnsi="Times New Roman" w:eastAsia="宋体" w:cs="Times New Roman"/>
                <w:color w:val="auto"/>
                <w:spacing w:val="0"/>
                <w:sz w:val="24"/>
              </w:rPr>
              <w:t>m</w:t>
            </w:r>
            <w:r>
              <w:rPr>
                <w:rFonts w:hint="default" w:ascii="Times New Roman" w:hAnsi="Times New Roman" w:eastAsia="宋体" w:cs="Times New Roman"/>
                <w:color w:val="auto"/>
                <w:spacing w:val="0"/>
                <w:sz w:val="24"/>
                <w:vertAlign w:val="superscript"/>
              </w:rPr>
              <w:t>3</w:t>
            </w:r>
            <w:r>
              <w:rPr>
                <w:rFonts w:hint="default" w:ascii="Times New Roman" w:hAnsi="Times New Roman" w:eastAsia="宋体" w:cs="Times New Roman"/>
                <w:color w:val="auto"/>
                <w:spacing w:val="0"/>
                <w:sz w:val="24"/>
              </w:rPr>
              <w:t>/a）；废水产生量按用水量8</w:t>
            </w:r>
            <w:r>
              <w:rPr>
                <w:rFonts w:hint="default" w:ascii="Times New Roman" w:hAnsi="Times New Roman" w:eastAsia="宋体" w:cs="Times New Roman"/>
                <w:color w:val="auto"/>
                <w:spacing w:val="0"/>
                <w:sz w:val="24"/>
                <w:lang w:val="en-US" w:eastAsia="zh-CN"/>
              </w:rPr>
              <w:t>0</w:t>
            </w:r>
            <w:r>
              <w:rPr>
                <w:rFonts w:hint="default" w:ascii="Times New Roman" w:hAnsi="Times New Roman" w:eastAsia="宋体" w:cs="Times New Roman"/>
                <w:color w:val="auto"/>
                <w:spacing w:val="0"/>
                <w:sz w:val="24"/>
              </w:rPr>
              <w:t>%计，则废水产生量为 0.0</w:t>
            </w:r>
            <w:r>
              <w:rPr>
                <w:rFonts w:hint="default" w:ascii="Times New Roman" w:hAnsi="Times New Roman" w:eastAsia="宋体" w:cs="Times New Roman"/>
                <w:color w:val="auto"/>
                <w:spacing w:val="0"/>
                <w:sz w:val="24"/>
                <w:lang w:val="en-US" w:eastAsia="zh-CN"/>
              </w:rPr>
              <w:t>4</w:t>
            </w:r>
            <w:r>
              <w:rPr>
                <w:rFonts w:hint="default" w:ascii="Times New Roman" w:hAnsi="Times New Roman" w:eastAsia="宋体" w:cs="Times New Roman"/>
                <w:color w:val="auto"/>
                <w:spacing w:val="0"/>
                <w:sz w:val="24"/>
              </w:rPr>
              <w:t>m</w:t>
            </w:r>
            <w:r>
              <w:rPr>
                <w:rFonts w:hint="default" w:ascii="Times New Roman" w:hAnsi="Times New Roman" w:eastAsia="宋体" w:cs="Times New Roman"/>
                <w:color w:val="auto"/>
                <w:spacing w:val="0"/>
                <w:sz w:val="24"/>
                <w:vertAlign w:val="superscript"/>
              </w:rPr>
              <w:t>3</w:t>
            </w:r>
            <w:r>
              <w:rPr>
                <w:rFonts w:hint="default" w:ascii="Times New Roman" w:hAnsi="Times New Roman" w:eastAsia="宋体" w:cs="Times New Roman"/>
                <w:color w:val="auto"/>
                <w:spacing w:val="0"/>
                <w:sz w:val="24"/>
              </w:rPr>
              <w:t>/d（</w:t>
            </w:r>
            <w:r>
              <w:rPr>
                <w:rFonts w:hint="default" w:ascii="Times New Roman" w:hAnsi="Times New Roman" w:eastAsia="宋体" w:cs="Times New Roman"/>
                <w:color w:val="auto"/>
                <w:spacing w:val="0"/>
                <w:sz w:val="24"/>
                <w:lang w:val="en-US" w:eastAsia="zh-CN"/>
              </w:rPr>
              <w:t>12</w:t>
            </w:r>
            <w:r>
              <w:rPr>
                <w:rFonts w:hint="default" w:ascii="Times New Roman" w:hAnsi="Times New Roman" w:eastAsia="宋体" w:cs="Times New Roman"/>
                <w:color w:val="auto"/>
                <w:spacing w:val="0"/>
                <w:sz w:val="24"/>
              </w:rPr>
              <w:t>m</w:t>
            </w:r>
            <w:r>
              <w:rPr>
                <w:rFonts w:hint="default" w:ascii="Times New Roman" w:hAnsi="Times New Roman" w:eastAsia="宋体" w:cs="Times New Roman"/>
                <w:color w:val="auto"/>
                <w:spacing w:val="0"/>
                <w:sz w:val="24"/>
                <w:vertAlign w:val="superscript"/>
              </w:rPr>
              <w:t>3</w:t>
            </w:r>
            <w:r>
              <w:rPr>
                <w:rFonts w:hint="default" w:ascii="Times New Roman" w:hAnsi="Times New Roman" w:eastAsia="宋体" w:cs="Times New Roman"/>
                <w:color w:val="auto"/>
                <w:spacing w:val="0"/>
                <w:sz w:val="24"/>
              </w:rPr>
              <w:t>/a）。</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rPr>
            </w:pPr>
            <w:r>
              <w:rPr>
                <w:rFonts w:hint="default" w:ascii="Times New Roman" w:hAnsi="Times New Roman" w:eastAsia="宋体" w:cs="Times New Roman"/>
                <w:color w:val="auto"/>
                <w:spacing w:val="0"/>
                <w:sz w:val="24"/>
              </w:rPr>
              <w:t>2）生产废水</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rPr>
            </w:pPr>
            <w:r>
              <w:rPr>
                <w:rFonts w:hint="default" w:ascii="Times New Roman" w:hAnsi="Times New Roman" w:eastAsia="宋体" w:cs="Times New Roman"/>
                <w:color w:val="auto"/>
                <w:spacing w:val="0"/>
                <w:sz w:val="24"/>
              </w:rPr>
              <w:t>①搅拌用水</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lang w:val="en-US" w:eastAsia="zh-CN"/>
              </w:rPr>
            </w:pPr>
            <w:r>
              <w:rPr>
                <w:rFonts w:hint="default" w:ascii="Times New Roman" w:hAnsi="Times New Roman" w:eastAsia="宋体" w:cs="Times New Roman"/>
                <w:color w:val="auto"/>
                <w:spacing w:val="0"/>
                <w:sz w:val="24"/>
                <w:lang w:val="en-US" w:eastAsia="zh-CN"/>
              </w:rPr>
              <w:t>根据项目生产方案，混凝土搅拌用水量约为10m</w:t>
            </w:r>
            <w:r>
              <w:rPr>
                <w:rFonts w:hint="default" w:ascii="Times New Roman" w:hAnsi="Times New Roman" w:eastAsia="宋体" w:cs="Times New Roman"/>
                <w:color w:val="auto"/>
                <w:spacing w:val="0"/>
                <w:sz w:val="24"/>
                <w:vertAlign w:val="superscript"/>
                <w:lang w:val="en-US" w:eastAsia="zh-CN"/>
              </w:rPr>
              <w:t>3</w:t>
            </w:r>
            <w:r>
              <w:rPr>
                <w:rFonts w:hint="default" w:ascii="Times New Roman" w:hAnsi="Times New Roman" w:eastAsia="宋体" w:cs="Times New Roman"/>
                <w:color w:val="auto"/>
                <w:spacing w:val="0"/>
                <w:sz w:val="24"/>
                <w:lang w:val="en-US" w:eastAsia="zh-CN"/>
              </w:rPr>
              <w:t>/d（300m</w:t>
            </w:r>
            <w:r>
              <w:rPr>
                <w:rFonts w:hint="default" w:ascii="Times New Roman" w:hAnsi="Times New Roman" w:eastAsia="宋体" w:cs="Times New Roman"/>
                <w:color w:val="auto"/>
                <w:spacing w:val="0"/>
                <w:sz w:val="24"/>
                <w:vertAlign w:val="superscript"/>
                <w:lang w:val="en-US" w:eastAsia="zh-CN"/>
              </w:rPr>
              <w:t>3</w:t>
            </w:r>
            <w:r>
              <w:rPr>
                <w:rFonts w:hint="default" w:ascii="Times New Roman" w:hAnsi="Times New Roman" w:eastAsia="宋体" w:cs="Times New Roman"/>
                <w:color w:val="auto"/>
                <w:spacing w:val="0"/>
                <w:sz w:val="24"/>
                <w:lang w:val="en-US" w:eastAsia="zh-CN"/>
              </w:rPr>
              <w:t>/a）</w:t>
            </w:r>
            <w:r>
              <w:rPr>
                <w:rFonts w:hint="eastAsia" w:ascii="Times New Roman" w:hAnsi="Times New Roman" w:eastAsia="宋体" w:cs="Times New Roman"/>
                <w:color w:val="auto"/>
                <w:spacing w:val="0"/>
                <w:sz w:val="24"/>
                <w:lang w:val="en-US" w:eastAsia="zh-CN"/>
              </w:rPr>
              <w:t>，其中新鲜水用量为9.25</w:t>
            </w:r>
            <w:r>
              <w:rPr>
                <w:rFonts w:hint="default" w:ascii="Times New Roman" w:hAnsi="Times New Roman" w:eastAsia="宋体" w:cs="Times New Roman"/>
                <w:color w:val="auto"/>
                <w:spacing w:val="0"/>
                <w:sz w:val="24"/>
                <w:lang w:val="en-US" w:eastAsia="zh-CN"/>
              </w:rPr>
              <w:t>m</w:t>
            </w:r>
            <w:r>
              <w:rPr>
                <w:rFonts w:hint="default" w:ascii="Times New Roman" w:hAnsi="Times New Roman" w:eastAsia="宋体" w:cs="Times New Roman"/>
                <w:color w:val="auto"/>
                <w:spacing w:val="0"/>
                <w:sz w:val="24"/>
                <w:vertAlign w:val="superscript"/>
                <w:lang w:val="en-US" w:eastAsia="zh-CN"/>
              </w:rPr>
              <w:t>3</w:t>
            </w:r>
            <w:r>
              <w:rPr>
                <w:rFonts w:hint="default" w:ascii="Times New Roman" w:hAnsi="Times New Roman" w:eastAsia="宋体" w:cs="Times New Roman"/>
                <w:color w:val="auto"/>
                <w:spacing w:val="0"/>
                <w:sz w:val="24"/>
                <w:lang w:val="en-US" w:eastAsia="zh-CN"/>
              </w:rPr>
              <w:t>/d（</w:t>
            </w:r>
            <w:r>
              <w:rPr>
                <w:rFonts w:hint="eastAsia" w:ascii="Times New Roman" w:hAnsi="Times New Roman" w:eastAsia="宋体" w:cs="Times New Roman"/>
                <w:color w:val="auto"/>
                <w:spacing w:val="0"/>
                <w:sz w:val="24"/>
                <w:lang w:val="en-US" w:eastAsia="zh-CN"/>
              </w:rPr>
              <w:t>2775</w:t>
            </w:r>
            <w:r>
              <w:rPr>
                <w:rFonts w:hint="default" w:ascii="Times New Roman" w:hAnsi="Times New Roman" w:eastAsia="宋体" w:cs="Times New Roman"/>
                <w:color w:val="auto"/>
                <w:spacing w:val="0"/>
                <w:sz w:val="24"/>
                <w:lang w:val="en-US" w:eastAsia="zh-CN"/>
              </w:rPr>
              <w:t>m</w:t>
            </w:r>
            <w:r>
              <w:rPr>
                <w:rFonts w:hint="default" w:ascii="Times New Roman" w:hAnsi="Times New Roman" w:eastAsia="宋体" w:cs="Times New Roman"/>
                <w:color w:val="auto"/>
                <w:spacing w:val="0"/>
                <w:sz w:val="24"/>
                <w:vertAlign w:val="superscript"/>
                <w:lang w:val="en-US" w:eastAsia="zh-CN"/>
              </w:rPr>
              <w:t>3</w:t>
            </w:r>
            <w:r>
              <w:rPr>
                <w:rFonts w:hint="default" w:ascii="Times New Roman" w:hAnsi="Times New Roman" w:eastAsia="宋体" w:cs="Times New Roman"/>
                <w:color w:val="auto"/>
                <w:spacing w:val="0"/>
                <w:sz w:val="24"/>
                <w:lang w:val="en-US" w:eastAsia="zh-CN"/>
              </w:rPr>
              <w:t>/a）</w:t>
            </w:r>
            <w:r>
              <w:rPr>
                <w:rFonts w:hint="eastAsia" w:ascii="Times New Roman" w:hAnsi="Times New Roman" w:eastAsia="宋体" w:cs="Times New Roman"/>
                <w:color w:val="auto"/>
                <w:spacing w:val="0"/>
                <w:sz w:val="24"/>
                <w:lang w:val="en-US" w:eastAsia="zh-CN"/>
              </w:rPr>
              <w:t>，0.5</w:t>
            </w:r>
            <w:r>
              <w:rPr>
                <w:rFonts w:hint="default" w:ascii="Times New Roman" w:hAnsi="Times New Roman" w:eastAsia="宋体" w:cs="Times New Roman"/>
                <w:color w:val="auto"/>
                <w:spacing w:val="0"/>
                <w:sz w:val="24"/>
                <w:lang w:val="en-US" w:eastAsia="zh-CN"/>
              </w:rPr>
              <w:t>m</w:t>
            </w:r>
            <w:r>
              <w:rPr>
                <w:rFonts w:hint="default" w:ascii="Times New Roman" w:hAnsi="Times New Roman" w:eastAsia="宋体" w:cs="Times New Roman"/>
                <w:color w:val="auto"/>
                <w:spacing w:val="0"/>
                <w:sz w:val="24"/>
                <w:vertAlign w:val="superscript"/>
                <w:lang w:val="en-US" w:eastAsia="zh-CN"/>
              </w:rPr>
              <w:t>3</w:t>
            </w:r>
            <w:r>
              <w:rPr>
                <w:rFonts w:hint="default" w:ascii="Times New Roman" w:hAnsi="Times New Roman" w:eastAsia="宋体" w:cs="Times New Roman"/>
                <w:color w:val="auto"/>
                <w:spacing w:val="0"/>
                <w:sz w:val="24"/>
                <w:lang w:val="en-US" w:eastAsia="zh-CN"/>
              </w:rPr>
              <w:t>/d（</w:t>
            </w:r>
            <w:r>
              <w:rPr>
                <w:rFonts w:hint="eastAsia" w:ascii="Times New Roman" w:hAnsi="Times New Roman" w:eastAsia="宋体" w:cs="Times New Roman"/>
                <w:color w:val="auto"/>
                <w:spacing w:val="0"/>
                <w:sz w:val="24"/>
                <w:lang w:val="en-US" w:eastAsia="zh-CN"/>
              </w:rPr>
              <w:t>150</w:t>
            </w:r>
            <w:r>
              <w:rPr>
                <w:rFonts w:hint="default" w:ascii="Times New Roman" w:hAnsi="Times New Roman" w:eastAsia="宋体" w:cs="Times New Roman"/>
                <w:color w:val="auto"/>
                <w:spacing w:val="0"/>
                <w:sz w:val="24"/>
                <w:lang w:val="en-US" w:eastAsia="zh-CN"/>
              </w:rPr>
              <w:t>m</w:t>
            </w:r>
            <w:r>
              <w:rPr>
                <w:rFonts w:hint="default" w:ascii="Times New Roman" w:hAnsi="Times New Roman" w:eastAsia="宋体" w:cs="Times New Roman"/>
                <w:color w:val="auto"/>
                <w:spacing w:val="0"/>
                <w:sz w:val="24"/>
                <w:vertAlign w:val="superscript"/>
                <w:lang w:val="en-US" w:eastAsia="zh-CN"/>
              </w:rPr>
              <w:t>3</w:t>
            </w:r>
            <w:r>
              <w:rPr>
                <w:rFonts w:hint="default" w:ascii="Times New Roman" w:hAnsi="Times New Roman" w:eastAsia="宋体" w:cs="Times New Roman"/>
                <w:color w:val="auto"/>
                <w:spacing w:val="0"/>
                <w:sz w:val="24"/>
                <w:lang w:val="en-US" w:eastAsia="zh-CN"/>
              </w:rPr>
              <w:t>/a）</w:t>
            </w:r>
            <w:r>
              <w:rPr>
                <w:rFonts w:hint="eastAsia" w:ascii="Times New Roman" w:hAnsi="Times New Roman" w:eastAsia="宋体" w:cs="Times New Roman"/>
                <w:color w:val="auto"/>
                <w:spacing w:val="0"/>
                <w:sz w:val="24"/>
                <w:lang w:val="en-US" w:eastAsia="zh-CN"/>
              </w:rPr>
              <w:t>来自于冷凝水回用，</w:t>
            </w:r>
            <w:r>
              <w:rPr>
                <w:rFonts w:hint="default" w:ascii="Times New Roman" w:hAnsi="Times New Roman" w:eastAsia="宋体" w:cs="Times New Roman"/>
                <w:color w:val="auto"/>
                <w:spacing w:val="0"/>
                <w:sz w:val="24"/>
                <w:lang w:val="en-US" w:eastAsia="zh-CN"/>
              </w:rPr>
              <w:t>0.</w:t>
            </w:r>
            <w:r>
              <w:rPr>
                <w:rFonts w:hint="eastAsia" w:ascii="Times New Roman" w:hAnsi="Times New Roman" w:eastAsia="宋体" w:cs="Times New Roman"/>
                <w:color w:val="auto"/>
                <w:spacing w:val="0"/>
                <w:sz w:val="24"/>
                <w:lang w:val="en-US" w:eastAsia="zh-CN"/>
              </w:rPr>
              <w:t>2</w:t>
            </w:r>
            <w:r>
              <w:rPr>
                <w:rFonts w:hint="default" w:ascii="Times New Roman" w:hAnsi="Times New Roman" w:eastAsia="宋体" w:cs="Times New Roman"/>
                <w:color w:val="auto"/>
                <w:spacing w:val="0"/>
                <w:sz w:val="24"/>
                <w:lang w:val="en-US" w:eastAsia="zh-CN"/>
              </w:rPr>
              <w:t>5m</w:t>
            </w:r>
            <w:r>
              <w:rPr>
                <w:rFonts w:hint="default" w:ascii="Times New Roman" w:hAnsi="Times New Roman" w:eastAsia="宋体" w:cs="Times New Roman"/>
                <w:color w:val="auto"/>
                <w:spacing w:val="0"/>
                <w:sz w:val="24"/>
                <w:vertAlign w:val="superscript"/>
                <w:lang w:val="en-US" w:eastAsia="zh-CN"/>
              </w:rPr>
              <w:t>3</w:t>
            </w:r>
            <w:r>
              <w:rPr>
                <w:rFonts w:hint="default" w:ascii="Times New Roman" w:hAnsi="Times New Roman" w:eastAsia="宋体" w:cs="Times New Roman"/>
                <w:color w:val="auto"/>
                <w:spacing w:val="0"/>
                <w:sz w:val="24"/>
                <w:lang w:val="en-US" w:eastAsia="zh-CN"/>
              </w:rPr>
              <w:t>/d（</w:t>
            </w:r>
            <w:r>
              <w:rPr>
                <w:rFonts w:hint="eastAsia" w:ascii="Times New Roman" w:hAnsi="Times New Roman" w:eastAsia="宋体" w:cs="Times New Roman"/>
                <w:color w:val="auto"/>
                <w:spacing w:val="0"/>
                <w:sz w:val="24"/>
                <w:lang w:val="en-US" w:eastAsia="zh-CN"/>
              </w:rPr>
              <w:t>75</w:t>
            </w:r>
            <w:r>
              <w:rPr>
                <w:rFonts w:hint="default" w:ascii="Times New Roman" w:hAnsi="Times New Roman" w:eastAsia="宋体" w:cs="Times New Roman"/>
                <w:color w:val="auto"/>
                <w:spacing w:val="0"/>
                <w:sz w:val="24"/>
                <w:lang w:val="en-US" w:eastAsia="zh-CN"/>
              </w:rPr>
              <w:t>m</w:t>
            </w:r>
            <w:r>
              <w:rPr>
                <w:rFonts w:hint="default" w:ascii="Times New Roman" w:hAnsi="Times New Roman" w:eastAsia="宋体" w:cs="Times New Roman"/>
                <w:color w:val="auto"/>
                <w:spacing w:val="0"/>
                <w:sz w:val="24"/>
                <w:vertAlign w:val="superscript"/>
                <w:lang w:val="en-US" w:eastAsia="zh-CN"/>
              </w:rPr>
              <w:t>3</w:t>
            </w:r>
            <w:r>
              <w:rPr>
                <w:rFonts w:hint="default" w:ascii="Times New Roman" w:hAnsi="Times New Roman" w:eastAsia="宋体" w:cs="Times New Roman"/>
                <w:color w:val="auto"/>
                <w:spacing w:val="0"/>
                <w:sz w:val="24"/>
                <w:lang w:val="en-US" w:eastAsia="zh-CN"/>
              </w:rPr>
              <w:t>/a）</w:t>
            </w:r>
            <w:r>
              <w:rPr>
                <w:rFonts w:hint="eastAsia" w:ascii="Times New Roman" w:hAnsi="Times New Roman" w:eastAsia="宋体" w:cs="Times New Roman"/>
                <w:color w:val="auto"/>
                <w:spacing w:val="0"/>
                <w:sz w:val="24"/>
                <w:lang w:val="en-US" w:eastAsia="zh-CN"/>
              </w:rPr>
              <w:t>来自于</w:t>
            </w:r>
            <w:r>
              <w:rPr>
                <w:rFonts w:hint="default" w:ascii="Times New Roman" w:hAnsi="Times New Roman" w:eastAsia="宋体" w:cs="Times New Roman"/>
                <w:color w:val="auto"/>
                <w:spacing w:val="0"/>
                <w:sz w:val="24"/>
                <w:lang w:val="en-US" w:eastAsia="zh-CN"/>
              </w:rPr>
              <w:t>软水制备废水</w:t>
            </w:r>
            <w:r>
              <w:rPr>
                <w:rFonts w:hint="eastAsia" w:ascii="Times New Roman" w:hAnsi="Times New Roman" w:eastAsia="宋体" w:cs="Times New Roman"/>
                <w:color w:val="auto"/>
                <w:spacing w:val="0"/>
                <w:sz w:val="24"/>
                <w:lang w:val="en-US" w:eastAsia="zh-CN"/>
              </w:rPr>
              <w:t>回用</w:t>
            </w:r>
            <w:r>
              <w:rPr>
                <w:rFonts w:hint="default" w:ascii="Times New Roman" w:hAnsi="Times New Roman" w:eastAsia="宋体" w:cs="Times New Roman"/>
                <w:color w:val="auto"/>
                <w:spacing w:val="0"/>
                <w:sz w:val="24"/>
                <w:lang w:val="en-US" w:eastAsia="zh-CN"/>
              </w:rPr>
              <w:t>，生产用水与水泥、</w:t>
            </w:r>
            <w:r>
              <w:rPr>
                <w:rFonts w:hint="eastAsia" w:cs="Times New Roman"/>
                <w:color w:val="auto"/>
                <w:spacing w:val="0"/>
                <w:sz w:val="24"/>
                <w:lang w:val="en-US" w:eastAsia="zh-CN"/>
              </w:rPr>
              <w:t>砂</w:t>
            </w:r>
            <w:r>
              <w:rPr>
                <w:rFonts w:hint="default" w:ascii="Times New Roman" w:hAnsi="Times New Roman" w:eastAsia="宋体" w:cs="Times New Roman"/>
                <w:color w:val="auto"/>
                <w:spacing w:val="0"/>
                <w:sz w:val="24"/>
                <w:lang w:val="en-US" w:eastAsia="zh-CN"/>
              </w:rPr>
              <w:t>石搅拌成混凝土后进入产品带走，不外排。</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rPr>
            </w:pPr>
            <w:r>
              <w:rPr>
                <w:rFonts w:hint="default" w:ascii="Times New Roman" w:hAnsi="Times New Roman" w:eastAsia="宋体" w:cs="Times New Roman"/>
                <w:color w:val="auto"/>
                <w:spacing w:val="0"/>
                <w:sz w:val="24"/>
              </w:rPr>
              <w:t xml:space="preserve">②养护用水 </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lang w:val="zh-CN" w:eastAsia="zh-CN"/>
              </w:rPr>
            </w:pPr>
            <w:r>
              <w:rPr>
                <w:rFonts w:hint="default" w:ascii="Times New Roman" w:hAnsi="Times New Roman" w:eastAsia="宋体" w:cs="Times New Roman"/>
                <w:color w:val="auto"/>
                <w:spacing w:val="0"/>
                <w:sz w:val="24"/>
                <w:lang w:val="en-US" w:eastAsia="zh-CN"/>
              </w:rPr>
              <w:t>项目设一台电蒸汽发生器，</w:t>
            </w:r>
            <w:r>
              <w:rPr>
                <w:rFonts w:hint="default" w:ascii="Times New Roman" w:hAnsi="Times New Roman" w:eastAsia="宋体" w:cs="Times New Roman"/>
                <w:color w:val="auto"/>
                <w:spacing w:val="0"/>
                <w:sz w:val="24"/>
              </w:rPr>
              <w:t>根据</w:t>
            </w:r>
            <w:r>
              <w:rPr>
                <w:rFonts w:hint="default" w:ascii="Times New Roman" w:hAnsi="Times New Roman" w:eastAsia="宋体" w:cs="Times New Roman"/>
                <w:color w:val="auto"/>
                <w:spacing w:val="0"/>
                <w:sz w:val="24"/>
                <w:lang w:val="en-US" w:eastAsia="zh-CN"/>
              </w:rPr>
              <w:t>建设单位提供</w:t>
            </w:r>
            <w:r>
              <w:rPr>
                <w:rFonts w:hint="default" w:ascii="Times New Roman" w:hAnsi="Times New Roman" w:eastAsia="宋体" w:cs="Times New Roman"/>
                <w:color w:val="auto"/>
                <w:spacing w:val="0"/>
                <w:sz w:val="24"/>
              </w:rPr>
              <w:t>资料，每根水泥电杆养护用水量约为0.02m</w:t>
            </w:r>
            <w:r>
              <w:rPr>
                <w:rFonts w:hint="default" w:ascii="Times New Roman" w:hAnsi="Times New Roman" w:eastAsia="宋体" w:cs="Times New Roman"/>
                <w:color w:val="auto"/>
                <w:spacing w:val="0"/>
                <w:sz w:val="24"/>
                <w:vertAlign w:val="superscript"/>
              </w:rPr>
              <w:t>3</w:t>
            </w:r>
            <w:r>
              <w:rPr>
                <w:rFonts w:hint="default" w:ascii="Times New Roman" w:hAnsi="Times New Roman" w:eastAsia="宋体" w:cs="Times New Roman"/>
                <w:color w:val="auto"/>
                <w:spacing w:val="0"/>
                <w:sz w:val="24"/>
                <w:lang w:val="en-US" w:eastAsia="zh-CN"/>
              </w:rPr>
              <w:t>/根</w:t>
            </w:r>
            <w:r>
              <w:rPr>
                <w:rFonts w:hint="default" w:ascii="Times New Roman" w:hAnsi="Times New Roman" w:eastAsia="宋体" w:cs="Times New Roman"/>
                <w:color w:val="auto"/>
                <w:spacing w:val="0"/>
                <w:sz w:val="24"/>
              </w:rPr>
              <w:t>，</w:t>
            </w:r>
            <w:r>
              <w:rPr>
                <w:rFonts w:hint="default" w:ascii="Times New Roman" w:hAnsi="Times New Roman" w:eastAsia="宋体" w:cs="Times New Roman"/>
                <w:color w:val="auto"/>
                <w:spacing w:val="0"/>
                <w:sz w:val="24"/>
                <w:lang w:val="en-US" w:eastAsia="zh-CN"/>
              </w:rPr>
              <w:t>根据建设单位提供资料，</w:t>
            </w:r>
            <w:r>
              <w:rPr>
                <w:rFonts w:hint="default" w:ascii="Times New Roman" w:hAnsi="Times New Roman" w:eastAsia="宋体" w:cs="Times New Roman"/>
                <w:color w:val="auto"/>
                <w:spacing w:val="0"/>
                <w:sz w:val="24"/>
              </w:rPr>
              <w:t>则项目在达到年最大产量（</w:t>
            </w:r>
            <w:r>
              <w:rPr>
                <w:rFonts w:hint="default" w:ascii="Times New Roman" w:hAnsi="Times New Roman" w:eastAsia="宋体" w:cs="Times New Roman"/>
                <w:color w:val="auto"/>
                <w:spacing w:val="0"/>
                <w:sz w:val="24"/>
                <w:lang w:val="en-US" w:eastAsia="zh-CN"/>
              </w:rPr>
              <w:t>15</w:t>
            </w:r>
            <w:r>
              <w:rPr>
                <w:rFonts w:hint="default" w:ascii="Times New Roman" w:hAnsi="Times New Roman" w:eastAsia="宋体" w:cs="Times New Roman"/>
                <w:color w:val="auto"/>
                <w:spacing w:val="0"/>
                <w:sz w:val="24"/>
              </w:rPr>
              <w:t>000根）的情况下，养护用水</w:t>
            </w:r>
            <w:r>
              <w:rPr>
                <w:rFonts w:hint="default" w:ascii="Times New Roman" w:hAnsi="Times New Roman" w:eastAsia="宋体" w:cs="Times New Roman"/>
                <w:color w:val="auto"/>
                <w:spacing w:val="0"/>
                <w:sz w:val="24"/>
                <w:lang w:val="en-US" w:eastAsia="zh-CN"/>
              </w:rPr>
              <w:t>为1</w:t>
            </w:r>
            <w:r>
              <w:rPr>
                <w:rFonts w:hint="default" w:ascii="Times New Roman" w:hAnsi="Times New Roman" w:eastAsia="宋体" w:cs="Times New Roman"/>
                <w:color w:val="auto"/>
                <w:spacing w:val="0"/>
                <w:sz w:val="24"/>
              </w:rPr>
              <w:t>m</w:t>
            </w:r>
            <w:r>
              <w:rPr>
                <w:rFonts w:hint="default" w:ascii="Times New Roman" w:hAnsi="Times New Roman" w:eastAsia="宋体" w:cs="Times New Roman"/>
                <w:color w:val="auto"/>
                <w:spacing w:val="0"/>
                <w:sz w:val="24"/>
                <w:vertAlign w:val="superscript"/>
              </w:rPr>
              <w:t>3</w:t>
            </w:r>
            <w:r>
              <w:rPr>
                <w:rFonts w:hint="default" w:ascii="Times New Roman" w:hAnsi="Times New Roman" w:eastAsia="宋体" w:cs="Times New Roman"/>
                <w:color w:val="auto"/>
                <w:spacing w:val="0"/>
                <w:sz w:val="24"/>
              </w:rPr>
              <w:t>/d（</w:t>
            </w:r>
            <w:r>
              <w:rPr>
                <w:rFonts w:hint="default" w:ascii="Times New Roman" w:hAnsi="Times New Roman" w:eastAsia="宋体" w:cs="Times New Roman"/>
                <w:color w:val="auto"/>
                <w:spacing w:val="0"/>
                <w:sz w:val="24"/>
                <w:lang w:val="en-US" w:eastAsia="zh-CN"/>
              </w:rPr>
              <w:t>300</w:t>
            </w:r>
            <w:r>
              <w:rPr>
                <w:rFonts w:hint="default" w:ascii="Times New Roman" w:hAnsi="Times New Roman" w:eastAsia="宋体" w:cs="Times New Roman"/>
                <w:color w:val="auto"/>
                <w:spacing w:val="0"/>
                <w:sz w:val="24"/>
              </w:rPr>
              <w:t>m</w:t>
            </w:r>
            <w:r>
              <w:rPr>
                <w:rFonts w:hint="default" w:ascii="Times New Roman" w:hAnsi="Times New Roman" w:eastAsia="宋体" w:cs="Times New Roman"/>
                <w:color w:val="auto"/>
                <w:spacing w:val="0"/>
                <w:sz w:val="24"/>
                <w:vertAlign w:val="superscript"/>
              </w:rPr>
              <w:t>3</w:t>
            </w:r>
            <w:r>
              <w:rPr>
                <w:rFonts w:hint="default" w:ascii="Times New Roman" w:hAnsi="Times New Roman" w:eastAsia="宋体" w:cs="Times New Roman"/>
                <w:color w:val="auto"/>
                <w:spacing w:val="0"/>
                <w:sz w:val="24"/>
              </w:rPr>
              <w:t>/a）</w:t>
            </w:r>
            <w:r>
              <w:rPr>
                <w:rFonts w:hint="default" w:ascii="Times New Roman" w:hAnsi="Times New Roman" w:eastAsia="宋体" w:cs="Times New Roman"/>
                <w:color w:val="auto"/>
                <w:spacing w:val="0"/>
                <w:sz w:val="24"/>
                <w:lang w:eastAsia="zh-CN"/>
              </w:rPr>
              <w:t>，</w:t>
            </w:r>
            <w:r>
              <w:rPr>
                <w:rFonts w:hint="default" w:ascii="Times New Roman" w:hAnsi="Times New Roman" w:eastAsia="宋体" w:cs="Times New Roman"/>
                <w:color w:val="auto"/>
                <w:spacing w:val="0"/>
                <w:sz w:val="24"/>
              </w:rPr>
              <w:t>蒸汽在养护过程损失50%，剩余蒸汽（50%）冷凝后形成冷凝废水，产生量为</w:t>
            </w:r>
            <w:r>
              <w:rPr>
                <w:rFonts w:hint="default" w:ascii="Times New Roman" w:hAnsi="Times New Roman" w:eastAsia="宋体" w:cs="Times New Roman"/>
                <w:color w:val="auto"/>
                <w:spacing w:val="0"/>
                <w:sz w:val="24"/>
                <w:lang w:val="en-US" w:eastAsia="zh-CN"/>
              </w:rPr>
              <w:t>0.5</w:t>
            </w:r>
            <w:r>
              <w:rPr>
                <w:rFonts w:hint="default" w:ascii="Times New Roman" w:hAnsi="Times New Roman" w:eastAsia="宋体" w:cs="Times New Roman"/>
                <w:color w:val="auto"/>
                <w:spacing w:val="0"/>
                <w:sz w:val="24"/>
              </w:rPr>
              <w:t>m</w:t>
            </w:r>
            <w:r>
              <w:rPr>
                <w:rFonts w:hint="default" w:ascii="Times New Roman" w:hAnsi="Times New Roman" w:eastAsia="宋体" w:cs="Times New Roman"/>
                <w:color w:val="auto"/>
                <w:spacing w:val="0"/>
                <w:sz w:val="24"/>
                <w:vertAlign w:val="superscript"/>
              </w:rPr>
              <w:t>3</w:t>
            </w:r>
            <w:r>
              <w:rPr>
                <w:rFonts w:hint="default" w:ascii="Times New Roman" w:hAnsi="Times New Roman" w:eastAsia="宋体" w:cs="Times New Roman"/>
                <w:color w:val="auto"/>
                <w:spacing w:val="0"/>
                <w:sz w:val="24"/>
              </w:rPr>
              <w:t>/d（</w:t>
            </w:r>
            <w:r>
              <w:rPr>
                <w:rFonts w:hint="default" w:ascii="Times New Roman" w:hAnsi="Times New Roman" w:eastAsia="宋体" w:cs="Times New Roman"/>
                <w:color w:val="auto"/>
                <w:spacing w:val="0"/>
                <w:sz w:val="24"/>
                <w:lang w:val="en-US" w:eastAsia="zh-CN"/>
              </w:rPr>
              <w:t>150</w:t>
            </w:r>
            <w:r>
              <w:rPr>
                <w:rFonts w:hint="default" w:ascii="Times New Roman" w:hAnsi="Times New Roman" w:eastAsia="宋体" w:cs="Times New Roman"/>
                <w:color w:val="auto"/>
                <w:spacing w:val="0"/>
                <w:sz w:val="24"/>
              </w:rPr>
              <w:t>m</w:t>
            </w:r>
            <w:r>
              <w:rPr>
                <w:rFonts w:hint="default" w:ascii="Times New Roman" w:hAnsi="Times New Roman" w:eastAsia="宋体" w:cs="Times New Roman"/>
                <w:color w:val="auto"/>
                <w:spacing w:val="0"/>
                <w:sz w:val="24"/>
                <w:vertAlign w:val="superscript"/>
              </w:rPr>
              <w:t>3</w:t>
            </w:r>
            <w:r>
              <w:rPr>
                <w:rFonts w:hint="default" w:ascii="Times New Roman" w:hAnsi="Times New Roman" w:eastAsia="宋体" w:cs="Times New Roman"/>
                <w:color w:val="auto"/>
                <w:spacing w:val="0"/>
                <w:sz w:val="24"/>
              </w:rPr>
              <w:t>/a），收集后</w:t>
            </w:r>
            <w:r>
              <w:rPr>
                <w:rFonts w:hint="default" w:ascii="Times New Roman" w:hAnsi="Times New Roman" w:eastAsia="宋体" w:cs="Times New Roman"/>
                <w:color w:val="auto"/>
                <w:spacing w:val="0"/>
                <w:sz w:val="24"/>
                <w:lang w:val="en-US" w:eastAsia="zh-CN"/>
              </w:rPr>
              <w:t>回用于搅拌</w:t>
            </w:r>
            <w:r>
              <w:rPr>
                <w:rFonts w:hint="default" w:ascii="Times New Roman" w:hAnsi="Times New Roman" w:eastAsia="宋体" w:cs="Times New Roman"/>
                <w:color w:val="auto"/>
                <w:spacing w:val="0"/>
                <w:sz w:val="24"/>
              </w:rPr>
              <w:t>用水。</w:t>
            </w:r>
            <w:r>
              <w:rPr>
                <w:rFonts w:hint="default" w:ascii="Times New Roman" w:hAnsi="Times New Roman" w:eastAsia="宋体" w:cs="Times New Roman"/>
                <w:color w:val="auto"/>
                <w:spacing w:val="0"/>
                <w:sz w:val="24"/>
                <w:lang w:val="en-US" w:eastAsia="zh-CN"/>
              </w:rPr>
              <w:t>电蒸汽发生器</w:t>
            </w:r>
            <w:r>
              <w:rPr>
                <w:rFonts w:hint="default" w:ascii="Times New Roman" w:hAnsi="Times New Roman" w:eastAsia="宋体" w:cs="Times New Roman"/>
                <w:color w:val="auto"/>
                <w:spacing w:val="0"/>
                <w:sz w:val="24"/>
                <w:lang w:val="zh-CN" w:eastAsia="zh-CN"/>
              </w:rPr>
              <w:t>采用</w:t>
            </w:r>
            <w:r>
              <w:rPr>
                <w:rFonts w:hint="default" w:ascii="Times New Roman" w:hAnsi="Times New Roman" w:eastAsia="宋体" w:cs="Times New Roman"/>
                <w:color w:val="auto"/>
                <w:spacing w:val="0"/>
                <w:sz w:val="24"/>
                <w:lang w:val="en-US" w:eastAsia="zh-CN"/>
              </w:rPr>
              <w:t>软</w:t>
            </w:r>
            <w:r>
              <w:rPr>
                <w:rFonts w:hint="default" w:ascii="Times New Roman" w:hAnsi="Times New Roman" w:eastAsia="宋体" w:cs="Times New Roman"/>
                <w:color w:val="auto"/>
                <w:spacing w:val="0"/>
                <w:sz w:val="24"/>
                <w:lang w:val="zh-CN" w:eastAsia="zh-CN"/>
              </w:rPr>
              <w:t>水，</w:t>
            </w:r>
            <w:r>
              <w:rPr>
                <w:rFonts w:hint="default" w:ascii="Times New Roman" w:hAnsi="Times New Roman" w:eastAsia="宋体" w:cs="Times New Roman"/>
                <w:color w:val="auto"/>
                <w:spacing w:val="0"/>
                <w:sz w:val="24"/>
              </w:rPr>
              <w:t>软水制备率为80%，则新鲜水用水量为</w:t>
            </w:r>
            <w:r>
              <w:rPr>
                <w:rFonts w:hint="default" w:ascii="Times New Roman" w:hAnsi="Times New Roman" w:eastAsia="宋体" w:cs="Times New Roman"/>
                <w:color w:val="auto"/>
                <w:spacing w:val="0"/>
                <w:sz w:val="24"/>
                <w:lang w:val="en-US" w:eastAsia="zh-CN"/>
              </w:rPr>
              <w:t>1.25</w:t>
            </w:r>
            <w:r>
              <w:rPr>
                <w:rFonts w:hint="default" w:ascii="Times New Roman" w:hAnsi="Times New Roman" w:eastAsia="宋体" w:cs="Times New Roman"/>
                <w:color w:val="auto"/>
                <w:spacing w:val="0"/>
                <w:sz w:val="24"/>
              </w:rPr>
              <w:t>m</w:t>
            </w:r>
            <w:r>
              <w:rPr>
                <w:rFonts w:hint="default" w:ascii="Times New Roman" w:hAnsi="Times New Roman" w:eastAsia="宋体" w:cs="Times New Roman"/>
                <w:color w:val="auto"/>
                <w:spacing w:val="0"/>
                <w:sz w:val="24"/>
                <w:vertAlign w:val="superscript"/>
              </w:rPr>
              <w:t>3</w:t>
            </w:r>
            <w:r>
              <w:rPr>
                <w:rFonts w:hint="default" w:ascii="Times New Roman" w:hAnsi="Times New Roman" w:eastAsia="宋体" w:cs="Times New Roman"/>
                <w:color w:val="auto"/>
                <w:spacing w:val="0"/>
                <w:sz w:val="24"/>
              </w:rPr>
              <w:t>/d（</w:t>
            </w:r>
            <w:r>
              <w:rPr>
                <w:rFonts w:hint="default" w:ascii="Times New Roman" w:hAnsi="Times New Roman" w:eastAsia="宋体" w:cs="Times New Roman"/>
                <w:color w:val="auto"/>
                <w:spacing w:val="0"/>
                <w:sz w:val="24"/>
                <w:lang w:val="en-US" w:eastAsia="zh-CN"/>
              </w:rPr>
              <w:t>375</w:t>
            </w:r>
            <w:r>
              <w:rPr>
                <w:rFonts w:hint="default" w:ascii="Times New Roman" w:hAnsi="Times New Roman" w:eastAsia="宋体" w:cs="Times New Roman"/>
                <w:color w:val="auto"/>
                <w:spacing w:val="0"/>
                <w:sz w:val="24"/>
              </w:rPr>
              <w:t>m</w:t>
            </w:r>
            <w:r>
              <w:rPr>
                <w:rFonts w:hint="default" w:ascii="Times New Roman" w:hAnsi="Times New Roman" w:eastAsia="宋体" w:cs="Times New Roman"/>
                <w:color w:val="auto"/>
                <w:spacing w:val="0"/>
                <w:sz w:val="24"/>
                <w:vertAlign w:val="superscript"/>
              </w:rPr>
              <w:t>3</w:t>
            </w:r>
            <w:r>
              <w:rPr>
                <w:rFonts w:hint="default" w:ascii="Times New Roman" w:hAnsi="Times New Roman" w:eastAsia="宋体" w:cs="Times New Roman"/>
                <w:color w:val="auto"/>
                <w:spacing w:val="0"/>
                <w:sz w:val="24"/>
              </w:rPr>
              <w:t>/a），软水制备废水量为0.</w:t>
            </w:r>
            <w:r>
              <w:rPr>
                <w:rFonts w:hint="default" w:ascii="Times New Roman" w:hAnsi="Times New Roman" w:eastAsia="宋体" w:cs="Times New Roman"/>
                <w:color w:val="auto"/>
                <w:spacing w:val="0"/>
                <w:sz w:val="24"/>
                <w:lang w:val="en-US" w:eastAsia="zh-CN"/>
              </w:rPr>
              <w:t>2</w:t>
            </w:r>
            <w:r>
              <w:rPr>
                <w:rFonts w:hint="default" w:ascii="Times New Roman" w:hAnsi="Times New Roman" w:eastAsia="宋体" w:cs="Times New Roman"/>
                <w:color w:val="auto"/>
                <w:spacing w:val="0"/>
                <w:sz w:val="24"/>
              </w:rPr>
              <w:t>5m</w:t>
            </w:r>
            <w:r>
              <w:rPr>
                <w:rFonts w:hint="default" w:ascii="Times New Roman" w:hAnsi="Times New Roman" w:eastAsia="宋体" w:cs="Times New Roman"/>
                <w:color w:val="auto"/>
                <w:spacing w:val="0"/>
                <w:sz w:val="24"/>
                <w:vertAlign w:val="superscript"/>
              </w:rPr>
              <w:t>3</w:t>
            </w:r>
            <w:r>
              <w:rPr>
                <w:rFonts w:hint="default" w:ascii="Times New Roman" w:hAnsi="Times New Roman" w:eastAsia="宋体" w:cs="Times New Roman"/>
                <w:color w:val="auto"/>
                <w:spacing w:val="0"/>
                <w:sz w:val="24"/>
              </w:rPr>
              <w:t>/d（</w:t>
            </w:r>
            <w:r>
              <w:rPr>
                <w:rFonts w:hint="default" w:ascii="Times New Roman" w:hAnsi="Times New Roman" w:eastAsia="宋体" w:cs="Times New Roman"/>
                <w:color w:val="auto"/>
                <w:spacing w:val="0"/>
                <w:sz w:val="24"/>
                <w:lang w:val="en-US" w:eastAsia="zh-CN"/>
              </w:rPr>
              <w:t>75</w:t>
            </w:r>
            <w:r>
              <w:rPr>
                <w:rFonts w:hint="default" w:ascii="Times New Roman" w:hAnsi="Times New Roman" w:eastAsia="宋体" w:cs="Times New Roman"/>
                <w:color w:val="auto"/>
                <w:spacing w:val="0"/>
                <w:sz w:val="24"/>
              </w:rPr>
              <w:t>m</w:t>
            </w:r>
            <w:r>
              <w:rPr>
                <w:rFonts w:hint="default" w:ascii="Times New Roman" w:hAnsi="Times New Roman" w:eastAsia="宋体" w:cs="Times New Roman"/>
                <w:color w:val="auto"/>
                <w:spacing w:val="0"/>
                <w:sz w:val="24"/>
                <w:vertAlign w:val="superscript"/>
              </w:rPr>
              <w:t>3</w:t>
            </w:r>
            <w:r>
              <w:rPr>
                <w:rFonts w:hint="default" w:ascii="Times New Roman" w:hAnsi="Times New Roman" w:eastAsia="宋体" w:cs="Times New Roman"/>
                <w:color w:val="auto"/>
                <w:spacing w:val="0"/>
                <w:sz w:val="24"/>
              </w:rPr>
              <w:t>/a），软水制备废水属于清净下水，收集后</w:t>
            </w:r>
            <w:r>
              <w:rPr>
                <w:rFonts w:hint="default" w:ascii="Times New Roman" w:hAnsi="Times New Roman" w:eastAsia="宋体" w:cs="Times New Roman"/>
                <w:color w:val="auto"/>
                <w:spacing w:val="0"/>
                <w:sz w:val="24"/>
                <w:lang w:val="en-US" w:eastAsia="zh-CN"/>
              </w:rPr>
              <w:t>回用于搅拌</w:t>
            </w:r>
            <w:r>
              <w:rPr>
                <w:rFonts w:hint="default" w:ascii="Times New Roman" w:hAnsi="Times New Roman" w:eastAsia="宋体" w:cs="Times New Roman"/>
                <w:color w:val="auto"/>
                <w:spacing w:val="0"/>
                <w:sz w:val="24"/>
              </w:rPr>
              <w:t>用水。</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rPr>
            </w:pPr>
            <w:r>
              <w:rPr>
                <w:rFonts w:hint="default" w:ascii="Times New Roman" w:hAnsi="Times New Roman" w:eastAsia="宋体" w:cs="Times New Roman"/>
                <w:color w:val="auto"/>
                <w:spacing w:val="0"/>
                <w:sz w:val="24"/>
              </w:rPr>
              <w:t>③搅拌机、离心机、配料机、模具等设备冲洗用水</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rPr>
            </w:pPr>
            <w:r>
              <w:rPr>
                <w:rFonts w:hint="default" w:ascii="Times New Roman" w:hAnsi="Times New Roman" w:eastAsia="宋体" w:cs="Times New Roman"/>
                <w:color w:val="auto"/>
                <w:spacing w:val="0"/>
                <w:sz w:val="24"/>
              </w:rPr>
              <w:t>搅拌机、离心机、配料机和模具等设备每天冲洗用水约1m</w:t>
            </w:r>
            <w:r>
              <w:rPr>
                <w:rFonts w:hint="default" w:ascii="Times New Roman" w:hAnsi="Times New Roman" w:eastAsia="宋体" w:cs="Times New Roman"/>
                <w:color w:val="auto"/>
                <w:spacing w:val="0"/>
                <w:sz w:val="24"/>
                <w:vertAlign w:val="superscript"/>
              </w:rPr>
              <w:t>3</w:t>
            </w:r>
            <w:r>
              <w:rPr>
                <w:rFonts w:hint="default" w:ascii="Times New Roman" w:hAnsi="Times New Roman" w:eastAsia="宋体" w:cs="Times New Roman"/>
                <w:color w:val="auto"/>
                <w:spacing w:val="0"/>
                <w:sz w:val="24"/>
              </w:rPr>
              <w:t>/d（</w:t>
            </w:r>
            <w:r>
              <w:rPr>
                <w:rFonts w:hint="default" w:ascii="Times New Roman" w:hAnsi="Times New Roman" w:eastAsia="宋体" w:cs="Times New Roman"/>
                <w:color w:val="auto"/>
                <w:spacing w:val="0"/>
                <w:sz w:val="24"/>
                <w:lang w:val="en-US" w:eastAsia="zh-CN"/>
              </w:rPr>
              <w:t>300</w:t>
            </w:r>
            <w:r>
              <w:rPr>
                <w:rFonts w:hint="default" w:ascii="Times New Roman" w:hAnsi="Times New Roman" w:eastAsia="宋体" w:cs="Times New Roman"/>
                <w:color w:val="auto"/>
                <w:spacing w:val="0"/>
                <w:sz w:val="24"/>
              </w:rPr>
              <w:t>m</w:t>
            </w:r>
            <w:r>
              <w:rPr>
                <w:rFonts w:hint="default" w:ascii="Times New Roman" w:hAnsi="Times New Roman" w:eastAsia="宋体" w:cs="Times New Roman"/>
                <w:color w:val="auto"/>
                <w:spacing w:val="0"/>
                <w:sz w:val="24"/>
                <w:vertAlign w:val="superscript"/>
              </w:rPr>
              <w:t>3</w:t>
            </w:r>
            <w:r>
              <w:rPr>
                <w:rFonts w:hint="default" w:ascii="Times New Roman" w:hAnsi="Times New Roman" w:eastAsia="宋体" w:cs="Times New Roman"/>
                <w:color w:val="auto"/>
                <w:spacing w:val="0"/>
                <w:sz w:val="24"/>
              </w:rPr>
              <w:t>/a），冲洗用水用于混凝土搅拌</w:t>
            </w:r>
            <w:r>
              <w:rPr>
                <w:rFonts w:hint="eastAsia" w:cs="Times New Roman"/>
                <w:color w:val="auto"/>
                <w:spacing w:val="0"/>
                <w:sz w:val="24"/>
                <w:lang w:val="en-US" w:eastAsia="zh-CN"/>
              </w:rPr>
              <w:t>用水</w:t>
            </w:r>
            <w:r>
              <w:rPr>
                <w:rFonts w:hint="default" w:ascii="Times New Roman" w:hAnsi="Times New Roman" w:eastAsia="宋体" w:cs="Times New Roman"/>
                <w:color w:val="auto"/>
                <w:spacing w:val="0"/>
                <w:sz w:val="24"/>
              </w:rPr>
              <w:t>，不外排。</w:t>
            </w:r>
          </w:p>
          <w:p>
            <w:pPr>
              <w:keepNext w:val="0"/>
              <w:keepLines w:val="0"/>
              <w:pageBreakBefore w:val="0"/>
              <w:widowControl w:val="0"/>
              <w:kinsoku/>
              <w:wordWrap/>
              <w:overflowPunct/>
              <w:topLinePunct w:val="0"/>
              <w:autoSpaceDE/>
              <w:autoSpaceDN/>
              <w:bidi w:val="0"/>
              <w:snapToGrid/>
              <w:spacing w:line="360" w:lineRule="auto"/>
              <w:ind w:left="0" w:right="0" w:firstLine="480" w:firstLineChars="200"/>
              <w:textAlignment w:val="auto"/>
              <w:rPr>
                <w:rFonts w:hint="default" w:ascii="Times New Roman" w:hAnsi="Times New Roman" w:eastAsia="宋体" w:cs="Times New Roman"/>
                <w:color w:val="auto"/>
                <w:spacing w:val="0"/>
                <w:sz w:val="24"/>
              </w:rPr>
            </w:pPr>
            <w:r>
              <w:rPr>
                <w:rFonts w:hint="default" w:ascii="Times New Roman" w:hAnsi="Times New Roman" w:eastAsia="宋体" w:cs="Times New Roman"/>
                <w:color w:val="auto"/>
                <w:spacing w:val="0"/>
                <w:sz w:val="24"/>
                <w:lang w:eastAsia="zh-CN"/>
              </w:rPr>
              <w:t>（</w:t>
            </w:r>
            <w:r>
              <w:rPr>
                <w:rFonts w:hint="default" w:ascii="Times New Roman" w:hAnsi="Times New Roman" w:eastAsia="宋体" w:cs="Times New Roman"/>
                <w:color w:val="auto"/>
                <w:spacing w:val="0"/>
                <w:sz w:val="24"/>
                <w:lang w:val="en-US" w:eastAsia="zh-CN"/>
              </w:rPr>
              <w:t>2</w:t>
            </w:r>
            <w:r>
              <w:rPr>
                <w:rFonts w:hint="default" w:ascii="Times New Roman" w:hAnsi="Times New Roman" w:eastAsia="宋体" w:cs="Times New Roman"/>
                <w:color w:val="auto"/>
                <w:spacing w:val="0"/>
                <w:sz w:val="24"/>
                <w:lang w:eastAsia="zh-CN"/>
              </w:rPr>
              <w:t>）</w:t>
            </w:r>
            <w:r>
              <w:rPr>
                <w:rFonts w:hint="default" w:ascii="Times New Roman" w:hAnsi="Times New Roman" w:eastAsia="宋体" w:cs="Times New Roman"/>
                <w:color w:val="auto"/>
                <w:spacing w:val="0"/>
                <w:sz w:val="24"/>
              </w:rPr>
              <w:t>排水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lang w:eastAsia="zh-CN"/>
              </w:rPr>
            </w:pPr>
            <w:r>
              <w:rPr>
                <w:rFonts w:hint="default" w:ascii="Times New Roman" w:hAnsi="Times New Roman" w:eastAsia="宋体" w:cs="Times New Roman"/>
                <w:color w:val="auto"/>
                <w:spacing w:val="0"/>
                <w:sz w:val="24"/>
                <w:lang w:val="en-US" w:eastAsia="zh-CN"/>
              </w:rPr>
              <w:t>项目生产废水</w:t>
            </w:r>
            <w:r>
              <w:rPr>
                <w:rFonts w:hint="default" w:ascii="Times New Roman" w:hAnsi="Times New Roman" w:eastAsia="宋体" w:cs="Times New Roman"/>
                <w:color w:val="auto"/>
                <w:spacing w:val="0"/>
                <w:sz w:val="24"/>
              </w:rPr>
              <w:t>不外排</w:t>
            </w:r>
            <w:r>
              <w:rPr>
                <w:rFonts w:hint="default" w:ascii="Times New Roman" w:hAnsi="Times New Roman" w:eastAsia="宋体" w:cs="Times New Roman"/>
                <w:color w:val="auto"/>
                <w:spacing w:val="0"/>
                <w:sz w:val="24"/>
                <w:lang w:eastAsia="zh-CN"/>
              </w:rPr>
              <w:t>，</w:t>
            </w:r>
            <w:r>
              <w:rPr>
                <w:rFonts w:hint="default" w:ascii="Times New Roman" w:hAnsi="Times New Roman" w:eastAsia="宋体" w:cs="Times New Roman"/>
                <w:color w:val="auto"/>
                <w:spacing w:val="0"/>
                <w:sz w:val="24"/>
                <w:lang w:val="en-US" w:eastAsia="zh-CN"/>
              </w:rPr>
              <w:t>生活污水现场泼洒抑尘，厂区设旱厕，定期清掏用作农肥</w:t>
            </w:r>
            <w:r>
              <w:rPr>
                <w:rFonts w:hint="default" w:ascii="Times New Roman" w:hAnsi="Times New Roman" w:eastAsia="宋体" w:cs="Times New Roman"/>
                <w:color w:val="auto"/>
                <w:spacing w:val="0"/>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lang w:val="en-US" w:eastAsia="zh-CN"/>
              </w:rPr>
            </w:pPr>
            <w:r>
              <w:rPr>
                <w:rFonts w:hint="default" w:ascii="Times New Roman" w:hAnsi="Times New Roman" w:eastAsia="宋体" w:cs="Times New Roman"/>
                <w:color w:val="auto"/>
                <w:spacing w:val="0"/>
                <w:sz w:val="24"/>
              </w:rPr>
              <w:t>本项目用、排水量见表</w:t>
            </w:r>
            <w:r>
              <w:rPr>
                <w:rFonts w:hint="default" w:ascii="Times New Roman" w:hAnsi="Times New Roman" w:eastAsia="宋体" w:cs="Times New Roman"/>
                <w:color w:val="auto"/>
                <w:spacing w:val="0"/>
                <w:sz w:val="24"/>
                <w:lang w:val="en-US" w:eastAsia="zh-CN"/>
              </w:rPr>
              <w:t>2-</w:t>
            </w:r>
            <w:r>
              <w:rPr>
                <w:rFonts w:hint="eastAsia" w:cs="Times New Roman"/>
                <w:color w:val="auto"/>
                <w:spacing w:val="0"/>
                <w:sz w:val="24"/>
                <w:lang w:val="en-US" w:eastAsia="zh-CN"/>
              </w:rPr>
              <w:t>6</w:t>
            </w:r>
            <w:r>
              <w:rPr>
                <w:rFonts w:hint="default" w:ascii="Times New Roman" w:hAnsi="Times New Roman" w:eastAsia="宋体" w:cs="Times New Roman"/>
                <w:color w:val="auto"/>
                <w:spacing w:val="0"/>
                <w:sz w:val="24"/>
              </w:rPr>
              <w:t>。</w:t>
            </w:r>
            <w:r>
              <w:rPr>
                <w:rFonts w:hint="default" w:ascii="Times New Roman" w:hAnsi="Times New Roman" w:eastAsia="宋体" w:cs="Times New Roman"/>
                <w:color w:val="auto"/>
                <w:spacing w:val="0"/>
                <w:sz w:val="24"/>
                <w:lang w:eastAsia="zh-CN"/>
              </w:rPr>
              <w:t>水平衡图见图</w:t>
            </w:r>
            <w:r>
              <w:rPr>
                <w:rFonts w:hint="default" w:ascii="Times New Roman" w:hAnsi="Times New Roman" w:eastAsia="宋体" w:cs="Times New Roman"/>
                <w:color w:val="auto"/>
                <w:spacing w:val="0"/>
                <w:sz w:val="24"/>
                <w:lang w:val="en-US" w:eastAsia="zh-CN"/>
              </w:rPr>
              <w:t>2-1。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b w:val="0"/>
                <w:bCs w:val="0"/>
                <w:color w:val="auto"/>
                <w:spacing w:val="0"/>
                <w:sz w:val="24"/>
                <w:szCs w:val="24"/>
                <w:lang w:val="en-US" w:eastAsia="zh-CN"/>
              </w:rPr>
              <w:t>表2-</w:t>
            </w:r>
            <w:r>
              <w:rPr>
                <w:rFonts w:hint="eastAsia" w:cs="Times New Roman"/>
                <w:b w:val="0"/>
                <w:bCs w:val="0"/>
                <w:color w:val="auto"/>
                <w:spacing w:val="0"/>
                <w:sz w:val="24"/>
                <w:szCs w:val="24"/>
                <w:lang w:val="en-US" w:eastAsia="zh-CN"/>
              </w:rPr>
              <w:t>6</w:t>
            </w:r>
            <w:r>
              <w:rPr>
                <w:rFonts w:hint="default" w:ascii="Times New Roman" w:hAnsi="Times New Roman" w:eastAsia="宋体" w:cs="Times New Roman"/>
                <w:b w:val="0"/>
                <w:bCs w:val="0"/>
                <w:color w:val="auto"/>
                <w:spacing w:val="0"/>
                <w:sz w:val="24"/>
                <w:szCs w:val="24"/>
                <w:lang w:val="en-US" w:eastAsia="zh-CN"/>
              </w:rPr>
              <w:t xml:space="preserve">  项目用、排水量一览表  单位：m</w:t>
            </w:r>
            <w:r>
              <w:rPr>
                <w:rFonts w:hint="default" w:ascii="Times New Roman" w:hAnsi="Times New Roman" w:eastAsia="宋体" w:cs="Times New Roman"/>
                <w:b w:val="0"/>
                <w:bCs w:val="0"/>
                <w:color w:val="auto"/>
                <w:spacing w:val="0"/>
                <w:sz w:val="24"/>
                <w:szCs w:val="24"/>
                <w:vertAlign w:val="superscript"/>
                <w:lang w:val="en-US" w:eastAsia="zh-CN"/>
              </w:rPr>
              <w:t>3</w:t>
            </w:r>
            <w:r>
              <w:rPr>
                <w:rFonts w:hint="default" w:ascii="Times New Roman" w:hAnsi="Times New Roman" w:eastAsia="宋体" w:cs="Times New Roman"/>
                <w:b w:val="0"/>
                <w:bCs w:val="0"/>
                <w:color w:val="auto"/>
                <w:spacing w:val="0"/>
                <w:sz w:val="24"/>
                <w:szCs w:val="24"/>
                <w:lang w:val="en-US" w:eastAsia="zh-CN"/>
              </w:rPr>
              <w:t>/d</w:t>
            </w:r>
          </w:p>
          <w:tbl>
            <w:tblPr>
              <w:tblStyle w:val="31"/>
              <w:tblW w:w="499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41"/>
              <w:gridCol w:w="947"/>
              <w:gridCol w:w="682"/>
              <w:gridCol w:w="787"/>
              <w:gridCol w:w="1157"/>
              <w:gridCol w:w="1010"/>
              <w:gridCol w:w="885"/>
              <w:gridCol w:w="23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2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color w:val="auto"/>
                      <w:spacing w:val="0"/>
                      <w:sz w:val="21"/>
                      <w:szCs w:val="21"/>
                    </w:rPr>
                  </w:pPr>
                  <w:r>
                    <w:rPr>
                      <w:rFonts w:hint="default" w:ascii="Times New Roman" w:hAnsi="Times New Roman" w:eastAsia="宋体" w:cs="Times New Roman"/>
                      <w:bCs/>
                      <w:color w:val="auto"/>
                      <w:spacing w:val="0"/>
                      <w:sz w:val="21"/>
                      <w:szCs w:val="21"/>
                    </w:rPr>
                    <w:t>序号</w:t>
                  </w:r>
                </w:p>
              </w:tc>
              <w:tc>
                <w:tcPr>
                  <w:tcW w:w="5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color w:val="auto"/>
                      <w:spacing w:val="0"/>
                      <w:sz w:val="21"/>
                      <w:szCs w:val="21"/>
                    </w:rPr>
                  </w:pPr>
                  <w:r>
                    <w:rPr>
                      <w:rFonts w:hint="default" w:ascii="Times New Roman" w:hAnsi="Times New Roman" w:eastAsia="宋体" w:cs="Times New Roman"/>
                      <w:bCs/>
                      <w:color w:val="auto"/>
                      <w:spacing w:val="0"/>
                      <w:sz w:val="21"/>
                      <w:szCs w:val="21"/>
                    </w:rPr>
                    <w:t>名称</w:t>
                  </w:r>
                </w:p>
              </w:tc>
              <w:tc>
                <w:tcPr>
                  <w:tcW w:w="41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color w:val="auto"/>
                      <w:spacing w:val="0"/>
                      <w:sz w:val="21"/>
                      <w:szCs w:val="21"/>
                    </w:rPr>
                  </w:pPr>
                  <w:r>
                    <w:rPr>
                      <w:rFonts w:hint="default" w:ascii="Times New Roman" w:hAnsi="Times New Roman" w:eastAsia="宋体" w:cs="Times New Roman"/>
                      <w:bCs/>
                      <w:color w:val="auto"/>
                      <w:spacing w:val="0"/>
                      <w:sz w:val="21"/>
                      <w:szCs w:val="21"/>
                    </w:rPr>
                    <w:t>用水量</w:t>
                  </w:r>
                </w:p>
              </w:tc>
              <w:tc>
                <w:tcPr>
                  <w:tcW w:w="47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color w:val="auto"/>
                      <w:spacing w:val="0"/>
                      <w:sz w:val="21"/>
                      <w:szCs w:val="21"/>
                    </w:rPr>
                  </w:pPr>
                  <w:r>
                    <w:rPr>
                      <w:rFonts w:hint="default" w:ascii="Times New Roman" w:hAnsi="Times New Roman" w:eastAsia="宋体" w:cs="Times New Roman"/>
                      <w:bCs/>
                      <w:color w:val="auto"/>
                      <w:spacing w:val="0"/>
                      <w:sz w:val="21"/>
                      <w:szCs w:val="21"/>
                    </w:rPr>
                    <w:t>损耗量</w:t>
                  </w:r>
                </w:p>
              </w:tc>
              <w:tc>
                <w:tcPr>
                  <w:tcW w:w="69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color w:val="auto"/>
                      <w:spacing w:val="0"/>
                      <w:sz w:val="21"/>
                      <w:szCs w:val="21"/>
                    </w:rPr>
                  </w:pPr>
                  <w:r>
                    <w:rPr>
                      <w:rFonts w:hint="default" w:ascii="Times New Roman" w:hAnsi="Times New Roman" w:eastAsia="宋体" w:cs="Times New Roman"/>
                      <w:bCs/>
                      <w:color w:val="auto"/>
                      <w:spacing w:val="0"/>
                      <w:sz w:val="21"/>
                      <w:szCs w:val="21"/>
                      <w:lang w:eastAsia="zh-CN"/>
                    </w:rPr>
                    <w:t>废水产生量</w:t>
                  </w:r>
                </w:p>
              </w:tc>
              <w:tc>
                <w:tcPr>
                  <w:tcW w:w="60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回用水量</w:t>
                  </w:r>
                </w:p>
              </w:tc>
              <w:tc>
                <w:tcPr>
                  <w:tcW w:w="53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color w:val="auto"/>
                      <w:spacing w:val="0"/>
                      <w:sz w:val="21"/>
                      <w:szCs w:val="21"/>
                    </w:rPr>
                  </w:pPr>
                  <w:r>
                    <w:rPr>
                      <w:rFonts w:hint="default" w:ascii="Times New Roman" w:hAnsi="Times New Roman" w:eastAsia="宋体" w:cs="Times New Roman"/>
                      <w:bCs/>
                      <w:color w:val="auto"/>
                      <w:spacing w:val="0"/>
                      <w:sz w:val="21"/>
                      <w:szCs w:val="21"/>
                    </w:rPr>
                    <w:t>排水量</w:t>
                  </w:r>
                </w:p>
              </w:tc>
              <w:tc>
                <w:tcPr>
                  <w:tcW w:w="138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eastAsia="zh-CN"/>
                    </w:rPr>
                  </w:pPr>
                  <w:r>
                    <w:rPr>
                      <w:rFonts w:hint="default" w:ascii="Times New Roman" w:hAnsi="Times New Roman" w:eastAsia="宋体" w:cs="Times New Roman"/>
                      <w:bCs/>
                      <w:color w:val="auto"/>
                      <w:spacing w:val="0"/>
                      <w:sz w:val="21"/>
                      <w:szCs w:val="21"/>
                      <w:lang w:eastAsia="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25"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1</w:t>
                  </w:r>
                </w:p>
              </w:tc>
              <w:tc>
                <w:tcPr>
                  <w:tcW w:w="569" w:type="pct"/>
                  <w:tcBorders>
                    <w:tl2br w:val="nil"/>
                    <w:tr2bl w:val="nil"/>
                  </w:tcBorders>
                  <w:vAlign w:val="center"/>
                </w:tcPr>
                <w:p>
                  <w:pPr>
                    <w:pStyle w:val="25"/>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color w:val="auto"/>
                      <w:spacing w:val="0"/>
                      <w:sz w:val="21"/>
                      <w:szCs w:val="21"/>
                      <w:lang w:eastAsia="zh-CN"/>
                    </w:rPr>
                  </w:pPr>
                  <w:r>
                    <w:rPr>
                      <w:rFonts w:hint="default" w:ascii="Times New Roman" w:hAnsi="Times New Roman" w:eastAsia="宋体" w:cs="Times New Roman"/>
                      <w:color w:val="auto"/>
                      <w:spacing w:val="0"/>
                      <w:sz w:val="21"/>
                      <w:szCs w:val="21"/>
                    </w:rPr>
                    <w:t>搅拌用水</w:t>
                  </w:r>
                </w:p>
              </w:tc>
              <w:tc>
                <w:tcPr>
                  <w:tcW w:w="410"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9.25</w:t>
                  </w:r>
                </w:p>
              </w:tc>
              <w:tc>
                <w:tcPr>
                  <w:tcW w:w="473"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10</w:t>
                  </w:r>
                </w:p>
              </w:tc>
              <w:tc>
                <w:tcPr>
                  <w:tcW w:w="695"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0</w:t>
                  </w:r>
                </w:p>
              </w:tc>
              <w:tc>
                <w:tcPr>
                  <w:tcW w:w="607"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0</w:t>
                  </w:r>
                </w:p>
              </w:tc>
              <w:tc>
                <w:tcPr>
                  <w:tcW w:w="532"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0</w:t>
                  </w:r>
                </w:p>
              </w:tc>
              <w:tc>
                <w:tcPr>
                  <w:tcW w:w="1384"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color w:val="auto"/>
                      <w:spacing w:val="0"/>
                      <w:sz w:val="21"/>
                      <w:lang w:val="en-US" w:eastAsia="zh-CN"/>
                    </w:rPr>
                  </w:pPr>
                  <w:r>
                    <w:rPr>
                      <w:rFonts w:hint="default" w:ascii="Times New Roman" w:hAnsi="Times New Roman" w:eastAsia="宋体" w:cs="Times New Roman"/>
                      <w:color w:val="auto"/>
                      <w:spacing w:val="0"/>
                      <w:sz w:val="21"/>
                      <w:lang w:val="en-US" w:eastAsia="zh-CN"/>
                    </w:rPr>
                    <w:t>产品带走，不外排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25"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2</w:t>
                  </w:r>
                </w:p>
              </w:tc>
              <w:tc>
                <w:tcPr>
                  <w:tcW w:w="569" w:type="pct"/>
                  <w:tcBorders>
                    <w:tl2br w:val="nil"/>
                    <w:tr2bl w:val="nil"/>
                  </w:tcBorders>
                  <w:vAlign w:val="center"/>
                </w:tcPr>
                <w:p>
                  <w:pPr>
                    <w:pStyle w:val="25"/>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color w:val="auto"/>
                      <w:spacing w:val="0"/>
                      <w:sz w:val="21"/>
                      <w:szCs w:val="21"/>
                      <w:lang w:eastAsia="zh-CN"/>
                    </w:rPr>
                  </w:pPr>
                  <w:r>
                    <w:rPr>
                      <w:rFonts w:hint="default" w:ascii="Times New Roman" w:hAnsi="Times New Roman" w:eastAsia="宋体" w:cs="Times New Roman"/>
                      <w:color w:val="auto"/>
                      <w:spacing w:val="0"/>
                      <w:sz w:val="21"/>
                      <w:szCs w:val="21"/>
                    </w:rPr>
                    <w:t>冲洗用水</w:t>
                  </w:r>
                </w:p>
              </w:tc>
              <w:tc>
                <w:tcPr>
                  <w:tcW w:w="410"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1</w:t>
                  </w:r>
                </w:p>
              </w:tc>
              <w:tc>
                <w:tcPr>
                  <w:tcW w:w="473"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1</w:t>
                  </w:r>
                </w:p>
              </w:tc>
              <w:tc>
                <w:tcPr>
                  <w:tcW w:w="695"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0</w:t>
                  </w:r>
                </w:p>
              </w:tc>
              <w:tc>
                <w:tcPr>
                  <w:tcW w:w="607"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0</w:t>
                  </w:r>
                </w:p>
              </w:tc>
              <w:tc>
                <w:tcPr>
                  <w:tcW w:w="532"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0</w:t>
                  </w:r>
                </w:p>
              </w:tc>
              <w:tc>
                <w:tcPr>
                  <w:tcW w:w="1384"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color w:val="auto"/>
                      <w:spacing w:val="0"/>
                      <w:sz w:val="21"/>
                      <w:lang w:val="en-US" w:eastAsia="zh-CN"/>
                    </w:rPr>
                  </w:pPr>
                  <w:r>
                    <w:rPr>
                      <w:rFonts w:hint="default" w:ascii="Times New Roman" w:hAnsi="Times New Roman" w:eastAsia="宋体" w:cs="Times New Roman"/>
                      <w:color w:val="auto"/>
                      <w:spacing w:val="0"/>
                      <w:sz w:val="21"/>
                      <w:lang w:val="en-US" w:eastAsia="zh-CN"/>
                    </w:rPr>
                    <w:t>用于混凝土搅拌，不外排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25"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3</w:t>
                  </w:r>
                </w:p>
              </w:tc>
              <w:tc>
                <w:tcPr>
                  <w:tcW w:w="569" w:type="pct"/>
                  <w:tcBorders>
                    <w:tl2br w:val="nil"/>
                    <w:tr2bl w:val="nil"/>
                  </w:tcBorders>
                  <w:vAlign w:val="center"/>
                </w:tcPr>
                <w:p>
                  <w:pPr>
                    <w:pStyle w:val="25"/>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color w:val="auto"/>
                      <w:spacing w:val="0"/>
                      <w:sz w:val="21"/>
                      <w:szCs w:val="21"/>
                      <w:lang w:eastAsia="zh-CN"/>
                    </w:rPr>
                  </w:pPr>
                  <w:r>
                    <w:rPr>
                      <w:rFonts w:hint="default" w:ascii="Times New Roman" w:hAnsi="Times New Roman" w:eastAsia="宋体" w:cs="Times New Roman"/>
                      <w:color w:val="auto"/>
                      <w:spacing w:val="0"/>
                      <w:sz w:val="21"/>
                      <w:szCs w:val="21"/>
                    </w:rPr>
                    <w:t>养护用水</w:t>
                  </w:r>
                </w:p>
              </w:tc>
              <w:tc>
                <w:tcPr>
                  <w:tcW w:w="410"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1.25</w:t>
                  </w:r>
                </w:p>
              </w:tc>
              <w:tc>
                <w:tcPr>
                  <w:tcW w:w="473"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0.5</w:t>
                  </w:r>
                </w:p>
              </w:tc>
              <w:tc>
                <w:tcPr>
                  <w:tcW w:w="695"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0</w:t>
                  </w:r>
                </w:p>
              </w:tc>
              <w:tc>
                <w:tcPr>
                  <w:tcW w:w="607"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0</w:t>
                  </w:r>
                  <w:r>
                    <w:rPr>
                      <w:rFonts w:hint="eastAsia" w:cs="Times New Roman"/>
                      <w:bCs/>
                      <w:color w:val="auto"/>
                      <w:spacing w:val="0"/>
                      <w:sz w:val="21"/>
                      <w:szCs w:val="21"/>
                      <w:lang w:val="en-US" w:eastAsia="zh-CN"/>
                    </w:rPr>
                    <w:t>.75</w:t>
                  </w:r>
                </w:p>
              </w:tc>
              <w:tc>
                <w:tcPr>
                  <w:tcW w:w="532"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0</w:t>
                  </w:r>
                </w:p>
              </w:tc>
              <w:tc>
                <w:tcPr>
                  <w:tcW w:w="1384"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color w:val="auto"/>
                      <w:spacing w:val="0"/>
                      <w:sz w:val="21"/>
                      <w:lang w:val="en-US" w:eastAsia="zh-CN"/>
                    </w:rPr>
                  </w:pPr>
                  <w:r>
                    <w:rPr>
                      <w:rFonts w:hint="eastAsia" w:cs="Times New Roman"/>
                      <w:bCs/>
                      <w:color w:val="auto"/>
                      <w:spacing w:val="0"/>
                      <w:sz w:val="21"/>
                      <w:szCs w:val="21"/>
                      <w:lang w:val="en-US" w:eastAsia="zh-CN"/>
                    </w:rPr>
                    <w:t>回用于搅拌用水</w:t>
                  </w:r>
                  <w:r>
                    <w:rPr>
                      <w:rFonts w:hint="default" w:ascii="Times New Roman" w:hAnsi="Times New Roman" w:eastAsia="宋体" w:cs="Times New Roman"/>
                      <w:color w:val="auto"/>
                      <w:spacing w:val="0"/>
                      <w:sz w:val="21"/>
                      <w:lang w:val="en-US" w:eastAsia="zh-CN"/>
                    </w:rPr>
                    <w:t>，不外排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325"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4</w:t>
                  </w:r>
                </w:p>
              </w:tc>
              <w:tc>
                <w:tcPr>
                  <w:tcW w:w="569" w:type="pct"/>
                  <w:tcBorders>
                    <w:tl2br w:val="nil"/>
                    <w:tr2bl w:val="nil"/>
                  </w:tcBorders>
                  <w:vAlign w:val="center"/>
                </w:tcPr>
                <w:p>
                  <w:pPr>
                    <w:pStyle w:val="25"/>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bCs/>
                      <w:color w:val="auto"/>
                      <w:spacing w:val="0"/>
                      <w:sz w:val="21"/>
                      <w:szCs w:val="21"/>
                      <w:lang w:eastAsia="zh-CN"/>
                    </w:rPr>
                  </w:pPr>
                  <w:r>
                    <w:rPr>
                      <w:rFonts w:hint="default" w:ascii="Times New Roman" w:hAnsi="Times New Roman" w:eastAsia="宋体" w:cs="Times New Roman"/>
                      <w:color w:val="auto"/>
                      <w:spacing w:val="0"/>
                      <w:sz w:val="21"/>
                      <w:szCs w:val="21"/>
                      <w:lang w:val="en-US" w:eastAsia="zh-CN"/>
                    </w:rPr>
                    <w:t>生活</w:t>
                  </w:r>
                  <w:r>
                    <w:rPr>
                      <w:rFonts w:hint="default" w:ascii="Times New Roman" w:hAnsi="Times New Roman" w:eastAsia="宋体" w:cs="Times New Roman"/>
                      <w:color w:val="auto"/>
                      <w:spacing w:val="0"/>
                      <w:sz w:val="21"/>
                      <w:szCs w:val="21"/>
                    </w:rPr>
                    <w:t>用水</w:t>
                  </w:r>
                </w:p>
              </w:tc>
              <w:tc>
                <w:tcPr>
                  <w:tcW w:w="410"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0.05</w:t>
                  </w:r>
                </w:p>
              </w:tc>
              <w:tc>
                <w:tcPr>
                  <w:tcW w:w="473"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0.01</w:t>
                  </w:r>
                </w:p>
              </w:tc>
              <w:tc>
                <w:tcPr>
                  <w:tcW w:w="695" w:type="pct"/>
                  <w:tcBorders>
                    <w:tl2br w:val="nil"/>
                    <w:tr2bl w:val="nil"/>
                  </w:tcBorders>
                  <w:vAlign w:val="center"/>
                </w:tcPr>
                <w:p>
                  <w:pPr>
                    <w:keepNext w:val="0"/>
                    <w:keepLines w:val="0"/>
                    <w:pageBreakBefore w:val="0"/>
                    <w:tabs>
                      <w:tab w:val="left" w:pos="301"/>
                    </w:tabs>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0.04</w:t>
                  </w:r>
                </w:p>
              </w:tc>
              <w:tc>
                <w:tcPr>
                  <w:tcW w:w="607"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0</w:t>
                  </w:r>
                </w:p>
              </w:tc>
              <w:tc>
                <w:tcPr>
                  <w:tcW w:w="532"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0</w:t>
                  </w:r>
                </w:p>
              </w:tc>
              <w:tc>
                <w:tcPr>
                  <w:tcW w:w="1384"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color w:val="auto"/>
                      <w:spacing w:val="0"/>
                      <w:sz w:val="21"/>
                      <w:lang w:val="en-US" w:eastAsia="zh-CN"/>
                    </w:rPr>
                  </w:pPr>
                  <w:r>
                    <w:rPr>
                      <w:rFonts w:hint="default" w:ascii="Times New Roman" w:hAnsi="Times New Roman" w:eastAsia="宋体" w:cs="Times New Roman"/>
                      <w:color w:val="auto"/>
                      <w:spacing w:val="0"/>
                      <w:sz w:val="21"/>
                      <w:lang w:val="en-US" w:eastAsia="zh-CN"/>
                    </w:rPr>
                    <w:t>泼洒抑尘，不外排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894"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rPr>
                  </w:pPr>
                  <w:r>
                    <w:rPr>
                      <w:rFonts w:hint="default" w:ascii="Times New Roman" w:hAnsi="Times New Roman" w:eastAsia="宋体" w:cs="Times New Roman"/>
                      <w:bCs/>
                      <w:color w:val="auto"/>
                      <w:spacing w:val="0"/>
                      <w:sz w:val="21"/>
                      <w:szCs w:val="21"/>
                    </w:rPr>
                    <w:t>合计</w:t>
                  </w:r>
                </w:p>
              </w:tc>
              <w:tc>
                <w:tcPr>
                  <w:tcW w:w="410"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11.55</w:t>
                  </w:r>
                </w:p>
              </w:tc>
              <w:tc>
                <w:tcPr>
                  <w:tcW w:w="473"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11.51</w:t>
                  </w:r>
                </w:p>
              </w:tc>
              <w:tc>
                <w:tcPr>
                  <w:tcW w:w="695"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0.04</w:t>
                  </w:r>
                </w:p>
              </w:tc>
              <w:tc>
                <w:tcPr>
                  <w:tcW w:w="607"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0.75</w:t>
                  </w:r>
                </w:p>
              </w:tc>
              <w:tc>
                <w:tcPr>
                  <w:tcW w:w="532"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w:t>
                  </w:r>
                </w:p>
              </w:tc>
              <w:tc>
                <w:tcPr>
                  <w:tcW w:w="1384"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bCs/>
                      <w:color w:val="auto"/>
                      <w:spacing w:val="0"/>
                      <w:sz w:val="21"/>
                      <w:szCs w:val="21"/>
                      <w:lang w:val="en-US" w:eastAsia="zh-CN"/>
                    </w:rPr>
                  </w:pPr>
                  <w:r>
                    <w:rPr>
                      <w:rFonts w:hint="default" w:ascii="Times New Roman" w:hAnsi="Times New Roman" w:eastAsia="宋体" w:cs="Times New Roman"/>
                      <w:bCs/>
                      <w:color w:val="auto"/>
                      <w:spacing w:val="0"/>
                      <w:sz w:val="21"/>
                      <w:szCs w:val="21"/>
                      <w:lang w:val="en-US" w:eastAsia="zh-CN"/>
                    </w:rPr>
                    <w:t>/</w:t>
                  </w:r>
                </w:p>
              </w:tc>
            </w:tr>
          </w:tbl>
          <w:p>
            <w:pPr>
              <w:keepNext w:val="0"/>
              <w:keepLines w:val="0"/>
              <w:pageBreakBefore w:val="0"/>
              <w:kinsoku/>
              <w:overflowPunct/>
              <w:topLinePunct w:val="0"/>
              <w:bidi w:val="0"/>
              <w:snapToGrid/>
              <w:spacing w:line="360" w:lineRule="auto"/>
              <w:ind w:left="0" w:leftChars="0" w:right="0" w:rightChars="0"/>
              <w:jc w:val="center"/>
              <w:rPr>
                <w:rFonts w:hint="default" w:ascii="Times New Roman" w:hAnsi="Times New Roman" w:eastAsia="宋体" w:cs="Times New Roman"/>
                <w:color w:val="auto"/>
                <w:spacing w:val="0"/>
                <w:sz w:val="20"/>
              </w:rPr>
            </w:pPr>
            <w:r>
              <w:rPr>
                <w:color w:val="auto"/>
                <w:sz w:val="24"/>
              </w:rPr>
              <w:pict>
                <v:shape id="_x0000_s2065" o:spid="_x0000_s2065" style="position:absolute;left:0pt;margin-left:346.5pt;margin-top:135.65pt;height:32.65pt;width:39.05pt;rotation:-5898240f;z-index:251662336;mso-width-relative:page;mso-height-relative:page;" filled="f" stroked="t" coordsize="1768,461" path="m0,0hal0,461hal1768,461hae">
                  <v:path arrowok="t"/>
                  <v:fill on="f" focussize="0,0"/>
                  <v:stroke color="#000000"/>
                  <v:imagedata o:title=""/>
                  <o:lock v:ext="edit" aspectratio="f"/>
                </v:shape>
              </w:pict>
            </w:r>
            <w:r>
              <w:rPr>
                <w:color w:val="auto"/>
                <w:sz w:val="24"/>
              </w:rPr>
              <w:pict>
                <v:shape id="_x0000_s2066" o:spid="_x0000_s2066" style="position:absolute;left:0pt;margin-left:186.8pt;margin-top:150.6pt;height:23.05pt;width:77.7pt;z-index:251660288;mso-width-relative:page;mso-height-relative:page;" filled="f" stroked="t" coordsize="1768,461" path="m0,0hal0,461hal1768,461hae">
                  <v:path arrowok="t"/>
                  <v:fill on="f" focussize="0,0"/>
                  <v:stroke color="#000000" endarrow="block"/>
                  <v:imagedata o:title=""/>
                  <o:lock v:ext="edit" aspectratio="f"/>
                </v:shape>
              </w:pict>
            </w:r>
            <w:r>
              <w:rPr>
                <w:rFonts w:hint="default" w:ascii="Times New Roman" w:hAnsi="Times New Roman" w:eastAsia="宋体" w:cs="Times New Roman"/>
                <w:color w:val="auto"/>
                <w:spacing w:val="0"/>
              </w:rPr>
              <w:pict>
                <v:group id="画布 56" o:spid="_x0000_s2067" o:spt="203" style="height:246.4pt;width:388.9pt;" coordsize="4939030,3129280" editas="canvas">
                  <o:lock v:ext="edit"/>
                  <v:rect id="画布 56" o:spid="_x0000_s1071" o:spt="1" style="position:absolute;left:0;top:0;height:3129280;width:4939030;" filled="f" stroked="f" coordsize="21600,21600">
                    <v:path/>
                    <v:fill on="f" focussize="0,0"/>
                    <v:stroke on="f" weight="1pt"/>
                    <v:imagedata o:title=""/>
                    <o:lock v:ext="edit" aspectratio="t"/>
                  </v:rect>
                  <v:shape id="直接箭头连接符 4" o:spid="_x0000_s2068" o:spt="32" type="#_x0000_t32" style="position:absolute;left:845820;top:1535430;height:3810;width:369570;" filled="f" stroked="t" coordsize="21600,21600" o:gfxdata="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LCeIdYAAAAFAQAADwAAAAAAAAABACAAAAAiAAAAZHJzL2Rv&#10;d25yZXYueG1sUEsBAhQAFAAAAAgAh07iQHQMIJw8AgAASAQAAA4AAAAAAAAAAQAgAAAAJQEAAGRy&#10;cy9lMm9Eb2MueG1sUEsFBgAAAAAGAAYAWQEAANMFAAAAAA==&#10;">
                    <v:path arrowok="t"/>
                    <v:fill on="f" focussize="0,0"/>
                    <v:stroke color="#000000" joinstyle="round" endarrow="block" endarrowwidth="narrow"/>
                    <v:imagedata o:title=""/>
                    <o:lock v:ext="edit" aspectratio="f"/>
                  </v:shape>
                  <v:rect id="矩形 72" o:spid="_x0000_s2069" o:spt="1" style="position:absolute;left:1696720;top:306705;height:290830;width:1066800;v-text-anchor:middle;" filled="f" stroked="t" coordsize="21600,21600" o:gfxdata="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b+f&#10;NdQAAAAFAQAADwAAAAAAAAABACAAAAAiAAAAZHJzL2Rvd25yZXYueG1sUEsBAhQAFAAAAAgAh07i&#10;QLCLozpfAgAAmwQAAA4AAAAAAAAAAQAgAAAAIwEAAGRycy9lMm9Eb2MueG1sUEsFBgAAAAAGAAYA&#10;WQEAAPQFAAAAAA==&#10;">
                    <v:path/>
                    <v:fill on="f" focussize="0,0"/>
                    <v:stroke weight="0.5pt" color="#000000" joinstyle="round"/>
                    <v:imagedata o:title=""/>
                    <o:lock v:ext="edit" aspectratio="f"/>
                    <v:textbox>
                      <w:txbxContent>
                        <w:p>
                          <w:pPr>
                            <w:pStyle w:val="28"/>
                            <w:spacing w:before="0" w:beforeAutospacing="0" w:after="0" w:afterAutospacing="0"/>
                            <w:jc w:val="center"/>
                            <w:rPr>
                              <w:rFonts w:hint="default" w:eastAsia="宋体"/>
                              <w:lang w:val="en-US" w:eastAsia="zh-CN"/>
                            </w:rPr>
                          </w:pPr>
                          <w:r>
                            <w:rPr>
                              <w:rFonts w:hint="eastAsia"/>
                              <w:kern w:val="2"/>
                              <w:sz w:val="21"/>
                              <w:szCs w:val="21"/>
                              <w:lang w:val="en-US" w:eastAsia="zh-CN"/>
                            </w:rPr>
                            <w:t>搅拌用水</w:t>
                          </w:r>
                        </w:p>
                      </w:txbxContent>
                    </v:textbox>
                  </v:rect>
                  <v:shape id="直接箭头连接符 73" o:spid="_x0000_s2070" o:spt="32" type="#_x0000_t32" style="position:absolute;left:1243330;top:452120;flip:y;height:3175;width:453390;" filled="f" stroked="t" coordsize="21600,21600" o:gfxdata="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1vK3PWAAAABQEAAA8AAAAAAAAAAQAgAAAAIgAAAGRycy9kb3ducmV2&#10;LnhtbFBLAQIUABQAAAAIAIdO4kCYFmDbNwIAAC0EAAAOAAAAAAAAAAEAIAAAACUBAABkcnMvZTJv&#10;RG9jLnhtbFBLBQYAAAAABgAGAFkBAADOBQAAAAA=&#10;">
                    <v:path arrowok="t"/>
                    <v:fill on="f" focussize="0,0"/>
                    <v:stroke weight="0.5pt" color="#000000" miterlimit="8" joinstyle="miter" endarrow="block" endarrowwidth="narrow"/>
                    <v:imagedata o:title=""/>
                    <o:lock v:ext="edit" aspectratio="f"/>
                  </v:shape>
                  <v:shape id="直接箭头连接符 76" o:spid="_x0000_s2071" o:spt="32" type="#_x0000_t32" style="position:absolute;left:2096135;top:148590;flip:y;height:140335;width:220980;" filled="f" stroked="t" coordsize="21600,21600" o:gfxdata="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pf/UY1gAAAAUBAAAPAAAAAAAAAAEAIAAAACIAAABkcnMvZG93bnJldi54bWxQ&#10;SwECFAAUAAAACACHTuJA4mVtcDICAAAwBAAADgAAAAAAAAABACAAAAAlAQAAZHJzL2Uyb0RvYy54&#10;bWxQSwUGAAAAAAYABgBZAQAAyQUAAAAA&#10;">
                    <v:path arrowok="t"/>
                    <v:fill on="f" focussize="0,0"/>
                    <v:stroke color="#000000" joinstyle="round" dashstyle="longDash" endarrow="block" endarrowwidth="narrow"/>
                    <v:imagedata o:title=""/>
                    <o:lock v:ext="edit" aspectratio="f"/>
                  </v:shape>
                  <v:shape id="文本框 2" o:spid="_x0000_s2072" o:spt="202" type="#_x0000_t202" style="position:absolute;left:2317115;top:45085;height:265430;width:555625;" filled="f" stroked="f" coordsize="21600,21600" o:gfxdata="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mvi2nYAAAABQEAAA8AAAAAAAAAAQAgAAAAIgAAAGRycy9k&#10;b3ducmV2LnhtbFBLAQIUABQAAAAIAIdO4kDW0v4DOwIAAE4EAAAOAAAAAAAAAAEAIAAAACcBAABk&#10;cnMvZTJvRG9jLnhtbFBLBQYAAAAABgAGAFkBAADUBQAAAAA=&#10;">
                    <v:path/>
                    <v:fill on="f" focussize="0,0"/>
                    <v:stroke on="f" weight="0.5pt"/>
                    <v:imagedata o:title=""/>
                    <o:lock v:ext="edit" aspectratio="f"/>
                    <v:textbox>
                      <w:txbxContent>
                        <w:p>
                          <w:pPr>
                            <w:pStyle w:val="28"/>
                            <w:spacing w:before="0" w:beforeAutospacing="0" w:after="0" w:afterAutospacing="0"/>
                            <w:jc w:val="both"/>
                            <w:rPr>
                              <w:rFonts w:hint="default" w:eastAsia="宋体"/>
                              <w:lang w:val="en-US" w:eastAsia="zh-CN"/>
                            </w:rPr>
                          </w:pPr>
                          <w:r>
                            <w:rPr>
                              <w:rFonts w:hint="eastAsia" w:ascii="Times New Roman" w:hAnsi="Times New Roman"/>
                              <w:kern w:val="2"/>
                              <w:sz w:val="21"/>
                              <w:szCs w:val="21"/>
                              <w:lang w:val="en-US" w:eastAsia="zh-CN"/>
                            </w:rPr>
                            <w:t>10</w:t>
                          </w:r>
                        </w:p>
                      </w:txbxContent>
                    </v:textbox>
                  </v:shape>
                  <v:line id="直接连接符 5" o:spid="_x0000_s2073" o:spt="20" style="position:absolute;left:1246505;top:449580;flip:x;height:2357120;width:3175;" filled="f" stroked="t" coordsize="21600,21600" o:gfxdata="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zfzbUAAAABQEAAA8AAAAAAAAAAQAgAAAAIgAAAGRy&#10;cy9kb3ducmV2LnhtbFBLAQIUABQAAAAIAIdO4kAsBRG3CQIAAO0DAAAOAAAAAAAAAAEAIAAAACMB&#10;AABkcnMvZTJvRG9jLnhtbFBLBQYAAAAABgAGAFkBAACeBQAAAAA=&#10;">
                    <v:path arrowok="t"/>
                    <v:fill on="f" focussize="0,0"/>
                    <v:stroke color="#000000" joinstyle="round"/>
                    <v:imagedata o:title=""/>
                    <o:lock v:ext="edit" aspectratio="f"/>
                  </v:line>
                  <v:shape id="文本框 2" o:spid="_x0000_s2074" o:spt="202" type="#_x0000_t202" style="position:absolute;left:1311910;top:176530;height:281305;width:535305;" filled="f" stroked="f" coordsize="21600,21600" o:gfxdata="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a+LadgAAAAFAQAADwAAAAAAAAABACAAAAAiAAAAZHJzL2Rvd25y&#10;ZXYueG1sUEsBAhQAFAAAAAgAh07iQLOF5D43AgAATwQAAA4AAAAAAAAAAQAgAAAAJwEAAGRycy9l&#10;Mm9Eb2MueG1sUEsFBgAAAAAGAAYAWQEAANAFAAAAAA==&#10;">
                    <v:path/>
                    <v:fill on="f" focussize="0,0"/>
                    <v:stroke on="f" weight="0.5pt"/>
                    <v:imagedata o:title=""/>
                    <o:lock v:ext="edit" aspectratio="f"/>
                    <v:textbox>
                      <w:txbxContent>
                        <w:p>
                          <w:pPr>
                            <w:pStyle w:val="28"/>
                            <w:spacing w:before="0" w:beforeAutospacing="0" w:after="0" w:afterAutospacing="0"/>
                            <w:jc w:val="both"/>
                            <w:rPr>
                              <w:rFonts w:hint="default" w:eastAsia="宋体"/>
                              <w:lang w:val="en-US" w:eastAsia="zh-CN"/>
                            </w:rPr>
                          </w:pPr>
                          <w:r>
                            <w:rPr>
                              <w:rFonts w:hint="eastAsia" w:ascii="Times New Roman" w:hAnsi="Times New Roman"/>
                              <w:kern w:val="2"/>
                              <w:sz w:val="21"/>
                              <w:szCs w:val="21"/>
                              <w:lang w:val="en-US" w:eastAsia="zh-CN"/>
                            </w:rPr>
                            <w:t>9.25</w:t>
                          </w:r>
                        </w:p>
                      </w:txbxContent>
                    </v:textbox>
                  </v:shape>
                  <v:rect id="矩形 3" o:spid="_x0000_s2075" o:spt="1" style="position:absolute;left:111125;top:1332865;height:322580;width:839470;v-text-anchor:middle;" filled="f" stroked="f" coordsize="21600,21600" o:gfxdata="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phw6W&#10;1gAAAAUBAAAPAAAAAAAAAAEAIAAAACIAAABkcnMvZG93bnJldi54bWxQSwECFAAUAAAACACHTuJA&#10;gwSHKFwCAACgBAAADgAAAAAAAAABACAAAAAlAQAAZHJzL2Uyb0RvYy54bWxQSwUGAAAAAAYABgBZ&#10;AQAA8wUAAAAA&#10;">
                    <v:path/>
                    <v:fill on="f" focussize="0,0"/>
                    <v:stroke on="f" weight="0.5pt"/>
                    <v:imagedata o:title=""/>
                    <o:lock v:ext="edit" aspectratio="f"/>
                    <v:textbox>
                      <w:txbxContent>
                        <w:p>
                          <w:pPr>
                            <w:jc w:val="center"/>
                            <w:rPr>
                              <w:rFonts w:hint="default"/>
                              <w:sz w:val="18"/>
                              <w:szCs w:val="18"/>
                              <w:lang w:val="en-US"/>
                            </w:rPr>
                          </w:pPr>
                          <w:r>
                            <w:rPr>
                              <w:rFonts w:hint="eastAsia" w:ascii="Times New Roman" w:hAnsi="Times New Roman" w:eastAsia="宋体" w:cs="Times New Roman"/>
                              <w:bCs/>
                              <w:snapToGrid w:val="0"/>
                              <w:color w:val="auto"/>
                              <w:kern w:val="0"/>
                              <w:sz w:val="18"/>
                              <w:szCs w:val="18"/>
                              <w:lang w:val="en-US" w:eastAsia="zh-CN" w:bidi="ar"/>
                            </w:rPr>
                            <w:t>自备水井</w:t>
                          </w:r>
                        </w:p>
                      </w:txbxContent>
                    </v:textbox>
                  </v:rect>
                  <v:shape id="直接箭头连接符 73" o:spid="_x0000_s2076" o:spt="32" type="#_x0000_t32" style="position:absolute;left:1245870;top:1687830;height:5715;width:454660;" filled="f" stroked="t" coordsize="21600,21600">
                    <v:path arrowok="t"/>
                    <v:fill on="f" focussize="0,0"/>
                    <v:stroke weight="0.5pt" color="#000000" miterlimit="8" joinstyle="miter" endarrow="block" endarrowwidth="narrow"/>
                    <v:imagedata o:title=""/>
                    <o:lock v:ext="edit" aspectratio="f"/>
                  </v:shape>
                  <v:shape id="文本框 2" o:spid="_x0000_s2077" o:spt="202" type="#_x0000_t202" style="position:absolute;left:2351405;top:1907540;height:248285;width:486410;" filled="f" stroked="f" coordsize="21600,21600">
                    <v:path/>
                    <v:fill on="f" focussize="0,0"/>
                    <v:stroke on="f" weight="0.5pt"/>
                    <v:imagedata o:title=""/>
                    <o:lock v:ext="edit" aspectratio="f"/>
                    <v:textbox>
                      <w:txbxContent>
                        <w:p>
                          <w:pPr>
                            <w:pStyle w:val="28"/>
                            <w:spacing w:before="0" w:beforeAutospacing="0" w:after="0" w:afterAutospacing="0"/>
                            <w:jc w:val="both"/>
                            <w:rPr>
                              <w:rFonts w:hint="default" w:ascii="Times New Roman" w:hAnsi="Times New Roman" w:eastAsia="宋体" w:cs="Times New Roman"/>
                              <w:sz w:val="21"/>
                              <w:szCs w:val="16"/>
                              <w:lang w:val="en-US" w:eastAsia="zh-CN"/>
                            </w:rPr>
                          </w:pPr>
                          <w:r>
                            <w:rPr>
                              <w:rFonts w:hint="default" w:ascii="Times New Roman" w:hAnsi="Times New Roman" w:cs="Times New Roman"/>
                              <w:sz w:val="21"/>
                              <w:szCs w:val="16"/>
                              <w:lang w:val="en-US" w:eastAsia="zh-CN"/>
                            </w:rPr>
                            <w:t>0.</w:t>
                          </w:r>
                          <w:r>
                            <w:rPr>
                              <w:rFonts w:hint="eastAsia" w:ascii="Times New Roman" w:hAnsi="Times New Roman" w:cs="Times New Roman"/>
                              <w:sz w:val="21"/>
                              <w:szCs w:val="16"/>
                              <w:lang w:val="en-US" w:eastAsia="zh-CN"/>
                            </w:rPr>
                            <w:t>2</w:t>
                          </w:r>
                          <w:r>
                            <w:rPr>
                              <w:rFonts w:hint="default" w:ascii="Times New Roman" w:hAnsi="Times New Roman" w:cs="Times New Roman"/>
                              <w:sz w:val="21"/>
                              <w:szCs w:val="16"/>
                              <w:lang w:val="en-US" w:eastAsia="zh-CN"/>
                            </w:rPr>
                            <w:t>5</w:t>
                          </w:r>
                        </w:p>
                      </w:txbxContent>
                    </v:textbox>
                  </v:shape>
                  <v:rect id="矩形 72" o:spid="_x0000_s2078" o:spt="1" style="position:absolute;left:1685925;top:1522095;height:290830;width:1080135;v-text-anchor:middle;" filled="f" stroked="t" coordsize="21600,21600">
                    <v:path/>
                    <v:fill on="f" focussize="0,0"/>
                    <v:stroke weight="0.5pt" color="#000000" joinstyle="round"/>
                    <v:imagedata o:title=""/>
                    <o:lock v:ext="edit" aspectratio="f"/>
                    <v:textbox>
                      <w:txbxContent>
                        <w:p>
                          <w:pPr>
                            <w:pStyle w:val="28"/>
                            <w:spacing w:before="0" w:beforeAutospacing="0" w:after="0" w:afterAutospacing="0"/>
                            <w:jc w:val="center"/>
                            <w:rPr>
                              <w:sz w:val="21"/>
                              <w:szCs w:val="21"/>
                            </w:rPr>
                          </w:pPr>
                          <w:r>
                            <w:rPr>
                              <w:rFonts w:hint="eastAsia"/>
                              <w:sz w:val="21"/>
                              <w:szCs w:val="21"/>
                              <w:lang w:val="en-US" w:eastAsia="zh-CN"/>
                            </w:rPr>
                            <w:t>软水制备用</w:t>
                          </w:r>
                          <w:r>
                            <w:rPr>
                              <w:rFonts w:hint="eastAsia"/>
                              <w:sz w:val="21"/>
                              <w:szCs w:val="21"/>
                            </w:rPr>
                            <w:t>水</w:t>
                          </w:r>
                        </w:p>
                      </w:txbxContent>
                    </v:textbox>
                  </v:rect>
                  <v:shape id="文本框 2" o:spid="_x0000_s2079" o:spt="202" type="#_x0000_t202" style="position:absolute;left:1251585;top:1426845;height:289560;width:453390;" filled="f" stroked="f" coordsize="21600,21600">
                    <v:path/>
                    <v:fill on="f" focussize="0,0"/>
                    <v:stroke on="f" weight="0.5pt"/>
                    <v:imagedata o:title=""/>
                    <o:lock v:ext="edit" aspectratio="f"/>
                    <v:textbox>
                      <w:txbxContent>
                        <w:p>
                          <w:pPr>
                            <w:pStyle w:val="28"/>
                            <w:spacing w:before="0" w:beforeAutospacing="0" w:after="0" w:afterAutospacing="0"/>
                            <w:jc w:val="center"/>
                            <w:rPr>
                              <w:rFonts w:hint="default" w:eastAsia="宋体"/>
                              <w:lang w:val="en-US" w:eastAsia="zh-CN"/>
                            </w:rPr>
                          </w:pPr>
                          <w:r>
                            <w:rPr>
                              <w:rFonts w:hint="eastAsia" w:ascii="Times New Roman" w:hAnsi="Times New Roman"/>
                              <w:kern w:val="2"/>
                              <w:sz w:val="21"/>
                              <w:szCs w:val="21"/>
                              <w:lang w:val="en-US" w:eastAsia="zh-CN"/>
                            </w:rPr>
                            <w:t>1.25</w:t>
                          </w:r>
                        </w:p>
                      </w:txbxContent>
                    </v:textbox>
                  </v:shape>
                  <v:shape id="文本框 2" o:spid="_x0000_s2080" o:spt="202" type="#_x0000_t202" style="position:absolute;left:1229995;top:840740;height:281305;width:433705;" filled="f" stroked="f" coordsize="21600,21600" o:gfxdata="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pr4tp2AAAAAUBAAAPAAAAAAAAAAEAIAAAACIAAABkcnMvZG93&#10;bnJldi54bWxQSwECFAAUAAAACACHTuJA0VwT1zkCAABPBAAADgAAAAAAAAABACAAAAAnAQAAZHJz&#10;L2Uyb0RvYy54bWxQSwUGAAAAAAYABgBZAQAA0gUAAAAA&#10;">
                    <v:path/>
                    <v:fill on="f" focussize="0,0"/>
                    <v:stroke on="f" weight="0.5pt"/>
                    <v:imagedata o:title=""/>
                    <o:lock v:ext="edit" aspectratio="f"/>
                    <v:textbox>
                      <w:txbxContent>
                        <w:p>
                          <w:pPr>
                            <w:pStyle w:val="28"/>
                            <w:spacing w:before="0" w:beforeAutospacing="0" w:after="0" w:afterAutospacing="0"/>
                            <w:jc w:val="center"/>
                            <w:rPr>
                              <w:rFonts w:hint="default" w:ascii="Times New Roman" w:hAnsi="Times New Roman" w:eastAsia="宋体" w:cs="Times New Roman"/>
                              <w:sz w:val="21"/>
                              <w:szCs w:val="16"/>
                              <w:lang w:val="en-US" w:eastAsia="zh-CN"/>
                            </w:rPr>
                          </w:pPr>
                          <w:r>
                            <w:rPr>
                              <w:rFonts w:hint="eastAsia" w:ascii="Times New Roman" w:hAnsi="Times New Roman" w:cs="Times New Roman"/>
                              <w:sz w:val="21"/>
                              <w:szCs w:val="16"/>
                              <w:lang w:val="en-US" w:eastAsia="zh-CN"/>
                            </w:rPr>
                            <w:t>1</w:t>
                          </w:r>
                        </w:p>
                      </w:txbxContent>
                    </v:textbox>
                  </v:shape>
                  <v:rect id="矩形 72" o:spid="_x0000_s2081" o:spt="1" style="position:absolute;left:1694180;top:921385;height:290830;width:831850;v-text-anchor:middle;" filled="f" stroked="t" coordsize="21600,21600" o:gfxdata="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b+f&#10;NdQAAAAFAQAADwAAAAAAAAABACAAAAAiAAAAZHJzL2Rvd25yZXYueG1sUEsBAhQAFAAAAAgAh07i&#10;QK1nYP9fAgAAmgQAAA4AAAAAAAAAAQAgAAAAIwEAAGRycy9lMm9Eb2MueG1sUEsFBgAAAAAGAAYA&#10;WQEAAPQFAAAAAA==&#10;">
                    <v:path/>
                    <v:fill on="f" focussize="0,0"/>
                    <v:stroke weight="0.5pt" color="#000000" joinstyle="round"/>
                    <v:imagedata o:title=""/>
                    <o:lock v:ext="edit" aspectratio="f"/>
                    <v:textbox>
                      <w:txbxContent>
                        <w:p>
                          <w:pPr>
                            <w:pStyle w:val="28"/>
                            <w:spacing w:before="0" w:beforeAutospacing="0" w:after="0" w:afterAutospacing="0"/>
                            <w:jc w:val="center"/>
                          </w:pPr>
                          <w:r>
                            <w:rPr>
                              <w:rFonts w:hint="eastAsia"/>
                              <w:kern w:val="2"/>
                              <w:sz w:val="21"/>
                              <w:szCs w:val="21"/>
                              <w:lang w:val="en-US" w:eastAsia="zh-CN"/>
                            </w:rPr>
                            <w:t>冲洗用</w:t>
                          </w:r>
                          <w:r>
                            <w:rPr>
                              <w:rFonts w:hint="eastAsia"/>
                              <w:kern w:val="2"/>
                              <w:sz w:val="21"/>
                              <w:szCs w:val="21"/>
                            </w:rPr>
                            <w:t>水</w:t>
                          </w:r>
                        </w:p>
                      </w:txbxContent>
                    </v:textbox>
                  </v:rect>
                  <v:shape id="直接箭头连接符 73" o:spid="_x0000_s2082" o:spt="32" type="#_x0000_t32" style="position:absolute;left:1241425;top:1075055;height:5715;width:454660;" filled="f" stroked="t" coordsize="21600,21600" o:gfxdata="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IMWz1QAAAAUBAAAPAAAAAAAAAAEAIAAAACIAAABkcnMvZG93bnJldi54bWxQ&#10;SwECFAAUAAAACACHTuJAecPC0DMCAAAkBAAADgAAAAAAAAABACAAAAAkAQAAZHJzL2Uyb0RvYy54&#10;bWxQSwUGAAAAAAYABgBZAQAAyQUAAAAA&#10;">
                    <v:path arrowok="t"/>
                    <v:fill on="f" focussize="0,0"/>
                    <v:stroke weight="0.5pt" color="#000000" miterlimit="8" joinstyle="miter" endarrow="block" endarrowwidth="narrow"/>
                    <v:imagedata o:title=""/>
                    <o:lock v:ext="edit" aspectratio="f"/>
                  </v:shape>
                  <v:shape id="直接箭头连接符 76" o:spid="_x0000_s2083" o:spt="32" type="#_x0000_t32" style="position:absolute;left:2020570;top:751840;flip:y;height:140335;width:220980;" filled="f" stroked="t" coordsize="21600,21600" o:gfxdata="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pf/UY1gAAAAUBAAAPAAAAAAAAAAEAIAAAACIAAABkcnMvZG93bnJldi54&#10;bWxQSwECFAAUAAAACACHTuJAaFne0zUCAAAwBAAADgAAAAAAAAABACAAAAAlAQAAZHJzL2Uyb0Rv&#10;Yy54bWxQSwUGAAAAAAYABgBZAQAAzAUAAAAA&#10;">
                    <v:path arrowok="t"/>
                    <v:fill on="f" focussize="0,0"/>
                    <v:stroke color="#000000" joinstyle="round" dashstyle="longDash" endarrow="block" endarrowwidth="narrow"/>
                    <v:imagedata o:title=""/>
                    <o:lock v:ext="edit" aspectratio="f"/>
                  </v:shape>
                  <v:shape id="文本框 2" o:spid="_x0000_s2084" o:spt="202" type="#_x0000_t202" style="position:absolute;left:2142490;top:659130;height:291465;width:440055;" filled="f" stroked="f" coordsize="21600,21600" o:gfxdata="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mvi2nYAAAABQEAAA8AAAAAAAAAAQAgAAAAIgAAAGRycy9kb3du&#10;cmV2LnhtbFBLAQIUABQAAAAIAIdO4kDP0d+JOAIAAE8EAAAOAAAAAAAAAAEAIAAAACcBAABkcnMv&#10;ZTJvRG9jLnhtbFBLBQYAAAAABgAGAFkBAADRBQAAAAA=&#10;">
                    <v:path/>
                    <v:fill on="f" focussize="0,0"/>
                    <v:stroke on="f" weight="0.5pt"/>
                    <v:imagedata o:title=""/>
                    <o:lock v:ext="edit" aspectratio="f"/>
                    <v:textbox>
                      <w:txbxContent>
                        <w:p>
                          <w:pPr>
                            <w:pStyle w:val="28"/>
                            <w:spacing w:before="0" w:beforeAutospacing="0" w:after="0" w:afterAutospacing="0"/>
                            <w:jc w:val="both"/>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1</w:t>
                          </w:r>
                        </w:p>
                      </w:txbxContent>
                    </v:textbox>
                  </v:shape>
                  <v:shape id="文本框 2" o:spid="_x0000_s2085" o:spt="202" type="#_x0000_t202" style="position:absolute;left:777240;top:1287780;height:295910;width:519430;" filled="f" stroked="f" coordsize="21600,21600" o:gfxdata="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mvi2nYAAAABQEAAA8AAAAAAAAAAQAgAAAAIgAAAGRycy9k&#10;b3ducmV2LnhtbFBLAQIUABQAAAAIAIdO4kCKU8LqOwIAAE8EAAAOAAAAAAAAAAEAIAAAACcBAABk&#10;cnMvZTJvRG9jLnhtbFBLBQYAAAAABgAGAFkBAADUBQAAAAA=&#10;">
                    <v:path/>
                    <v:fill on="f" focussize="0,0"/>
                    <v:stroke on="f" weight="0.5pt"/>
                    <v:imagedata o:title=""/>
                    <o:lock v:ext="edit" aspectratio="f"/>
                    <v:textbox>
                      <w:txbxContent>
                        <w:p>
                          <w:pPr>
                            <w:pStyle w:val="28"/>
                            <w:spacing w:before="0" w:beforeAutospacing="0" w:after="0" w:afterAutospacing="0"/>
                            <w:jc w:val="both"/>
                            <w:rPr>
                              <w:rFonts w:hint="default" w:ascii="Times New Roman" w:hAnsi="Times New Roman" w:eastAsia="宋体" w:cs="Times New Roman"/>
                              <w:sz w:val="18"/>
                              <w:szCs w:val="13"/>
                              <w:lang w:val="en-US" w:eastAsia="zh-CN"/>
                            </w:rPr>
                          </w:pPr>
                          <w:r>
                            <w:rPr>
                              <w:rFonts w:hint="eastAsia" w:ascii="Times New Roman" w:hAnsi="Times New Roman" w:cs="Times New Roman"/>
                              <w:sz w:val="18"/>
                              <w:szCs w:val="13"/>
                              <w:lang w:val="en-US" w:eastAsia="zh-CN"/>
                            </w:rPr>
                            <w:t>11.55</w:t>
                          </w:r>
                        </w:p>
                      </w:txbxContent>
                    </v:textbox>
                  </v:shape>
                  <v:group id="组合 72" o:spid="_x0000_s2086" o:spt="203" style="position:absolute;left:1247140;top:2360930;height:607695;width:3350895;" coordorigin="1903,4326" coordsize="5277,957" o:gfxdata="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WRoPnNYAAAAFAQAADwAAAAAAAAABACAAAAAi&#10;AAAAZHJzL2Rvd25yZXYueG1sUEsBAhQAFAAAAAgAh07iQMbgo8bxBAAAThYAAA4AAAAAAAAAAQAg&#10;AAAAJQEAAGRycy9lMm9Eb2MueG1sUEsFBgAAAAAGAAYAWQEAAIgIAAAAAA==&#10;">
                    <o:lock v:ext="edit" aspectratio="f"/>
                    <v:shape id="文本框 2" o:spid="_x0000_s2087" o:spt="202" type="#_x0000_t202" style="position:absolute;left:1975;top:4666;height:456;width:816;"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path/>
                      <v:fill on="f" focussize="0,0"/>
                      <v:stroke on="f" weight="0.5pt"/>
                      <v:imagedata o:title=""/>
                      <o:lock v:ext="edit" aspectratio="f"/>
                      <v:textbox>
                        <w:txbxContent>
                          <w:p>
                            <w:pPr>
                              <w:pStyle w:val="28"/>
                              <w:spacing w:before="0" w:beforeAutospacing="0" w:after="0" w:afterAutospacing="0"/>
                              <w:jc w:val="both"/>
                              <w:rPr>
                                <w:rFonts w:hint="default" w:eastAsia="宋体"/>
                                <w:lang w:val="en-US" w:eastAsia="zh-CN"/>
                              </w:rPr>
                            </w:pPr>
                            <w:r>
                              <w:rPr>
                                <w:rFonts w:hint="eastAsia" w:ascii="Times New Roman" w:hAnsi="Times New Roman"/>
                                <w:kern w:val="2"/>
                                <w:sz w:val="21"/>
                                <w:szCs w:val="21"/>
                                <w:lang w:val="en-US" w:eastAsia="zh-CN"/>
                              </w:rPr>
                              <w:t>0.05</w:t>
                            </w:r>
                          </w:p>
                        </w:txbxContent>
                      </v:textbox>
                    </v:shape>
                    <v:shape id="直接箭头连接符 76" o:spid="_x0000_s2088" o:spt="32" type="#_x0000_t32" style="position:absolute;left:3169;top:4541;flip:y;height:268;width:386;" filled="f" stroked="t" coordsize="21600,21600" o:gfxdata="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0ZvG8AAAA&#10;2wAAAA8AAAAAAAAAAQAgAAAAIgAAAGRycy9kb3ducmV2LnhtbFBLAQIUABQAAAAIAIdO4kAzLwWe&#10;OwAAADkAAAAQAAAAAAAAAAEAIAAAAAsBAABkcnMvc2hhcGV4bWwueG1sUEsFBgAAAAAGAAYAWwEA&#10;ALUDAAAAAA==&#10;">
                      <v:path arrowok="t"/>
                      <v:fill on="f" focussize="0,0"/>
                      <v:stroke color="#000000" joinstyle="round" dashstyle="longDash" endarrow="block" endarrowwidth="narrow"/>
                      <v:imagedata o:title=""/>
                      <o:lock v:ext="edit" aspectratio="f"/>
                    </v:shape>
                    <v:shape id="文本框 2" o:spid="_x0000_s2089" o:spt="202" type="#_x0000_t202" style="position:absolute;left:4050;top:4672;height:443;width:768;" filled="f" stroked="f" coordsize="21600,21600" o:gfxdata="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wpIq/&#10;AAAA2wAAAA8AAAAAAAAAAQAgAAAAIgAAAGRycy9kb3ducmV2LnhtbFBLAQIUABQAAAAIAIdO4kAz&#10;LwWeOwAAADkAAAAQAAAAAAAAAAEAIAAAAA4BAABkcnMvc2hhcGV4bWwueG1sUEsFBgAAAAAGAAYA&#10;WwEAALgDAAAAAA==&#10;">
                      <v:path/>
                      <v:fill on="f" focussize="0,0"/>
                      <v:stroke on="f" weight="0.5pt"/>
                      <v:imagedata o:title=""/>
                      <o:lock v:ext="edit" aspectratio="f"/>
                      <v:textbox>
                        <w:txbxContent>
                          <w:p>
                            <w:pPr>
                              <w:pStyle w:val="28"/>
                              <w:spacing w:before="0" w:beforeAutospacing="0" w:after="0" w:afterAutospacing="0"/>
                              <w:jc w:val="both"/>
                              <w:rPr>
                                <w:rFonts w:hint="default" w:eastAsia="宋体"/>
                                <w:lang w:val="en-US" w:eastAsia="zh-CN"/>
                              </w:rPr>
                            </w:pPr>
                            <w:r>
                              <w:rPr>
                                <w:rFonts w:hint="eastAsia" w:ascii="Times New Roman" w:hAnsi="Times New Roman"/>
                                <w:kern w:val="2"/>
                                <w:sz w:val="21"/>
                                <w:szCs w:val="21"/>
                              </w:rPr>
                              <w:t>0.</w:t>
                            </w:r>
                            <w:r>
                              <w:rPr>
                                <w:rFonts w:hint="eastAsia" w:ascii="Times New Roman" w:hAnsi="Times New Roman"/>
                                <w:kern w:val="2"/>
                                <w:sz w:val="21"/>
                                <w:szCs w:val="21"/>
                                <w:lang w:val="en-US" w:eastAsia="zh-CN"/>
                              </w:rPr>
                              <w:t>04</w:t>
                            </w:r>
                          </w:p>
                        </w:txbxContent>
                      </v:textbox>
                    </v:shape>
                    <v:shape id="文本框 2" o:spid="_x0000_s2090" o:spt="202" type="#_x0000_t202" style="position:absolute;left:3437;top:4326;height:443;width:683;" filled="f" stroked="f" coordsize="21600,21600" o:gfxdata="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hwcSvQAA&#10;ANsAAAAPAAAAAAAAAAEAIAAAACIAAABkcnMvZG93bnJldi54bWxQSwECFAAUAAAACACHTuJAMy8F&#10;njsAAAA5AAAAEAAAAAAAAAABACAAAAAMAQAAZHJzL3NoYXBleG1sLnhtbFBLBQYAAAAABgAGAFsB&#10;AAC2AwAAAAA=&#10;">
                      <v:path/>
                      <v:fill on="f" focussize="0,0"/>
                      <v:stroke on="f" weight="0.5pt"/>
                      <v:imagedata o:title=""/>
                      <o:lock v:ext="edit" aspectratio="f"/>
                      <v:textbox>
                        <w:txbxContent>
                          <w:p>
                            <w:pPr>
                              <w:pStyle w:val="28"/>
                              <w:spacing w:before="0" w:beforeAutospacing="0" w:after="0" w:afterAutospacing="0"/>
                              <w:jc w:val="both"/>
                              <w:rPr>
                                <w:rFonts w:hint="default" w:eastAsia="宋体"/>
                                <w:lang w:val="en-US" w:eastAsia="zh-CN"/>
                              </w:rPr>
                            </w:pPr>
                            <w:r>
                              <w:rPr>
                                <w:rFonts w:hint="eastAsia" w:ascii="Times New Roman" w:hAnsi="Times New Roman"/>
                                <w:kern w:val="2"/>
                                <w:sz w:val="21"/>
                                <w:szCs w:val="21"/>
                                <w:lang w:val="en-US" w:eastAsia="zh-CN"/>
                              </w:rPr>
                              <w:t>0.01</w:t>
                            </w:r>
                          </w:p>
                        </w:txbxContent>
                      </v:textbox>
                    </v:shape>
                    <v:rect id="矩形 72" o:spid="_x0000_s2091" o:spt="1" style="position:absolute;left:4698;top:4825;height:458;width:2483;v-text-anchor:middle;" filled="f" stroked="f" coordsize="21600,21600" o:gfxdata="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SKrL4A&#10;AADbAAAADwAAAAAAAAABACAAAAAiAAAAZHJzL2Rvd25yZXYueG1sUEsBAhQAFAAAAAgAh07iQDMv&#10;BZ47AAAAOQAAABAAAAAAAAAAAQAgAAAADQEAAGRycy9zaGFwZXhtbC54bWxQSwUGAAAAAAYABgBb&#10;AQAAtwMAAAAA&#10;">
                      <v:path/>
                      <v:fill on="f" focussize="0,0"/>
                      <v:stroke on="f" weight="2pt"/>
                      <v:imagedata o:title=""/>
                      <o:lock v:ext="edit" aspectratio="f"/>
                      <v:textbox>
                        <w:txbxContent>
                          <w:p>
                            <w:pPr>
                              <w:rPr>
                                <w:rFonts w:hint="eastAsia" w:eastAsia="宋体"/>
                                <w:sz w:val="21"/>
                                <w:szCs w:val="21"/>
                                <w:lang w:eastAsia="zh-CN"/>
                              </w:rPr>
                            </w:pPr>
                            <w:r>
                              <w:rPr>
                                <w:rFonts w:hint="eastAsia"/>
                                <w:sz w:val="21"/>
                                <w:szCs w:val="21"/>
                                <w:lang w:eastAsia="zh-CN"/>
                              </w:rPr>
                              <w:t>厂内泼洒抑尘</w:t>
                            </w:r>
                          </w:p>
                        </w:txbxContent>
                      </v:textbox>
                    </v:rect>
                    <v:rect id="矩形 72" o:spid="_x0000_s2092" o:spt="1" style="position:absolute;left:2579;top:4818;height:458;width:1327;v-text-anchor:middle;" filled="f" stroked="t" coordsize="21600,21600" o:gfxdata="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ozUArUAAADbAAAADwAA&#10;AAAAAAABACAAAAAiAAAAZHJzL2Rvd25yZXYueG1sUEsBAhQAFAAAAAgAh07iQDMvBZ47AAAAOQAA&#10;ABAAAAAAAAAAAQAgAAAABAEAAGRycy9zaGFwZXhtbC54bWxQSwUGAAAAAAYABgBbAQAArgMAAAAA&#10;">
                      <v:path/>
                      <v:fill on="f" focussize="0,0"/>
                      <v:stroke weight="0.5pt" color="#000000" joinstyle="round"/>
                      <v:imagedata o:title=""/>
                      <o:lock v:ext="edit" aspectratio="f"/>
                      <v:textbox>
                        <w:txbxContent>
                          <w:p>
                            <w:pPr>
                              <w:pStyle w:val="28"/>
                              <w:spacing w:before="0" w:beforeAutospacing="0" w:after="0" w:afterAutospacing="0"/>
                              <w:jc w:val="center"/>
                              <w:rPr>
                                <w:sz w:val="21"/>
                                <w:szCs w:val="21"/>
                              </w:rPr>
                            </w:pPr>
                            <w:r>
                              <w:rPr>
                                <w:rFonts w:hint="eastAsia"/>
                                <w:sz w:val="21"/>
                                <w:szCs w:val="21"/>
                              </w:rPr>
                              <w:t>生活用水</w:t>
                            </w:r>
                          </w:p>
                        </w:txbxContent>
                      </v:textbox>
                    </v:rect>
                    <v:shape id="直接箭头连接符 73" o:spid="_x0000_s2093" o:spt="32" type="#_x0000_t32" style="position:absolute;left:1903;top:5019;height:5;width:687;" filled="f" stroked="t" coordsize="21600,21600" o:gfxdata="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5fQrL4A&#10;AADbAAAADwAAAAAAAAABACAAAAAiAAAAZHJzL2Rvd25yZXYueG1sUEsBAhQAFAAAAAgAh07iQDMv&#10;BZ47AAAAOQAAABAAAAAAAAAAAQAgAAAADQEAAGRycy9zaGFwZXhtbC54bWxQSwUGAAAAAAYABgBb&#10;AQAAtwMAAAAA&#10;">
                      <v:path arrowok="t"/>
                      <v:fill on="f" focussize="0,0"/>
                      <v:stroke weight="0.5pt" color="#000000" miterlimit="8" joinstyle="miter" endarrow="block" endarrowwidth="narrow"/>
                      <v:imagedata o:title=""/>
                      <o:lock v:ext="edit" aspectratio="f"/>
                    </v:shape>
                    <v:shape id="直接箭头连接符 73" o:spid="_x0000_s2094" o:spt="32" type="#_x0000_t32" style="position:absolute;left:3949;top:5057;flip:y;height:2;width:910;" filled="f" stroked="t" coordsize="21600,21600" o:gfxdata="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ewoObsAAADb&#10;AAAADwAAAAAAAAABACAAAAAiAAAAZHJzL2Rvd25yZXYueG1sUEsBAhQAFAAAAAgAh07iQDMvBZ47&#10;AAAAOQAAABAAAAAAAAAAAQAgAAAACgEAAGRycy9zaGFwZXhtbC54bWxQSwUGAAAAAAYABgBbAQAA&#10;tAMAAAAA&#10;">
                      <v:path arrowok="t"/>
                      <v:fill on="f" focussize="0,0"/>
                      <v:stroke weight="0.5pt" color="#000000" miterlimit="8" joinstyle="miter" endarrow="block" endarrowwidth="narrow"/>
                      <v:imagedata o:title=""/>
                      <o:lock v:ext="edit" aspectratio="f"/>
                    </v:shape>
                  </v:group>
                  <v:shape id="_x0000_s2095" o:spid="_x0000_s2095" style="position:absolute;left:2778125;top:424180;height:1232535;width:1905000;" filled="f" stroked="t" coordsize="3000,1941" path="m1875,1941hal2995,1941hal3000,11hal0,0hae">
                    <v:path arrowok="t"/>
                    <v:fill on="f" focussize="0,0"/>
                    <v:stroke color="#000000" endarrow="open"/>
                    <v:imagedata o:title=""/>
                    <o:lock v:ext="edit" aspectratio="f"/>
                  </v:shape>
                  <v:shape id="文本框 2" o:spid="_x0000_s2096" o:spt="202" type="#_x0000_t202" style="position:absolute;left:3989705;top:1450975;height:254000;width:864870;" filled="f" stroked="f" coordsize="21600,21600" o:gfxdata="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mvi2nYAAAABQEAAA8AAAAAAAAAAQAgAAAAIgAAAGRycy9k&#10;b3ducmV2LnhtbFBLAQIUABQAAAAIAIdO4kDW0v4DOwIAAE4EAAAOAAAAAAAAAAEAIAAAACcBAABk&#10;cnMvZTJvRG9jLnhtbFBLBQYAAAAABgAGAFkBAADUBQAAAAA=&#10;">
                    <v:path/>
                    <v:fill on="f" focussize="0,0"/>
                    <v:stroke on="f" weight="0.5pt"/>
                    <v:imagedata o:title=""/>
                    <o:lock v:ext="edit" aspectratio="f"/>
                    <v:textbox>
                      <w:txbxContent>
                        <w:p>
                          <w:pPr>
                            <w:pStyle w:val="28"/>
                            <w:spacing w:before="0" w:beforeAutospacing="0" w:after="0" w:afterAutospacing="0"/>
                            <w:jc w:val="both"/>
                            <w:rPr>
                              <w:rFonts w:hint="default" w:eastAsia="宋体"/>
                              <w:lang w:val="en-US" w:eastAsia="zh-CN"/>
                            </w:rPr>
                          </w:pPr>
                          <w:r>
                            <w:rPr>
                              <w:rFonts w:hint="eastAsia" w:ascii="Times New Roman" w:hAnsi="Times New Roman"/>
                              <w:kern w:val="2"/>
                              <w:sz w:val="21"/>
                              <w:szCs w:val="21"/>
                              <w:lang w:val="en-US" w:eastAsia="zh-CN"/>
                            </w:rPr>
                            <w:t>0.5冷凝水</w:t>
                          </w:r>
                        </w:p>
                      </w:txbxContent>
                    </v:textbox>
                  </v:shape>
                  <v:rect id="矩形 72" o:spid="_x0000_s2097" o:spt="1" style="position:absolute;left:3193415;top:1518285;height:279400;width:727075;v-text-anchor:middle;" filled="f" stroked="t" coordsize="21600,21600" o:gfxdata="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b+f&#10;NdQAAAAFAQAADwAAAAAAAAABACAAAAAiAAAAZHJzL2Rvd25yZXYueG1sUEsBAhQAFAAAAAgAh07i&#10;QLCLozpfAgAAmwQAAA4AAAAAAAAAAQAgAAAAIwEAAGRycy9lMm9Eb2MueG1sUEsFBgAAAAAGAAYA&#10;WQEAAPQFAAAAAA==&#10;">
                    <v:path/>
                    <v:fill on="f" focussize="0,0"/>
                    <v:stroke weight="0.5pt" color="#000000" joinstyle="round"/>
                    <v:imagedata o:title=""/>
                    <o:lock v:ext="edit" aspectratio="f"/>
                    <v:textbox>
                      <w:txbxContent>
                        <w:p>
                          <w:pPr>
                            <w:pStyle w:val="28"/>
                            <w:spacing w:before="0" w:beforeAutospacing="0" w:after="0" w:afterAutospacing="0"/>
                            <w:jc w:val="center"/>
                            <w:rPr>
                              <w:rFonts w:hint="default" w:eastAsia="宋体"/>
                              <w:lang w:val="en-US" w:eastAsia="zh-CN"/>
                            </w:rPr>
                          </w:pPr>
                          <w:r>
                            <w:rPr>
                              <w:rFonts w:hint="eastAsia"/>
                              <w:kern w:val="2"/>
                              <w:sz w:val="21"/>
                              <w:szCs w:val="21"/>
                              <w:lang w:val="en-US" w:eastAsia="zh-CN"/>
                            </w:rPr>
                            <w:t>养护用水</w:t>
                          </w:r>
                        </w:p>
                      </w:txbxContent>
                    </v:textbox>
                  </v:rect>
                  <v:shape id="直接箭头连接符 73" o:spid="_x0000_s2098" o:spt="32" type="#_x0000_t32" style="position:absolute;left:2764790;top:1662430;flip:y;height:6985;width:415290;" filled="f" stroked="t" coordsize="21600,21600">
                    <v:path arrowok="t"/>
                    <v:fill on="f" focussize="0,0"/>
                    <v:stroke weight="0.5pt" color="#000000" miterlimit="8" joinstyle="miter" endarrow="block" endarrowwidth="narrow"/>
                    <v:imagedata o:title=""/>
                    <o:lock v:ext="edit" aspectratio="f"/>
                  </v:shape>
                  <v:shape id="文本框 2" o:spid="_x0000_s2099" o:spt="202" type="#_x0000_t202" style="position:absolute;left:2760345;top:1446530;height:279400;width:431800;" filled="f" stroked="f" coordsize="21600,21600" o:gfxdata="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pr4tp2AAAAAUBAAAPAAAAAAAAAAEAIAAAACIAAABkcnMvZG93&#10;bnJldi54bWxQSwECFAAUAAAACACHTuJA0VwT1zkCAABPBAAADgAAAAAAAAABACAAAAAnAQAAZHJz&#10;L2Uyb0RvYy54bWxQSwUGAAAAAAYABgBZAQAA0gUAAAAA&#10;">
                    <v:path/>
                    <v:fill on="f" focussize="0,0"/>
                    <v:stroke on="f" weight="0.5pt"/>
                    <v:imagedata o:title=""/>
                    <o:lock v:ext="edit" aspectratio="f"/>
                    <v:textbox>
                      <w:txbxContent>
                        <w:p>
                          <w:pPr>
                            <w:pStyle w:val="28"/>
                            <w:spacing w:before="0" w:beforeAutospacing="0" w:after="0" w:afterAutospacing="0"/>
                            <w:jc w:val="center"/>
                            <w:rPr>
                              <w:rFonts w:hint="default" w:ascii="Times New Roman" w:hAnsi="Times New Roman" w:eastAsia="宋体" w:cs="Times New Roman"/>
                              <w:sz w:val="21"/>
                              <w:szCs w:val="16"/>
                              <w:lang w:val="en-US" w:eastAsia="zh-CN"/>
                            </w:rPr>
                          </w:pPr>
                          <w:r>
                            <w:rPr>
                              <w:rFonts w:hint="eastAsia" w:ascii="Times New Roman" w:hAnsi="Times New Roman" w:cs="Times New Roman"/>
                              <w:sz w:val="21"/>
                              <w:szCs w:val="16"/>
                              <w:lang w:val="en-US" w:eastAsia="zh-CN"/>
                            </w:rPr>
                            <w:t>1</w:t>
                          </w:r>
                        </w:p>
                      </w:txbxContent>
                    </v:textbox>
                  </v:shape>
                  <v:shape id="文本框 2" o:spid="_x0000_s2100" o:spt="202" type="#_x0000_t202" style="position:absolute;left:3549015;top:1254125;height:241300;width:482600;" filled="f" stroked="f" coordsize="21600,21600">
                    <v:path/>
                    <v:fill on="f" focussize="0,0"/>
                    <v:stroke on="f" weight="0.5pt"/>
                    <v:imagedata o:title=""/>
                    <o:lock v:ext="edit" aspectratio="f"/>
                    <v:textbox>
                      <w:txbxContent>
                        <w:p>
                          <w:pPr>
                            <w:pStyle w:val="28"/>
                            <w:spacing w:before="0" w:beforeAutospacing="0" w:after="0" w:afterAutospacing="0"/>
                            <w:jc w:val="both"/>
                            <w:rPr>
                              <w:rFonts w:hint="default" w:ascii="Times New Roman" w:hAnsi="Times New Roman" w:eastAsia="宋体" w:cs="Times New Roman"/>
                              <w:sz w:val="21"/>
                              <w:szCs w:val="16"/>
                              <w:lang w:val="en-US" w:eastAsia="zh-CN"/>
                            </w:rPr>
                          </w:pPr>
                          <w:r>
                            <w:rPr>
                              <w:rFonts w:hint="default" w:ascii="Times New Roman" w:hAnsi="Times New Roman" w:cs="Times New Roman"/>
                              <w:sz w:val="21"/>
                              <w:szCs w:val="16"/>
                              <w:lang w:val="en-US" w:eastAsia="zh-CN"/>
                            </w:rPr>
                            <w:t>0.</w:t>
                          </w:r>
                          <w:r>
                            <w:rPr>
                              <w:rFonts w:hint="eastAsia" w:ascii="Times New Roman" w:hAnsi="Times New Roman" w:cs="Times New Roman"/>
                              <w:sz w:val="21"/>
                              <w:szCs w:val="16"/>
                              <w:lang w:val="en-US" w:eastAsia="zh-CN"/>
                            </w:rPr>
                            <w:t>5</w:t>
                          </w:r>
                        </w:p>
                      </w:txbxContent>
                    </v:textbox>
                  </v:shape>
                  <v:shape id="直接箭头连接符 76" o:spid="_x0000_s2101" o:spt="32" type="#_x0000_t32" style="position:absolute;left:3422015;top:1355725;flip:y;height:139700;width:215900;" filled="f" stroked="t" coordsize="21600,21600" o:gfxdata="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pf/UY1gAAAAUBAAAPAAAAAAAAAAEAIAAAACIAAABkcnMvZG93bnJldi54&#10;bWxQSwECFAAUAAAACACHTuJAaFne0zUCAAAwBAAADgAAAAAAAAABACAAAAAlAQAAZHJzL2Uyb0Rv&#10;Yy54bWxQSwUGAAAAAAYABgBZAQAAzAUAAAAA&#10;">
                    <v:path arrowok="t"/>
                    <v:fill on="f" focussize="0,0"/>
                    <v:stroke color="#000000" joinstyle="round" dashstyle="longDash" endarrow="block" endarrowwidth="narrow"/>
                    <v:imagedata o:title=""/>
                    <o:lock v:ext="edit" aspectratio="f"/>
                  </v:shape>
                  <v:rect id="矩形 72" o:spid="_x0000_s2102" o:spt="1" style="position:absolute;left:3182620;top:1963420;height:286385;width:1079500;v-text-anchor:middle;" filled="f" stroked="t" coordsize="21600,21600">
                    <v:path/>
                    <v:fill on="f" focussize="0,0"/>
                    <v:stroke weight="0.5pt" color="#000000" joinstyle="round"/>
                    <v:imagedata o:title=""/>
                    <o:lock v:ext="edit" aspectratio="f"/>
                    <v:textbox>
                      <w:txbxContent>
                        <w:p>
                          <w:pPr>
                            <w:pStyle w:val="28"/>
                            <w:spacing w:before="0" w:beforeAutospacing="0" w:after="0" w:afterAutospacing="0"/>
                            <w:jc w:val="center"/>
                            <w:rPr>
                              <w:sz w:val="21"/>
                              <w:szCs w:val="21"/>
                            </w:rPr>
                          </w:pPr>
                          <w:r>
                            <w:rPr>
                              <w:rFonts w:hint="eastAsia"/>
                              <w:sz w:val="21"/>
                              <w:szCs w:val="21"/>
                              <w:lang w:val="en-US" w:eastAsia="zh-CN"/>
                            </w:rPr>
                            <w:t>软水制备废</w:t>
                          </w:r>
                          <w:r>
                            <w:rPr>
                              <w:rFonts w:hint="eastAsia"/>
                              <w:sz w:val="21"/>
                              <w:szCs w:val="21"/>
                            </w:rPr>
                            <w:t>水</w:t>
                          </w:r>
                        </w:p>
                      </w:txbxContent>
                    </v:textbox>
                  </v:rect>
                  <v:shape id="文本框 2" o:spid="_x0000_s2103" o:spt="202" type="#_x0000_t202" style="position:absolute;left:4263390;top:1887220;height:241300;width:482600;" filled="f" stroked="f" coordsize="21600,21600">
                    <v:path/>
                    <v:fill on="f" focussize="0,0"/>
                    <v:stroke on="f" weight="0.5pt"/>
                    <v:imagedata o:title=""/>
                    <o:lock v:ext="edit" aspectratio="f"/>
                    <v:textbox>
                      <w:txbxContent>
                        <w:p>
                          <w:pPr>
                            <w:pStyle w:val="28"/>
                            <w:spacing w:before="0" w:beforeAutospacing="0" w:after="0" w:afterAutospacing="0"/>
                            <w:jc w:val="both"/>
                            <w:rPr>
                              <w:rFonts w:hint="default" w:ascii="Times New Roman" w:hAnsi="Times New Roman" w:eastAsia="宋体" w:cs="Times New Roman"/>
                              <w:sz w:val="21"/>
                              <w:szCs w:val="16"/>
                              <w:lang w:val="en-US" w:eastAsia="zh-CN"/>
                            </w:rPr>
                          </w:pPr>
                          <w:r>
                            <w:rPr>
                              <w:rFonts w:hint="default" w:ascii="Times New Roman" w:hAnsi="Times New Roman" w:cs="Times New Roman"/>
                              <w:sz w:val="21"/>
                              <w:szCs w:val="16"/>
                              <w:lang w:val="en-US" w:eastAsia="zh-CN"/>
                            </w:rPr>
                            <w:t>0.</w:t>
                          </w:r>
                          <w:r>
                            <w:rPr>
                              <w:rFonts w:hint="eastAsia" w:ascii="Times New Roman" w:hAnsi="Times New Roman" w:cs="Times New Roman"/>
                              <w:sz w:val="21"/>
                              <w:szCs w:val="16"/>
                              <w:lang w:val="en-US" w:eastAsia="zh-CN"/>
                            </w:rPr>
                            <w:t>2</w:t>
                          </w:r>
                          <w:r>
                            <w:rPr>
                              <w:rFonts w:hint="default" w:ascii="Times New Roman" w:hAnsi="Times New Roman" w:cs="Times New Roman"/>
                              <w:sz w:val="21"/>
                              <w:szCs w:val="16"/>
                              <w:lang w:val="en-US" w:eastAsia="zh-CN"/>
                            </w:rPr>
                            <w:t>5</w:t>
                          </w:r>
                        </w:p>
                      </w:txbxContent>
                    </v:textbox>
                  </v:shape>
                  <v:shape id="文本框 2" o:spid="_x0000_s2104" o:spt="202" type="#_x0000_t202" style="position:absolute;left:3399155;top:193040;height:241300;width:482600;" filled="f" stroked="f" coordsize="21600,21600">
                    <v:path/>
                    <v:fill on="f" focussize="0,0"/>
                    <v:stroke on="f" weight="0.5pt"/>
                    <v:imagedata o:title=""/>
                    <o:lock v:ext="edit" aspectratio="f"/>
                    <v:textbox>
                      <w:txbxContent>
                        <w:p>
                          <w:pPr>
                            <w:pStyle w:val="28"/>
                            <w:spacing w:before="0" w:beforeAutospacing="0" w:after="0" w:afterAutospacing="0"/>
                            <w:jc w:val="both"/>
                            <w:rPr>
                              <w:rFonts w:hint="default" w:ascii="Times New Roman" w:hAnsi="Times New Roman" w:eastAsia="宋体" w:cs="Times New Roman"/>
                              <w:sz w:val="21"/>
                              <w:szCs w:val="16"/>
                              <w:lang w:val="en-US" w:eastAsia="zh-CN"/>
                            </w:rPr>
                          </w:pPr>
                          <w:r>
                            <w:rPr>
                              <w:rFonts w:hint="default" w:ascii="Times New Roman" w:hAnsi="Times New Roman" w:cs="Times New Roman"/>
                              <w:sz w:val="21"/>
                              <w:szCs w:val="16"/>
                              <w:lang w:val="en-US" w:eastAsia="zh-CN"/>
                            </w:rPr>
                            <w:t>0.</w:t>
                          </w:r>
                          <w:r>
                            <w:rPr>
                              <w:rFonts w:hint="eastAsia" w:ascii="Times New Roman" w:hAnsi="Times New Roman" w:cs="Times New Roman"/>
                              <w:sz w:val="21"/>
                              <w:szCs w:val="16"/>
                              <w:lang w:val="en-US" w:eastAsia="zh-CN"/>
                            </w:rPr>
                            <w:t>7</w:t>
                          </w:r>
                          <w:r>
                            <w:rPr>
                              <w:rFonts w:hint="default" w:ascii="Times New Roman" w:hAnsi="Times New Roman" w:cs="Times New Roman"/>
                              <w:sz w:val="21"/>
                              <w:szCs w:val="16"/>
                              <w:lang w:val="en-US" w:eastAsia="zh-CN"/>
                            </w:rPr>
                            <w:t>5</w:t>
                          </w:r>
                        </w:p>
                      </w:txbxContent>
                    </v:textbox>
                  </v:shape>
                  <w10:wrap type="none"/>
                  <w10:anchorlock/>
                </v:group>
              </w:pi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eastAsia="宋体" w:cs="Times New Roman"/>
                <w:b w:val="0"/>
                <w:bCs w:val="0"/>
                <w:color w:val="auto"/>
                <w:spacing w:val="0"/>
                <w:sz w:val="24"/>
                <w:szCs w:val="24"/>
                <w:lang w:eastAsia="zh-CN"/>
              </w:rPr>
            </w:pPr>
            <w:r>
              <w:rPr>
                <w:rFonts w:hint="default" w:ascii="Times New Roman" w:hAnsi="Times New Roman" w:eastAsia="宋体" w:cs="Times New Roman"/>
                <w:b w:val="0"/>
                <w:bCs w:val="0"/>
                <w:color w:val="auto"/>
                <w:spacing w:val="0"/>
                <w:sz w:val="24"/>
                <w:szCs w:val="24"/>
                <w:lang w:val="en-US" w:eastAsia="zh-CN"/>
              </w:rPr>
              <w:t>图2-1</w:t>
            </w:r>
            <w:r>
              <w:rPr>
                <w:rFonts w:hint="default" w:ascii="Times New Roman" w:hAnsi="Times New Roman" w:eastAsia="宋体" w:cs="Times New Roman"/>
                <w:b w:val="0"/>
                <w:bCs w:val="0"/>
                <w:color w:val="auto"/>
                <w:spacing w:val="0"/>
                <w:sz w:val="24"/>
                <w:szCs w:val="24"/>
              </w:rPr>
              <w:t xml:space="preserve">  项目水平衡图</w:t>
            </w:r>
            <w:r>
              <w:rPr>
                <w:rFonts w:hint="default" w:ascii="Times New Roman" w:hAnsi="Times New Roman" w:eastAsia="宋体" w:cs="Times New Roman"/>
                <w:b w:val="0"/>
                <w:bCs w:val="0"/>
                <w:color w:val="auto"/>
                <w:spacing w:val="0"/>
                <w:sz w:val="24"/>
                <w:szCs w:val="24"/>
                <w:lang w:eastAsia="zh-CN"/>
              </w:rPr>
              <w:t>（</w:t>
            </w:r>
            <w:r>
              <w:rPr>
                <w:rFonts w:hint="default" w:ascii="Times New Roman" w:hAnsi="Times New Roman" w:eastAsia="宋体" w:cs="Times New Roman"/>
                <w:b w:val="0"/>
                <w:bCs w:val="0"/>
                <w:color w:val="auto"/>
                <w:spacing w:val="0"/>
                <w:sz w:val="24"/>
                <w:szCs w:val="24"/>
              </w:rPr>
              <w:t>m</w:t>
            </w:r>
            <w:r>
              <w:rPr>
                <w:rFonts w:hint="default" w:ascii="Times New Roman" w:hAnsi="Times New Roman" w:eastAsia="宋体" w:cs="Times New Roman"/>
                <w:b w:val="0"/>
                <w:bCs w:val="0"/>
                <w:color w:val="auto"/>
                <w:spacing w:val="0"/>
                <w:sz w:val="24"/>
                <w:szCs w:val="24"/>
                <w:vertAlign w:val="superscript"/>
              </w:rPr>
              <w:t>3</w:t>
            </w:r>
            <w:r>
              <w:rPr>
                <w:rFonts w:hint="default" w:ascii="Times New Roman" w:hAnsi="Times New Roman" w:eastAsia="宋体" w:cs="Times New Roman"/>
                <w:b w:val="0"/>
                <w:bCs w:val="0"/>
                <w:color w:val="auto"/>
                <w:spacing w:val="0"/>
                <w:sz w:val="24"/>
                <w:szCs w:val="24"/>
              </w:rPr>
              <w:t>/d</w:t>
            </w:r>
            <w:r>
              <w:rPr>
                <w:rFonts w:hint="default" w:ascii="Times New Roman" w:hAnsi="Times New Roman" w:eastAsia="宋体" w:cs="Times New Roman"/>
                <w:b w:val="0"/>
                <w:bCs w:val="0"/>
                <w:color w:val="auto"/>
                <w:spacing w:val="0"/>
                <w:sz w:val="24"/>
                <w:szCs w:val="24"/>
                <w:lang w:eastAsia="zh-CN"/>
              </w:rPr>
              <w:t>）</w:t>
            </w:r>
          </w:p>
          <w:p>
            <w:pPr>
              <w:keepNext w:val="0"/>
              <w:keepLines w:val="0"/>
              <w:pageBreakBefore w:val="0"/>
              <w:kinsoku/>
              <w:overflowPunct/>
              <w:topLinePunct w:val="0"/>
              <w:bidi w:val="0"/>
              <w:snapToGrid/>
              <w:spacing w:line="360" w:lineRule="auto"/>
              <w:ind w:left="0" w:leftChars="0" w:right="0" w:rightChars="0" w:firstLine="482" w:firstLineChars="200"/>
              <w:rPr>
                <w:rFonts w:hint="default" w:ascii="Times New Roman" w:hAnsi="Times New Roman" w:eastAsia="宋体" w:cs="Times New Roman"/>
                <w:b/>
                <w:bCs/>
                <w:color w:val="auto"/>
                <w:spacing w:val="0"/>
                <w:sz w:val="24"/>
                <w:szCs w:val="24"/>
              </w:rPr>
            </w:pPr>
            <w:r>
              <w:rPr>
                <w:rFonts w:hint="default" w:ascii="Times New Roman" w:hAnsi="Times New Roman" w:eastAsia="宋体" w:cs="Times New Roman"/>
                <w:b/>
                <w:bCs/>
                <w:color w:val="auto"/>
                <w:spacing w:val="0"/>
                <w:sz w:val="24"/>
                <w:szCs w:val="24"/>
              </w:rPr>
              <w:t>六、</w:t>
            </w:r>
            <w:bookmarkStart w:id="308" w:name="_Toc470004285"/>
            <w:bookmarkStart w:id="309" w:name="_Toc469670636"/>
            <w:bookmarkStart w:id="310" w:name="_Toc464483399"/>
            <w:r>
              <w:rPr>
                <w:rFonts w:hint="default" w:ascii="Times New Roman" w:hAnsi="Times New Roman" w:eastAsia="宋体" w:cs="Times New Roman"/>
                <w:b/>
                <w:bCs/>
                <w:color w:val="auto"/>
                <w:spacing w:val="0"/>
                <w:sz w:val="24"/>
                <w:szCs w:val="24"/>
              </w:rPr>
              <w:t>劳动定员及工作制度</w:t>
            </w:r>
            <w:bookmarkEnd w:id="308"/>
            <w:bookmarkEnd w:id="309"/>
            <w:bookmarkEnd w:id="310"/>
          </w:p>
          <w:p>
            <w:pPr>
              <w:keepNext w:val="0"/>
              <w:keepLines w:val="0"/>
              <w:pageBreakBefore w:val="0"/>
              <w:kinsoku/>
              <w:overflowPunct/>
              <w:topLinePunct w:val="0"/>
              <w:bidi w:val="0"/>
              <w:adjustRightInd w:val="0"/>
              <w:snapToGrid/>
              <w:spacing w:line="360" w:lineRule="auto"/>
              <w:ind w:left="0" w:leftChars="0" w:right="0" w:rightChars="0" w:firstLine="480" w:firstLineChars="200"/>
              <w:rPr>
                <w:rFonts w:hint="default" w:ascii="Times New Roman" w:hAnsi="Times New Roman" w:eastAsia="宋体" w:cs="Times New Roman"/>
                <w:bCs/>
                <w:color w:val="auto"/>
                <w:spacing w:val="0"/>
                <w:kern w:val="2"/>
                <w:sz w:val="24"/>
                <w:szCs w:val="24"/>
                <w:lang w:val="en-US" w:eastAsia="zh-CN" w:bidi="ar-SA"/>
              </w:rPr>
            </w:pPr>
            <w:r>
              <w:rPr>
                <w:rFonts w:hint="default" w:ascii="Times New Roman" w:hAnsi="Times New Roman" w:eastAsia="宋体" w:cs="Times New Roman"/>
                <w:bCs/>
                <w:color w:val="auto"/>
                <w:spacing w:val="0"/>
                <w:kern w:val="2"/>
                <w:sz w:val="24"/>
                <w:szCs w:val="24"/>
                <w:lang w:val="en-US" w:eastAsia="zh-CN" w:bidi="ar-SA"/>
              </w:rPr>
              <w:t>项目劳动定员10人，厂区不设食堂及宿舍。项目年工作日300天，工作制度采用一班制，每班8h。</w:t>
            </w:r>
          </w:p>
          <w:p>
            <w:pPr>
              <w:keepNext w:val="0"/>
              <w:keepLines w:val="0"/>
              <w:pageBreakBefore w:val="0"/>
              <w:kinsoku/>
              <w:overflowPunct/>
              <w:topLinePunct w:val="0"/>
              <w:bidi w:val="0"/>
              <w:snapToGrid/>
              <w:spacing w:line="360" w:lineRule="auto"/>
              <w:ind w:left="0" w:leftChars="0" w:right="0" w:rightChars="0" w:firstLine="482" w:firstLineChars="200"/>
              <w:rPr>
                <w:rFonts w:hint="default" w:ascii="Times New Roman" w:hAnsi="Times New Roman" w:eastAsia="宋体" w:cs="Times New Roman"/>
                <w:b/>
                <w:bCs/>
                <w:color w:val="auto"/>
                <w:spacing w:val="0"/>
                <w:sz w:val="24"/>
                <w:szCs w:val="24"/>
              </w:rPr>
            </w:pPr>
            <w:r>
              <w:rPr>
                <w:rFonts w:hint="default" w:ascii="Times New Roman" w:hAnsi="Times New Roman" w:eastAsia="宋体" w:cs="Times New Roman"/>
                <w:b/>
                <w:bCs/>
                <w:color w:val="auto"/>
                <w:spacing w:val="0"/>
                <w:sz w:val="24"/>
                <w:szCs w:val="24"/>
              </w:rPr>
              <w:t>七、厂区平面布置</w:t>
            </w:r>
          </w:p>
          <w:p>
            <w:pPr>
              <w:pageBreakBefore w:val="0"/>
              <w:kinsoku/>
              <w:wordWrap/>
              <w:overflowPunct/>
              <w:topLinePunct w:val="0"/>
              <w:bidi w:val="0"/>
              <w:snapToGrid/>
              <w:spacing w:line="360" w:lineRule="auto"/>
              <w:ind w:firstLine="480" w:firstLineChars="200"/>
              <w:contextualSpacing/>
              <w:jc w:val="left"/>
              <w:rPr>
                <w:rFonts w:hint="default" w:ascii="Times New Roman" w:hAnsi="Times New Roman" w:eastAsia="宋体" w:cs="Times New Roman"/>
                <w:color w:val="auto"/>
                <w:spacing w:val="0"/>
                <w:position w:val="0"/>
                <w:sz w:val="24"/>
                <w:szCs w:val="24"/>
              </w:rPr>
            </w:pPr>
            <w:r>
              <w:rPr>
                <w:rFonts w:hint="default" w:ascii="Times New Roman" w:hAnsi="Times New Roman" w:eastAsia="宋体" w:cs="Times New Roman"/>
                <w:color w:val="auto"/>
                <w:spacing w:val="0"/>
                <w:position w:val="0"/>
                <w:sz w:val="24"/>
                <w:szCs w:val="24"/>
              </w:rPr>
              <w:t>总平面布置以工艺路线合理、物流通畅、充分利用土地的原则，在满足生产安全和交通便利为基础，减少对周围环境的影响，项目平面布置如下：</w:t>
            </w:r>
          </w:p>
          <w:p>
            <w:pPr>
              <w:pStyle w:val="40"/>
              <w:keepNext w:val="0"/>
              <w:keepLines w:val="0"/>
              <w:pageBreakBefore w:val="0"/>
              <w:kinsoku/>
              <w:overflowPunct/>
              <w:topLinePunct w:val="0"/>
              <w:bidi w:val="0"/>
              <w:snapToGrid/>
              <w:spacing w:line="360" w:lineRule="auto"/>
              <w:ind w:left="0" w:leftChars="0" w:right="0" w:rightChars="0" w:firstLine="480" w:firstLineChars="200"/>
              <w:rPr>
                <w:rFonts w:hint="default" w:ascii="Times New Roman" w:hAnsi="Times New Roman" w:eastAsia="宋体" w:cs="Times New Roman"/>
                <w:bCs/>
                <w:color w:val="auto"/>
                <w:spacing w:val="0"/>
                <w:kern w:val="2"/>
                <w:sz w:val="24"/>
                <w:szCs w:val="24"/>
                <w:lang w:val="en-US" w:eastAsia="zh-CN" w:bidi="ar-SA"/>
              </w:rPr>
            </w:pPr>
            <w:r>
              <w:rPr>
                <w:rFonts w:hint="eastAsia" w:ascii="Times New Roman" w:hAnsi="Times New Roman" w:eastAsia="宋体" w:cs="Times New Roman"/>
                <w:color w:val="auto"/>
                <w:spacing w:val="0"/>
                <w:position w:val="0"/>
                <w:sz w:val="24"/>
                <w:shd w:val="clear" w:color="auto" w:fill="auto"/>
                <w:lang w:val="en-US" w:eastAsia="zh-CN" w:bidi="ar"/>
              </w:rPr>
              <w:t>生产车间</w:t>
            </w:r>
            <w:r>
              <w:rPr>
                <w:rFonts w:hint="default" w:ascii="Times New Roman" w:hAnsi="Times New Roman" w:eastAsia="宋体" w:cs="Times New Roman"/>
                <w:color w:val="auto"/>
                <w:spacing w:val="0"/>
                <w:position w:val="0"/>
                <w:sz w:val="24"/>
                <w:shd w:val="clear" w:color="auto" w:fill="auto"/>
                <w:lang w:val="en-US" w:eastAsia="zh-CN" w:bidi="ar"/>
              </w:rPr>
              <w:t>位于厂区</w:t>
            </w:r>
            <w:r>
              <w:rPr>
                <w:rFonts w:hint="eastAsia" w:cs="Times New Roman"/>
                <w:color w:val="auto"/>
                <w:spacing w:val="0"/>
                <w:position w:val="0"/>
                <w:sz w:val="24"/>
                <w:shd w:val="clear" w:color="auto" w:fill="auto"/>
                <w:lang w:val="en-US" w:eastAsia="zh-CN" w:bidi="ar"/>
              </w:rPr>
              <w:t>东</w:t>
            </w:r>
            <w:r>
              <w:rPr>
                <w:rFonts w:hint="default" w:ascii="Times New Roman" w:hAnsi="Times New Roman" w:eastAsia="宋体" w:cs="Times New Roman"/>
                <w:color w:val="auto"/>
                <w:spacing w:val="0"/>
                <w:position w:val="0"/>
                <w:sz w:val="24"/>
                <w:shd w:val="clear" w:color="auto" w:fill="auto"/>
                <w:lang w:val="en-US" w:eastAsia="zh-CN" w:bidi="ar"/>
              </w:rPr>
              <w:t>侧</w:t>
            </w:r>
            <w:r>
              <w:rPr>
                <w:rFonts w:hint="eastAsia" w:cs="Times New Roman"/>
                <w:color w:val="auto"/>
                <w:spacing w:val="0"/>
                <w:position w:val="0"/>
                <w:sz w:val="24"/>
                <w:shd w:val="clear" w:color="auto" w:fill="auto"/>
                <w:lang w:val="en-US" w:eastAsia="zh-CN" w:bidi="ar"/>
              </w:rPr>
              <w:t>，原料棚位于厂区北部，养护区及成品堆放区位于厂区西侧</w:t>
            </w:r>
            <w:r>
              <w:rPr>
                <w:rFonts w:hint="default" w:ascii="Times New Roman" w:hAnsi="Times New Roman" w:eastAsia="宋体" w:cs="Times New Roman"/>
                <w:color w:val="auto"/>
                <w:spacing w:val="0"/>
                <w:position w:val="0"/>
                <w:sz w:val="24"/>
                <w:shd w:val="clear" w:color="auto" w:fill="auto"/>
                <w:lang w:val="en-US" w:eastAsia="zh-CN" w:bidi="ar"/>
              </w:rPr>
              <w:t>，</w:t>
            </w:r>
            <w:r>
              <w:rPr>
                <w:rFonts w:hint="default" w:ascii="Times New Roman" w:hAnsi="Times New Roman" w:eastAsia="宋体" w:cs="Times New Roman"/>
                <w:color w:val="auto"/>
                <w:spacing w:val="0"/>
                <w:position w:val="0"/>
                <w:sz w:val="24"/>
                <w:lang w:val="en-US" w:eastAsia="zh-CN" w:bidi="ar"/>
              </w:rPr>
              <w:t>厂区</w:t>
            </w:r>
            <w:r>
              <w:rPr>
                <w:rFonts w:hint="default" w:ascii="Times New Roman" w:hAnsi="Times New Roman" w:eastAsia="宋体" w:cs="Times New Roman"/>
                <w:color w:val="auto"/>
                <w:spacing w:val="0"/>
                <w:position w:val="0"/>
                <w:sz w:val="24"/>
                <w:lang w:bidi="ar"/>
              </w:rPr>
              <w:t>道路人流物流分开，满足项目生产、运输要求，使</w:t>
            </w:r>
            <w:r>
              <w:rPr>
                <w:rFonts w:hint="default" w:ascii="Times New Roman" w:hAnsi="Times New Roman" w:eastAsia="宋体" w:cs="Times New Roman"/>
                <w:color w:val="auto"/>
                <w:spacing w:val="0"/>
                <w:position w:val="0"/>
                <w:sz w:val="24"/>
                <w:lang w:eastAsia="zh-CN" w:bidi="ar"/>
              </w:rPr>
              <w:t>站内</w:t>
            </w:r>
            <w:r>
              <w:rPr>
                <w:rFonts w:hint="default" w:ascii="Times New Roman" w:hAnsi="Times New Roman" w:eastAsia="宋体" w:cs="Times New Roman"/>
                <w:color w:val="auto"/>
                <w:spacing w:val="0"/>
                <w:position w:val="0"/>
                <w:sz w:val="24"/>
                <w:lang w:bidi="ar"/>
              </w:rPr>
              <w:t>外运输顺畅、行人方便。</w:t>
            </w:r>
            <w:r>
              <w:rPr>
                <w:rFonts w:hint="default" w:ascii="Times New Roman" w:hAnsi="Times New Roman" w:eastAsia="宋体" w:cs="Times New Roman"/>
                <w:color w:val="auto"/>
                <w:spacing w:val="0"/>
                <w:position w:val="0"/>
                <w:sz w:val="24"/>
                <w:lang w:val="en-US" w:eastAsia="zh-CN" w:bidi="ar"/>
              </w:rPr>
              <w:t>整体</w:t>
            </w:r>
            <w:r>
              <w:rPr>
                <w:rFonts w:hint="default" w:ascii="Times New Roman" w:hAnsi="Times New Roman" w:eastAsia="宋体" w:cs="Times New Roman"/>
                <w:color w:val="auto"/>
                <w:spacing w:val="0"/>
                <w:position w:val="0"/>
                <w:sz w:val="24"/>
                <w:lang w:bidi="ar"/>
              </w:rPr>
              <w:t>布局紧凑合理</w:t>
            </w:r>
            <w:r>
              <w:rPr>
                <w:rFonts w:hint="default" w:ascii="Times New Roman" w:hAnsi="Times New Roman" w:eastAsia="宋体" w:cs="Times New Roman"/>
                <w:color w:val="auto"/>
                <w:spacing w:val="0"/>
                <w:position w:val="0"/>
                <w:sz w:val="24"/>
                <w:lang w:eastAsia="zh-CN" w:bidi="ar"/>
              </w:rPr>
              <w:t>，</w:t>
            </w:r>
            <w:r>
              <w:rPr>
                <w:rFonts w:hint="default" w:ascii="Times New Roman" w:hAnsi="Times New Roman" w:eastAsia="宋体" w:cs="Times New Roman"/>
                <w:color w:val="auto"/>
                <w:spacing w:val="0"/>
                <w:position w:val="0"/>
                <w:sz w:val="24"/>
                <w:szCs w:val="24"/>
                <w:lang w:eastAsia="zh-CN"/>
              </w:rPr>
              <w:t>厂区</w:t>
            </w:r>
            <w:r>
              <w:rPr>
                <w:rFonts w:hint="default" w:ascii="Times New Roman" w:hAnsi="Times New Roman" w:eastAsia="宋体" w:cs="Times New Roman"/>
                <w:color w:val="auto"/>
                <w:spacing w:val="0"/>
                <w:position w:val="0"/>
                <w:sz w:val="24"/>
                <w:szCs w:val="24"/>
              </w:rPr>
              <w:t>平面布置见附图</w:t>
            </w:r>
            <w:r>
              <w:rPr>
                <w:rFonts w:hint="eastAsia" w:ascii="Times New Roman" w:hAnsi="Times New Roman" w:eastAsia="宋体" w:cs="Times New Roman"/>
                <w:color w:val="auto"/>
                <w:spacing w:val="0"/>
                <w:position w:val="0"/>
                <w:sz w:val="24"/>
                <w:szCs w:val="24"/>
                <w:lang w:val="en-US" w:eastAsia="zh-CN"/>
              </w:rPr>
              <w:t>5</w:t>
            </w:r>
            <w:r>
              <w:rPr>
                <w:rFonts w:hint="default" w:ascii="Times New Roman" w:hAnsi="Times New Roman" w:eastAsia="宋体" w:cs="Times New Roman"/>
                <w:color w:val="auto"/>
                <w:spacing w:val="0"/>
                <w:position w:val="0"/>
                <w:sz w:val="24"/>
                <w:szCs w:val="24"/>
              </w:rPr>
              <w:t>。</w:t>
            </w:r>
          </w:p>
          <w:p>
            <w:pPr>
              <w:pStyle w:val="40"/>
              <w:keepNext w:val="0"/>
              <w:keepLines w:val="0"/>
              <w:pageBreakBefore w:val="0"/>
              <w:kinsoku/>
              <w:overflowPunct/>
              <w:topLinePunct w:val="0"/>
              <w:bidi w:val="0"/>
              <w:snapToGrid/>
              <w:spacing w:line="360" w:lineRule="auto"/>
              <w:ind w:left="0" w:leftChars="0" w:right="0" w:rightChars="0" w:firstLine="480" w:firstLineChars="200"/>
              <w:rPr>
                <w:rFonts w:hint="default" w:ascii="Times New Roman" w:hAnsi="Times New Roman" w:eastAsia="宋体" w:cs="Times New Roman"/>
                <w:bCs/>
                <w:color w:val="auto"/>
                <w:spacing w:val="0"/>
                <w:kern w:val="2"/>
                <w:sz w:val="24"/>
                <w:szCs w:val="24"/>
                <w:lang w:val="en-US" w:eastAsia="zh-CN" w:bidi="ar-SA"/>
              </w:rPr>
            </w:pPr>
          </w:p>
          <w:p>
            <w:pPr>
              <w:pStyle w:val="40"/>
              <w:keepNext w:val="0"/>
              <w:keepLines w:val="0"/>
              <w:pageBreakBefore w:val="0"/>
              <w:kinsoku/>
              <w:overflowPunct/>
              <w:topLinePunct w:val="0"/>
              <w:bidi w:val="0"/>
              <w:snapToGrid/>
              <w:spacing w:line="360" w:lineRule="auto"/>
              <w:ind w:left="0" w:leftChars="0" w:right="0" w:rightChars="0" w:firstLine="480" w:firstLineChars="200"/>
              <w:rPr>
                <w:rFonts w:hint="default" w:ascii="Times New Roman" w:hAnsi="Times New Roman" w:eastAsia="宋体" w:cs="Times New Roman"/>
                <w:bCs/>
                <w:color w:val="auto"/>
                <w:spacing w:val="0"/>
                <w:kern w:val="2"/>
                <w:sz w:val="24"/>
                <w:szCs w:val="24"/>
                <w:lang w:val="en-US" w:eastAsia="zh-CN" w:bidi="ar-SA"/>
              </w:rPr>
            </w:pPr>
          </w:p>
          <w:p>
            <w:pPr>
              <w:pStyle w:val="40"/>
              <w:keepNext w:val="0"/>
              <w:keepLines w:val="0"/>
              <w:pageBreakBefore w:val="0"/>
              <w:kinsoku/>
              <w:overflowPunct/>
              <w:topLinePunct w:val="0"/>
              <w:bidi w:val="0"/>
              <w:snapToGrid/>
              <w:spacing w:line="360" w:lineRule="auto"/>
              <w:ind w:left="0" w:leftChars="0" w:right="0" w:rightChars="0" w:firstLine="480" w:firstLineChars="200"/>
              <w:rPr>
                <w:rFonts w:hint="default" w:ascii="Times New Roman" w:hAnsi="Times New Roman" w:eastAsia="宋体" w:cs="Times New Roman"/>
                <w:bCs/>
                <w:color w:val="auto"/>
                <w:spacing w:val="0"/>
                <w:kern w:val="2"/>
                <w:sz w:val="24"/>
                <w:szCs w:val="24"/>
                <w:lang w:val="en-US" w:eastAsia="zh-CN" w:bidi="ar-SA"/>
              </w:rPr>
            </w:pPr>
          </w:p>
          <w:p>
            <w:pPr>
              <w:pStyle w:val="40"/>
              <w:keepNext w:val="0"/>
              <w:keepLines w:val="0"/>
              <w:pageBreakBefore w:val="0"/>
              <w:kinsoku/>
              <w:overflowPunct/>
              <w:topLinePunct w:val="0"/>
              <w:bidi w:val="0"/>
              <w:snapToGrid/>
              <w:spacing w:line="360" w:lineRule="auto"/>
              <w:ind w:left="0" w:leftChars="0" w:right="0" w:rightChars="0" w:firstLine="480" w:firstLineChars="200"/>
              <w:rPr>
                <w:rFonts w:hint="default" w:ascii="Times New Roman" w:hAnsi="Times New Roman" w:eastAsia="宋体" w:cs="Times New Roman"/>
                <w:bCs/>
                <w:color w:val="auto"/>
                <w:spacing w:val="0"/>
                <w:kern w:val="2"/>
                <w:sz w:val="24"/>
                <w:szCs w:val="24"/>
                <w:lang w:val="en-US" w:eastAsia="zh-CN" w:bidi="ar-SA"/>
              </w:rPr>
            </w:pPr>
          </w:p>
          <w:p>
            <w:pPr>
              <w:pStyle w:val="40"/>
              <w:keepNext w:val="0"/>
              <w:keepLines w:val="0"/>
              <w:pageBreakBefore w:val="0"/>
              <w:kinsoku/>
              <w:overflowPunct/>
              <w:topLinePunct w:val="0"/>
              <w:bidi w:val="0"/>
              <w:snapToGrid/>
              <w:spacing w:line="360" w:lineRule="auto"/>
              <w:ind w:right="0" w:rightChars="0"/>
              <w:rPr>
                <w:rFonts w:hint="eastAsia" w:ascii="Times New Roman" w:hAnsi="Times New Roman" w:cs="Times New Roman"/>
                <w:bCs/>
                <w:color w:val="auto"/>
                <w:spacing w:val="0"/>
                <w:szCs w:val="21"/>
                <w:lang w:eastAsia="zh-CN"/>
              </w:rPr>
            </w:pPr>
          </w:p>
          <w:p>
            <w:pPr>
              <w:pStyle w:val="40"/>
              <w:keepNext w:val="0"/>
              <w:keepLines w:val="0"/>
              <w:pageBreakBefore w:val="0"/>
              <w:kinsoku/>
              <w:overflowPunct/>
              <w:topLinePunct w:val="0"/>
              <w:bidi w:val="0"/>
              <w:snapToGrid/>
              <w:spacing w:line="360" w:lineRule="auto"/>
              <w:ind w:right="0" w:rightChars="0"/>
              <w:rPr>
                <w:rFonts w:hint="eastAsia" w:ascii="Times New Roman" w:hAnsi="Times New Roman" w:cs="Times New Roman"/>
                <w:bCs/>
                <w:color w:val="auto"/>
                <w:spacing w:val="0"/>
                <w:szCs w:val="21"/>
                <w:lang w:eastAsia="zh-CN"/>
              </w:rPr>
            </w:pPr>
          </w:p>
          <w:p>
            <w:pPr>
              <w:pStyle w:val="40"/>
              <w:keepNext w:val="0"/>
              <w:keepLines w:val="0"/>
              <w:pageBreakBefore w:val="0"/>
              <w:kinsoku/>
              <w:overflowPunct/>
              <w:topLinePunct w:val="0"/>
              <w:bidi w:val="0"/>
              <w:snapToGrid/>
              <w:spacing w:line="360" w:lineRule="auto"/>
              <w:ind w:right="0" w:rightChars="0"/>
              <w:rPr>
                <w:rFonts w:hint="eastAsia" w:ascii="Times New Roman" w:hAnsi="Times New Roman" w:cs="Times New Roman"/>
                <w:bCs/>
                <w:color w:val="auto"/>
                <w:spacing w:val="0"/>
                <w:szCs w:val="21"/>
                <w:lang w:eastAsia="zh-CN"/>
              </w:rPr>
            </w:pPr>
          </w:p>
          <w:p>
            <w:pPr>
              <w:pStyle w:val="40"/>
              <w:keepNext w:val="0"/>
              <w:keepLines w:val="0"/>
              <w:pageBreakBefore w:val="0"/>
              <w:kinsoku/>
              <w:overflowPunct/>
              <w:topLinePunct w:val="0"/>
              <w:bidi w:val="0"/>
              <w:snapToGrid/>
              <w:spacing w:line="360" w:lineRule="auto"/>
              <w:ind w:right="0" w:rightChars="0"/>
              <w:rPr>
                <w:rFonts w:hint="default" w:ascii="Times New Roman" w:hAnsi="Times New Roman" w:eastAsia="宋体" w:cs="Times New Roman"/>
                <w:bCs/>
                <w:color w:val="auto"/>
                <w:spacing w:val="0"/>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60" w:hRule="atLeast"/>
          <w:jc w:val="center"/>
        </w:trPr>
        <w:tc>
          <w:tcPr>
            <w:tcW w:w="389" w:type="pct"/>
            <w:noWrap w:val="0"/>
            <w:vAlign w:val="center"/>
          </w:tcPr>
          <w:p>
            <w:pPr>
              <w:pStyle w:val="28"/>
              <w:keepNext w:val="0"/>
              <w:keepLines w:val="0"/>
              <w:pageBreakBefore w:val="0"/>
              <w:kinsoku/>
              <w:overflowPunct/>
              <w:topLinePunct w:val="0"/>
              <w:bidi w:val="0"/>
              <w:adjustRightInd w:val="0"/>
              <w:snapToGrid/>
              <w:spacing w:before="0" w:beforeAutospacing="0" w:after="0" w:afterAutospacing="0" w:line="360" w:lineRule="auto"/>
              <w:ind w:left="0" w:leftChars="0" w:right="0" w:rightChars="0"/>
              <w:jc w:val="center"/>
              <w:rPr>
                <w:rFonts w:hint="default" w:ascii="Times New Roman" w:hAnsi="Times New Roman" w:eastAsia="宋体" w:cs="Times New Roman"/>
                <w:color w:val="auto"/>
                <w:spacing w:val="0"/>
                <w:kern w:val="2"/>
                <w:sz w:val="21"/>
                <w:szCs w:val="21"/>
                <w:lang w:val="en-US" w:eastAsia="zh-CN"/>
              </w:rPr>
            </w:pPr>
            <w:r>
              <w:rPr>
                <w:rFonts w:hint="default" w:ascii="Times New Roman" w:hAnsi="Times New Roman" w:eastAsia="宋体" w:cs="Times New Roman"/>
                <w:color w:val="auto"/>
                <w:spacing w:val="0"/>
                <w:kern w:val="2"/>
                <w:sz w:val="21"/>
                <w:szCs w:val="21"/>
                <w:lang w:val="en-US" w:eastAsia="zh-CN"/>
              </w:rPr>
              <w:t>工艺流程和产排污环节</w:t>
            </w:r>
          </w:p>
        </w:tc>
        <w:tc>
          <w:tcPr>
            <w:tcW w:w="4610" w:type="pct"/>
            <w:noWrap w:val="0"/>
            <w:vAlign w:val="top"/>
          </w:tcPr>
          <w:p>
            <w:pPr>
              <w:spacing w:line="360" w:lineRule="auto"/>
              <w:ind w:firstLine="482" w:firstLineChars="200"/>
              <w:rPr>
                <w:rFonts w:hint="default" w:ascii="Times New Roman" w:hAnsi="Times New Roman" w:eastAsia="宋体" w:cs="Times New Roman"/>
                <w:b/>
                <w:color w:val="auto"/>
                <w:spacing w:val="0"/>
                <w:sz w:val="24"/>
                <w:szCs w:val="24"/>
                <w:lang w:eastAsia="zh-CN"/>
              </w:rPr>
            </w:pPr>
            <w:r>
              <w:rPr>
                <w:rFonts w:hint="default" w:ascii="Times New Roman" w:hAnsi="Times New Roman" w:eastAsia="宋体" w:cs="Times New Roman"/>
                <w:b/>
                <w:color w:val="auto"/>
                <w:spacing w:val="0"/>
                <w:sz w:val="24"/>
                <w:szCs w:val="24"/>
                <w:lang w:eastAsia="zh-CN"/>
              </w:rPr>
              <w:t>一、工艺流程</w:t>
            </w:r>
          </w:p>
          <w:p>
            <w:pPr>
              <w:keepNext w:val="0"/>
              <w:keepLines w:val="0"/>
              <w:pageBreakBefore w:val="0"/>
              <w:kinsoku/>
              <w:overflowPunct/>
              <w:topLinePunct w:val="0"/>
              <w:bidi w:val="0"/>
              <w:snapToGrid/>
              <w:spacing w:line="360" w:lineRule="auto"/>
              <w:ind w:left="0" w:leftChars="0" w:right="0" w:rightChars="0" w:firstLine="482" w:firstLineChars="200"/>
              <w:rPr>
                <w:rFonts w:hint="default" w:ascii="Times New Roman" w:hAnsi="Times New Roman" w:eastAsia="宋体" w:cs="Times New Roman"/>
                <w:b/>
                <w:bCs/>
                <w:color w:val="auto"/>
                <w:spacing w:val="0"/>
                <w:sz w:val="24"/>
                <w:szCs w:val="24"/>
                <w:lang w:val="en-US" w:eastAsia="zh-CN"/>
              </w:rPr>
            </w:pPr>
            <w:r>
              <w:rPr>
                <w:rFonts w:hint="default" w:ascii="Times New Roman" w:hAnsi="Times New Roman" w:eastAsia="宋体" w:cs="Times New Roman"/>
                <w:b/>
                <w:bCs/>
                <w:color w:val="auto"/>
                <w:spacing w:val="0"/>
                <w:sz w:val="24"/>
                <w:szCs w:val="24"/>
                <w:lang w:val="en-US" w:eastAsia="zh-CN"/>
              </w:rPr>
              <w:t>1、施工期工艺流程</w:t>
            </w:r>
          </w:p>
          <w:p>
            <w:pPr>
              <w:pStyle w:val="70"/>
              <w:bidi w:val="0"/>
              <w:rPr>
                <w:rFonts w:hint="default" w:ascii="Times New Roman" w:hAnsi="Times New Roman" w:eastAsia="宋体" w:cs="Times New Roman"/>
                <w:bCs w:val="0"/>
                <w:color w:val="auto"/>
                <w:spacing w:val="0"/>
                <w:kern w:val="0"/>
                <w:szCs w:val="24"/>
                <w:lang w:val="en-US" w:eastAsia="zh-CN" w:bidi="ar-SA"/>
              </w:rPr>
            </w:pPr>
            <w:r>
              <w:rPr>
                <w:rFonts w:hint="default" w:ascii="Times New Roman" w:hAnsi="Times New Roman" w:eastAsia="宋体" w:cs="Times New Roman"/>
                <w:color w:val="auto"/>
                <w:spacing w:val="0"/>
                <w:lang w:val="en-US" w:eastAsia="zh-CN"/>
              </w:rPr>
              <w:t>施工期建设内容主要为场地平整、基础工程，主体工程及辅助工程，施工期主要污染为施工过程产生的噪声、施工机械排放的尾气、建筑材料使用过程产生的固废和施工人员产生的生活垃圾。施工期流程及产污环节图见下图。</w:t>
            </w:r>
          </w:p>
          <w:p>
            <w:pPr>
              <w:pStyle w:val="25"/>
              <w:ind w:firstLine="0" w:firstLineChars="0"/>
              <w:jc w:val="center"/>
              <w:rPr>
                <w:rFonts w:hint="default" w:ascii="Times New Roman" w:hAnsi="Times New Roman" w:eastAsia="宋体" w:cs="Times New Roman"/>
                <w:color w:val="auto"/>
                <w:spacing w:val="0"/>
              </w:rPr>
            </w:pPr>
            <w:r>
              <w:rPr>
                <w:rStyle w:val="71"/>
                <w:rFonts w:hint="default" w:ascii="Times New Roman" w:hAnsi="Times New Roman" w:eastAsia="宋体" w:cs="Times New Roman"/>
                <w:bCs w:val="0"/>
                <w:color w:val="auto"/>
                <w:spacing w:val="0"/>
              </w:rPr>
              <w:pict>
                <v:shape id="_x0000_i1025" o:spt="75" type="#_x0000_t75" style="height:221.1pt;width:304.65pt;" filled="f" o:preferrelative="t" stroked="f" coordsize="21600,21600">
                  <v:path/>
                  <v:fill on="f" focussize="0,0"/>
                  <v:stroke on="f"/>
                  <v:imagedata r:id="rId11" cropbottom="4861f" o:title=""/>
                  <o:lock v:ext="edit" aspectratio="f"/>
                  <w10:wrap type="none"/>
                  <w10:anchorlock/>
                </v:shape>
              </w:pi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eastAsia="宋体" w:cs="Times New Roman"/>
                <w:b w:val="0"/>
                <w:bCs w:val="0"/>
                <w:color w:val="auto"/>
                <w:spacing w:val="0"/>
                <w:sz w:val="24"/>
                <w:szCs w:val="24"/>
              </w:rPr>
            </w:pPr>
            <w:r>
              <w:rPr>
                <w:rFonts w:hint="default" w:ascii="Times New Roman" w:hAnsi="Times New Roman" w:eastAsia="宋体" w:cs="Times New Roman"/>
                <w:b w:val="0"/>
                <w:bCs w:val="0"/>
                <w:color w:val="auto"/>
                <w:spacing w:val="0"/>
                <w:sz w:val="24"/>
                <w:szCs w:val="24"/>
              </w:rPr>
              <w:t>图2-2 施工期产污流程图</w:t>
            </w:r>
          </w:p>
          <w:p>
            <w:pPr>
              <w:keepNext w:val="0"/>
              <w:keepLines w:val="0"/>
              <w:pageBreakBefore w:val="0"/>
              <w:kinsoku/>
              <w:overflowPunct/>
              <w:topLinePunct w:val="0"/>
              <w:bidi w:val="0"/>
              <w:snapToGrid/>
              <w:spacing w:line="360" w:lineRule="auto"/>
              <w:ind w:left="0" w:leftChars="0" w:right="0" w:rightChars="0" w:firstLine="482" w:firstLineChars="200"/>
              <w:rPr>
                <w:rFonts w:hint="default" w:ascii="Times New Roman" w:hAnsi="Times New Roman" w:eastAsia="宋体" w:cs="Times New Roman"/>
                <w:b/>
                <w:bCs/>
                <w:color w:val="auto"/>
                <w:spacing w:val="0"/>
                <w:sz w:val="24"/>
                <w:szCs w:val="24"/>
                <w:lang w:val="en-US" w:eastAsia="zh-CN"/>
              </w:rPr>
            </w:pPr>
            <w:r>
              <w:rPr>
                <w:rFonts w:hint="default" w:ascii="Times New Roman" w:hAnsi="Times New Roman" w:eastAsia="宋体" w:cs="Times New Roman"/>
                <w:b/>
                <w:bCs/>
                <w:color w:val="auto"/>
                <w:spacing w:val="0"/>
                <w:sz w:val="24"/>
                <w:szCs w:val="24"/>
                <w:lang w:val="en-US" w:eastAsia="zh-CN"/>
              </w:rPr>
              <w:t>2、营运期工艺流程</w:t>
            </w:r>
          </w:p>
          <w:p>
            <w:pPr>
              <w:pStyle w:val="70"/>
              <w:rPr>
                <w:rFonts w:hint="default" w:ascii="Times New Roman" w:hAnsi="Times New Roman" w:eastAsia="宋体" w:cs="Times New Roman"/>
                <w:color w:val="auto"/>
                <w:spacing w:val="0"/>
              </w:rPr>
            </w:pPr>
            <w:r>
              <w:rPr>
                <w:rFonts w:hint="default" w:ascii="Times New Roman" w:hAnsi="Times New Roman" w:eastAsia="宋体" w:cs="Times New Roman"/>
                <w:color w:val="auto"/>
                <w:spacing w:val="0"/>
              </w:rPr>
              <w:t>项目产品为混凝土电杆、水泥拉线盘，其工艺流程简述如下：</w:t>
            </w:r>
          </w:p>
          <w:p>
            <w:pPr>
              <w:pStyle w:val="7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color w:val="auto"/>
                <w:spacing w:val="0"/>
              </w:rPr>
            </w:pPr>
            <w:r>
              <w:rPr>
                <w:rFonts w:hint="default" w:ascii="Times New Roman" w:hAnsi="Times New Roman" w:eastAsia="宋体" w:cs="Times New Roman"/>
                <w:color w:val="auto"/>
                <w:spacing w:val="0"/>
              </w:rPr>
              <w:t>① 混凝土制作</w:t>
            </w:r>
          </w:p>
          <w:p>
            <w:pPr>
              <w:pStyle w:val="7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color w:val="auto"/>
                <w:spacing w:val="0"/>
              </w:rPr>
            </w:pPr>
            <w:r>
              <w:rPr>
                <w:rFonts w:hint="default" w:ascii="Times New Roman" w:hAnsi="Times New Roman" w:eastAsia="宋体" w:cs="Times New Roman"/>
                <w:color w:val="auto"/>
                <w:spacing w:val="0"/>
              </w:rPr>
              <w:t>原料准备：外购的砂石料经汽车运送至厂区，卸入</w:t>
            </w:r>
            <w:r>
              <w:rPr>
                <w:rFonts w:hint="eastAsia" w:cs="Times New Roman"/>
                <w:color w:val="auto"/>
                <w:spacing w:val="0"/>
                <w:lang w:val="en-US" w:eastAsia="zh-CN"/>
              </w:rPr>
              <w:t>密闭</w:t>
            </w:r>
            <w:r>
              <w:rPr>
                <w:rFonts w:hint="default" w:ascii="Times New Roman" w:hAnsi="Times New Roman" w:eastAsia="宋体" w:cs="Times New Roman"/>
                <w:color w:val="auto"/>
                <w:spacing w:val="0"/>
              </w:rPr>
              <w:t>砂石堆棚中，砂石料卸料过程产生无组织粉尘，堆放在堆棚内的砂石料遇风吹产生无组织粉尘；水泥由水泥罐车运至厂区，罐车卸料管与水泥筒仓的输送管连接，水泥经密闭管道，通过气力输送的方式输送到水泥筒仓内，项目设有1个</w:t>
            </w:r>
            <w:r>
              <w:rPr>
                <w:rFonts w:hint="eastAsia" w:cs="Times New Roman"/>
                <w:color w:val="auto"/>
                <w:spacing w:val="0"/>
                <w:lang w:val="en-US" w:eastAsia="zh-CN"/>
              </w:rPr>
              <w:t>8</w:t>
            </w:r>
            <w:r>
              <w:rPr>
                <w:rFonts w:hint="default" w:ascii="Times New Roman" w:hAnsi="Times New Roman" w:eastAsia="宋体" w:cs="Times New Roman"/>
                <w:color w:val="auto"/>
                <w:spacing w:val="0"/>
              </w:rPr>
              <w:t>0t的水泥仓，仓顶部配套有1台滤芯除尘器。水泥仓进料过程产生水泥</w:t>
            </w:r>
            <w:r>
              <w:rPr>
                <w:rFonts w:hint="eastAsia" w:cs="Times New Roman"/>
                <w:color w:val="auto"/>
                <w:spacing w:val="0"/>
                <w:lang w:val="en-US" w:eastAsia="zh-CN"/>
              </w:rPr>
              <w:t>筒</w:t>
            </w:r>
            <w:r>
              <w:rPr>
                <w:rFonts w:hint="default" w:ascii="Times New Roman" w:hAnsi="Times New Roman" w:eastAsia="宋体" w:cs="Times New Roman"/>
                <w:color w:val="auto"/>
                <w:spacing w:val="0"/>
              </w:rPr>
              <w:t>仓粉尘。</w:t>
            </w:r>
          </w:p>
          <w:p>
            <w:pPr>
              <w:pStyle w:val="7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color w:val="auto"/>
                <w:spacing w:val="0"/>
              </w:rPr>
            </w:pPr>
            <w:r>
              <w:rPr>
                <w:color w:val="auto"/>
                <w:spacing w:val="-9"/>
              </w:rPr>
              <w:t>计量、配料：</w:t>
            </w:r>
            <w:r>
              <w:rPr>
                <w:rFonts w:hint="default" w:ascii="Times New Roman" w:hAnsi="Times New Roman" w:eastAsia="宋体" w:cs="Times New Roman"/>
                <w:color w:val="auto"/>
                <w:spacing w:val="0"/>
              </w:rPr>
              <w:t>水泥仓内水泥计量后经密闭管道送入搅拌机内</w:t>
            </w:r>
            <w:r>
              <w:rPr>
                <w:rFonts w:hint="eastAsia" w:cs="Times New Roman"/>
                <w:color w:val="auto"/>
                <w:spacing w:val="0"/>
                <w:lang w:eastAsia="zh-CN"/>
              </w:rPr>
              <w:t>；</w:t>
            </w:r>
            <w:r>
              <w:rPr>
                <w:rFonts w:hint="eastAsia"/>
                <w:color w:val="auto"/>
                <w:spacing w:val="-9"/>
                <w:lang w:eastAsia="zh-CN"/>
              </w:rPr>
              <w:t>砂</w:t>
            </w:r>
            <w:r>
              <w:rPr>
                <w:color w:val="auto"/>
                <w:spacing w:val="-9"/>
              </w:rPr>
              <w:t>、石子由铲车送至配料</w:t>
            </w:r>
            <w:r>
              <w:rPr>
                <w:rFonts w:hint="eastAsia"/>
                <w:color w:val="auto"/>
                <w:spacing w:val="-9"/>
                <w:lang w:val="en-US" w:eastAsia="zh-CN"/>
              </w:rPr>
              <w:t>机</w:t>
            </w:r>
            <w:r>
              <w:rPr>
                <w:color w:val="auto"/>
                <w:spacing w:val="-9"/>
              </w:rPr>
              <w:t>中</w:t>
            </w:r>
            <w:r>
              <w:rPr>
                <w:rFonts w:hint="eastAsia"/>
                <w:color w:val="auto"/>
                <w:spacing w:val="-9"/>
                <w:lang w:eastAsia="zh-CN"/>
              </w:rPr>
              <w:t>（</w:t>
            </w:r>
            <w:r>
              <w:rPr>
                <w:rFonts w:hint="eastAsia"/>
                <w:color w:val="auto"/>
                <w:spacing w:val="-9"/>
                <w:lang w:val="en-US" w:eastAsia="zh-CN"/>
              </w:rPr>
              <w:t>此过程位于全密闭原料棚内</w:t>
            </w:r>
            <w:r>
              <w:rPr>
                <w:rFonts w:hint="eastAsia"/>
                <w:color w:val="auto"/>
                <w:spacing w:val="-9"/>
                <w:lang w:eastAsia="zh-CN"/>
              </w:rPr>
              <w:t>）</w:t>
            </w:r>
            <w:r>
              <w:rPr>
                <w:color w:val="auto"/>
                <w:spacing w:val="-9"/>
              </w:rPr>
              <w:t>，由配料</w:t>
            </w:r>
            <w:r>
              <w:rPr>
                <w:rFonts w:hint="eastAsia"/>
                <w:color w:val="auto"/>
                <w:spacing w:val="-9"/>
                <w:lang w:val="en-US" w:eastAsia="zh-CN"/>
              </w:rPr>
              <w:t>机</w:t>
            </w:r>
            <w:r>
              <w:rPr>
                <w:color w:val="auto"/>
                <w:spacing w:val="-9"/>
              </w:rPr>
              <w:t>向搅拌</w:t>
            </w:r>
            <w:r>
              <w:rPr>
                <w:rFonts w:hint="eastAsia"/>
                <w:color w:val="auto"/>
                <w:spacing w:val="-9"/>
                <w:lang w:val="en-US" w:eastAsia="zh-CN"/>
              </w:rPr>
              <w:t>机</w:t>
            </w:r>
            <w:r>
              <w:rPr>
                <w:color w:val="auto"/>
                <w:spacing w:val="-9"/>
              </w:rPr>
              <w:t>内进料，</w:t>
            </w:r>
            <w:r>
              <w:rPr>
                <w:rFonts w:hint="default" w:ascii="Times New Roman" w:hAnsi="Times New Roman" w:eastAsia="宋体" w:cs="Times New Roman"/>
                <w:color w:val="auto"/>
                <w:spacing w:val="0"/>
              </w:rPr>
              <w:t>搅拌用水采用压力水泵供水，</w:t>
            </w:r>
            <w:r>
              <w:rPr>
                <w:color w:val="auto"/>
              </w:rPr>
              <w:t>搅拌完成后，混凝土通过搅拌机下方的卸料口卸料至混凝土喂料机</w:t>
            </w:r>
            <w:r>
              <w:rPr>
                <w:rFonts w:hint="eastAsia"/>
                <w:color w:val="auto"/>
              </w:rPr>
              <w:t>中，喂料机通过轨道将混凝土送至生产车间内。</w:t>
            </w:r>
            <w:r>
              <w:rPr>
                <w:rFonts w:hint="default" w:ascii="Times New Roman" w:hAnsi="Times New Roman" w:eastAsia="宋体" w:cs="Times New Roman"/>
                <w:color w:val="auto"/>
                <w:spacing w:val="0"/>
              </w:rPr>
              <w:t>该过程在砂石料、水泥上料时产生无组织粉尘</w:t>
            </w:r>
            <w:r>
              <w:rPr>
                <w:rFonts w:hint="eastAsia" w:cs="Times New Roman"/>
                <w:color w:val="auto"/>
                <w:spacing w:val="0"/>
                <w:lang w:eastAsia="zh-CN"/>
              </w:rPr>
              <w:t>，</w:t>
            </w:r>
            <w:r>
              <w:rPr>
                <w:rFonts w:hint="eastAsia" w:cs="Times New Roman"/>
                <w:color w:val="auto"/>
                <w:spacing w:val="0"/>
                <w:lang w:val="en-US" w:eastAsia="zh-CN"/>
              </w:rPr>
              <w:t>搅拌过程中产生有组织粉尘</w:t>
            </w:r>
            <w:r>
              <w:rPr>
                <w:rFonts w:hint="default" w:ascii="Times New Roman" w:hAnsi="Times New Roman" w:eastAsia="宋体" w:cs="Times New Roman"/>
                <w:color w:val="auto"/>
                <w:spacing w:val="0"/>
              </w:rPr>
              <w:t>。</w:t>
            </w:r>
          </w:p>
          <w:p>
            <w:pPr>
              <w:pStyle w:val="7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color w:val="auto"/>
                <w:spacing w:val="0"/>
              </w:rPr>
            </w:pPr>
            <w:r>
              <w:rPr>
                <w:rFonts w:hint="default" w:ascii="Times New Roman" w:hAnsi="Times New Roman" w:eastAsia="宋体" w:cs="Times New Roman"/>
                <w:color w:val="auto"/>
                <w:spacing w:val="0"/>
              </w:rPr>
              <w:t>② 钢笼制作</w:t>
            </w:r>
          </w:p>
          <w:p>
            <w:pPr>
              <w:pStyle w:val="7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color w:val="auto"/>
                <w:spacing w:val="0"/>
              </w:rPr>
            </w:pPr>
            <w:r>
              <w:rPr>
                <w:rFonts w:hint="default" w:ascii="Times New Roman" w:hAnsi="Times New Roman" w:eastAsia="宋体" w:cs="Times New Roman"/>
                <w:color w:val="auto"/>
                <w:spacing w:val="0"/>
              </w:rPr>
              <w:t>根据水泥电杆的尺寸</w:t>
            </w:r>
            <w:r>
              <w:rPr>
                <w:rFonts w:hint="eastAsia" w:cs="Times New Roman"/>
                <w:color w:val="auto"/>
                <w:spacing w:val="0"/>
                <w:lang w:val="en-US" w:eastAsia="zh-CN"/>
              </w:rPr>
              <w:t>或水泥拉线盘的</w:t>
            </w:r>
            <w:r>
              <w:rPr>
                <w:rFonts w:hint="default" w:ascii="Times New Roman" w:hAnsi="Times New Roman" w:eastAsia="宋体" w:cs="Times New Roman"/>
                <w:color w:val="auto"/>
                <w:spacing w:val="0"/>
              </w:rPr>
              <w:t>要求，制作相应的钢筋环，将焊接好的钢筋骨架分别装入配套的电杆管模或水泥拉线盘模具中，装入模具前需先由人工在模具内壁均匀涂刷脱模剂，便于后续脱模。电杆管模与水泥拉线盘模具均由两个半模合成，模具均为外购，重复使用。</w:t>
            </w:r>
          </w:p>
          <w:p>
            <w:pPr>
              <w:pStyle w:val="7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color w:val="auto"/>
                <w:spacing w:val="0"/>
              </w:rPr>
            </w:pPr>
            <w:r>
              <w:rPr>
                <w:rFonts w:hint="default" w:ascii="Times New Roman" w:hAnsi="Times New Roman" w:eastAsia="宋体" w:cs="Times New Roman"/>
                <w:color w:val="auto"/>
                <w:spacing w:val="0"/>
              </w:rPr>
              <w:t>③ 成型</w:t>
            </w:r>
          </w:p>
          <w:p>
            <w:pPr>
              <w:pStyle w:val="7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color w:val="auto"/>
                <w:spacing w:val="0"/>
              </w:rPr>
            </w:pPr>
            <w:r>
              <w:rPr>
                <w:rFonts w:hint="eastAsia" w:cs="Times New Roman"/>
                <w:color w:val="auto"/>
                <w:spacing w:val="0"/>
                <w:lang w:val="en-US" w:eastAsia="zh-CN"/>
              </w:rPr>
              <w:t>水泥电杆：</w:t>
            </w:r>
            <w:r>
              <w:rPr>
                <w:rFonts w:hint="default" w:ascii="Times New Roman" w:hAnsi="Times New Roman" w:eastAsia="宋体" w:cs="Times New Roman"/>
                <w:color w:val="auto"/>
                <w:spacing w:val="0"/>
              </w:rPr>
              <w:t>将制作好混凝土浇筑在放置钢笼的模具中，浇筑满后，将水泥电杆模具放入离心机离心成型。成型后将模具放入蒸汽养护池养护。</w:t>
            </w:r>
          </w:p>
          <w:p>
            <w:pPr>
              <w:pStyle w:val="7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color w:val="auto"/>
                <w:spacing w:val="0"/>
              </w:rPr>
            </w:pPr>
            <w:r>
              <w:rPr>
                <w:rFonts w:hint="default" w:ascii="Times New Roman" w:hAnsi="Times New Roman" w:eastAsia="宋体" w:cs="Times New Roman"/>
                <w:color w:val="auto"/>
                <w:spacing w:val="0"/>
              </w:rPr>
              <w:t>水泥拉线盘</w:t>
            </w:r>
            <w:r>
              <w:rPr>
                <w:rFonts w:hint="eastAsia" w:cs="Times New Roman"/>
                <w:color w:val="auto"/>
                <w:spacing w:val="0"/>
                <w:lang w:eastAsia="zh-CN"/>
              </w:rPr>
              <w:t>：</w:t>
            </w:r>
            <w:r>
              <w:rPr>
                <w:rFonts w:hint="eastAsia" w:cs="Times New Roman"/>
                <w:color w:val="auto"/>
                <w:spacing w:val="0"/>
                <w:lang w:val="en-US" w:eastAsia="zh-CN"/>
              </w:rPr>
              <w:t>将</w:t>
            </w:r>
            <w:r>
              <w:rPr>
                <w:rFonts w:hint="default" w:ascii="Times New Roman" w:hAnsi="Times New Roman" w:eastAsia="宋体" w:cs="Times New Roman"/>
                <w:color w:val="auto"/>
                <w:spacing w:val="0"/>
              </w:rPr>
              <w:t>装有混凝土的水泥拉线盘模具</w:t>
            </w:r>
            <w:r>
              <w:rPr>
                <w:rFonts w:hint="eastAsia" w:cs="Times New Roman"/>
                <w:color w:val="auto"/>
                <w:spacing w:val="0"/>
                <w:lang w:val="en-US" w:eastAsia="zh-CN"/>
              </w:rPr>
              <w:t>置于振动台上</w:t>
            </w:r>
            <w:r>
              <w:rPr>
                <w:rFonts w:hint="default" w:ascii="Times New Roman" w:hAnsi="Times New Roman" w:eastAsia="宋体" w:cs="Times New Roman"/>
                <w:color w:val="auto"/>
                <w:spacing w:val="0"/>
              </w:rPr>
              <w:t>，使混凝土振动均匀及密实。</w:t>
            </w:r>
          </w:p>
          <w:p>
            <w:pPr>
              <w:pStyle w:val="7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color w:val="auto"/>
                <w:spacing w:val="0"/>
              </w:rPr>
            </w:pPr>
            <w:r>
              <w:rPr>
                <w:rFonts w:hint="default" w:ascii="Times New Roman" w:hAnsi="Times New Roman" w:eastAsia="宋体" w:cs="Times New Roman"/>
                <w:color w:val="auto"/>
                <w:spacing w:val="0"/>
              </w:rPr>
              <w:t>④ 养护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lang w:val="en-US" w:eastAsia="zh-CN"/>
              </w:rPr>
            </w:pPr>
            <w:r>
              <w:rPr>
                <w:rFonts w:hint="eastAsia" w:cs="Times New Roman"/>
                <w:color w:val="auto"/>
                <w:spacing w:val="0"/>
                <w:lang w:val="en-US" w:eastAsia="zh-CN"/>
              </w:rPr>
              <w:t>水泥电杆：将</w:t>
            </w:r>
            <w:r>
              <w:rPr>
                <w:rFonts w:hint="default" w:ascii="Times New Roman" w:hAnsi="Times New Roman" w:eastAsia="宋体" w:cs="Times New Roman"/>
                <w:color w:val="auto"/>
                <w:spacing w:val="0"/>
              </w:rPr>
              <w:t>水泥电杆放入养护池养护。项目使用一台</w:t>
            </w:r>
            <w:r>
              <w:rPr>
                <w:rFonts w:hint="eastAsia" w:cs="Times New Roman"/>
                <w:color w:val="auto"/>
                <w:spacing w:val="0"/>
                <w:lang w:val="en-US" w:eastAsia="zh-CN"/>
              </w:rPr>
              <w:t>电</w:t>
            </w:r>
            <w:r>
              <w:rPr>
                <w:rFonts w:hint="default" w:ascii="Times New Roman" w:hAnsi="Times New Roman" w:eastAsia="宋体" w:cs="Times New Roman"/>
                <w:color w:val="auto"/>
                <w:spacing w:val="0"/>
              </w:rPr>
              <w:t>蒸汽锅炉将水加热为水蒸气，用蒸汽对水泥电杆进行养护，养护完成后</w:t>
            </w:r>
            <w:r>
              <w:rPr>
                <w:rFonts w:hint="eastAsia" w:cs="Times New Roman"/>
                <w:color w:val="auto"/>
                <w:spacing w:val="0"/>
                <w:lang w:val="en-US" w:eastAsia="zh-CN"/>
              </w:rPr>
              <w:t>拆除模具</w:t>
            </w:r>
            <w:r>
              <w:rPr>
                <w:rFonts w:hint="default" w:ascii="Times New Roman" w:hAnsi="Times New Roman" w:eastAsia="宋体" w:cs="Times New Roman"/>
                <w:color w:val="auto"/>
                <w:spacing w:val="0"/>
              </w:rPr>
              <w:t>放入电杆待售区。</w:t>
            </w:r>
            <w:r>
              <w:rPr>
                <w:rFonts w:hint="eastAsia" w:cs="Times New Roman"/>
                <w:color w:val="auto"/>
                <w:spacing w:val="0"/>
                <w:lang w:val="en-US" w:eastAsia="zh-CN"/>
              </w:rPr>
              <w:t>此工序产生养护废水。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rPr>
            </w:pPr>
            <w:r>
              <w:rPr>
                <w:rFonts w:hint="default" w:ascii="Times New Roman" w:hAnsi="Times New Roman" w:eastAsia="宋体" w:cs="Times New Roman"/>
                <w:color w:val="auto"/>
                <w:spacing w:val="0"/>
              </w:rPr>
              <w:t>水泥拉线盘</w:t>
            </w:r>
            <w:r>
              <w:rPr>
                <w:rFonts w:hint="eastAsia" w:cs="Times New Roman"/>
                <w:color w:val="auto"/>
                <w:spacing w:val="0"/>
                <w:lang w:eastAsia="zh-CN"/>
              </w:rPr>
              <w:t>：</w:t>
            </w:r>
            <w:r>
              <w:rPr>
                <w:rFonts w:hint="default" w:ascii="Times New Roman" w:hAnsi="Times New Roman" w:eastAsia="宋体" w:cs="Times New Roman"/>
                <w:color w:val="auto"/>
                <w:spacing w:val="0"/>
              </w:rPr>
              <w:t>将模具内振动成型的水泥拉线盘取出，均运至成品堆场堆放，定期洒水自然养护，养护时间约3天。对外观不合格的水泥拉线盘可以采用混凝土进行人工修补，故水泥拉线盘不会产生不合格产品。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kern w:val="2"/>
                <w:sz w:val="24"/>
                <w:szCs w:val="24"/>
                <w:lang w:val="en-US" w:eastAsia="zh-CN" w:bidi="ar-SA"/>
              </w:rPr>
            </w:pPr>
            <w:r>
              <w:rPr>
                <w:rFonts w:hint="default" w:ascii="Times New Roman" w:hAnsi="Times New Roman" w:eastAsia="宋体" w:cs="Times New Roman"/>
                <w:color w:val="auto"/>
                <w:spacing w:val="0"/>
                <w:kern w:val="2"/>
                <w:sz w:val="24"/>
                <w:szCs w:val="24"/>
                <w:lang w:val="en-US" w:eastAsia="zh-CN" w:bidi="ar-SA"/>
              </w:rPr>
              <w:t>项目生产工艺流程及产污环节见图2-3。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kern w:val="2"/>
                <w:sz w:val="24"/>
                <w:szCs w:val="24"/>
                <w:lang w:val="en-US" w:eastAsia="zh-CN" w:bidi="ar-SA"/>
              </w:rPr>
            </w:pPr>
          </w:p>
          <w:p>
            <w:pPr>
              <w:pStyle w:val="73"/>
              <w:keepNext w:val="0"/>
              <w:keepLines w:val="0"/>
              <w:pageBreakBefore w:val="0"/>
              <w:widowControl w:val="0"/>
              <w:kinsoku/>
              <w:wordWrap/>
              <w:overflowPunct/>
              <w:topLinePunct w:val="0"/>
              <w:autoSpaceDE/>
              <w:autoSpaceDN/>
              <w:bidi w:val="0"/>
              <w:adjustRightInd/>
              <w:snapToGrid/>
              <w:spacing w:before="0" w:beforeLines="0" w:after="0" w:afterLines="0"/>
              <w:ind w:left="0" w:leftChars="0"/>
              <w:jc w:val="center"/>
              <w:textAlignment w:val="auto"/>
              <w:rPr>
                <w:rFonts w:hint="default" w:ascii="Times New Roman" w:hAnsi="Times New Roman" w:eastAsia="宋体" w:cs="Times New Roman"/>
                <w:color w:val="auto"/>
                <w:spacing w:val="0"/>
                <w:sz w:val="24"/>
              </w:rPr>
            </w:pPr>
            <w:r>
              <w:rPr>
                <w:rFonts w:hint="default" w:ascii="Times New Roman" w:hAnsi="Times New Roman" w:eastAsia="宋体" w:cs="Times New Roman"/>
                <w:color w:val="auto"/>
                <w:spacing w:val="0"/>
                <w:sz w:val="24"/>
              </w:rPr>
              <w:pict>
                <v:group id="_x0000_s2105" o:spid="_x0000_s2105" o:spt="203" style="height:395.95pt;width:391.4pt;" coordsize="4970779,5028564" editas="canvas">
                  <o:lock v:ext="edit"/>
                  <v:rect id="_x0000_s2052" o:spid="_x0000_s2052" o:spt="1" style="position:absolute;left:0;top:0;height:5028564;width:4970779;" filled="f" stroked="f" coordsize="21600,21600">
                    <v:path/>
                    <v:fill on="f" focussize="0,0"/>
                    <v:stroke on="f"/>
                    <v:imagedata o:title=""/>
                    <o:lock v:ext="edit" aspectratio="f"/>
                  </v:rect>
                  <v:shape id="文本框 78" o:spid="_x0000_s2106" o:spt="202" type="#_x0000_t202" style="position:absolute;left:1026795;top:480695;height:312420;width:1156970;" fillcolor="#FFFFFF" filled="t" stroked="t" coordsize="21600,21600" o:gfxdata="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AkMQw1AAAAAUBAAAPAAAAAAAAAAEAIAAAACIAAABkcnMvZG93bnJldi54bWxQSwECFAAU&#10;AAAACACHTuJAGTR1wWcCAADFBAAADgAAAAAAAAABACAAAAAjAQAAZHJzL2Uyb0RvYy54bWxQSwUG&#10;AAAAAAYABgBZAQAA/AUAAAAA&#10;">
                    <v:path/>
                    <v:fill on="t" color2="#FFFFFF" focussize="0,0"/>
                    <v:stroke weight="0.5pt" color="#000000" joinstyle="round"/>
                    <v:imagedata o:title=""/>
                    <o:lock v:ext="edit" aspectratio="f"/>
                    <v:textbox>
                      <w:txbxContent>
                        <w:p>
                          <w:pPr>
                            <w:jc w:val="center"/>
                            <w:rPr>
                              <w:rFonts w:hint="default" w:eastAsia="宋体"/>
                              <w:lang w:val="en-US" w:eastAsia="zh-CN"/>
                            </w:rPr>
                          </w:pPr>
                          <w:r>
                            <w:rPr>
                              <w:rFonts w:hint="eastAsia" w:eastAsia="宋体"/>
                              <w:lang w:val="en-US" w:eastAsia="zh-CN"/>
                            </w:rPr>
                            <w:t>骨架焊接安装</w:t>
                          </w:r>
                        </w:p>
                      </w:txbxContent>
                    </v:textbox>
                  </v:shape>
                  <v:shape id="直接箭头连接符 79" o:spid="_x0000_s2107" o:spt="32" type="#_x0000_t32" style="position:absolute;left:2419350;top:1059180;height:334645;width:1905;" filled="f" stroked="t" coordsize="21600,21600">
                    <v:path arrowok="t"/>
                    <v:fill on="f" focussize="0,0"/>
                    <v:stroke weight="1pt" color="#000000" joinstyle="round" endarrow="open"/>
                    <v:imagedata o:title=""/>
                    <o:lock v:ext="edit" aspectratio="f"/>
                  </v:shape>
                  <v:shape id="文本框 80" o:spid="_x0000_s2108" o:spt="202" type="#_x0000_t202" style="position:absolute;left:1897380;top:1411605;height:312420;width:972185;" fillcolor="#FFFFFF" filled="t" stroked="t" coordsize="21600,21600" o:gfxdata="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A&#10;kMQw1AAAAAUBAAAPAAAAAAAAAAEAIAAAACIAAABkcnMvZG93bnJldi54bWxQSwECFAAUAAAACACH&#10;TuJASLf5uGECAADFBAAADgAAAAAAAAABACAAAAAjAQAAZHJzL2Uyb0RvYy54bWxQSwUGAAAAAAYA&#10;BgBZAQAA9gUAAAAA&#10;">
                    <v:path/>
                    <v:fill on="t" color2="#FFFFFF" focussize="0,0"/>
                    <v:stroke weight="0.5pt" color="#000000" joinstyle="round"/>
                    <v:imagedata o:title=""/>
                    <o:lock v:ext="edit" aspectratio="f"/>
                    <v:textbox>
                      <w:txbxContent>
                        <w:p>
                          <w:pPr>
                            <w:jc w:val="center"/>
                            <w:rPr>
                              <w:rFonts w:hint="default" w:eastAsia="宋体"/>
                              <w:lang w:val="en-US" w:eastAsia="zh-CN"/>
                            </w:rPr>
                          </w:pPr>
                          <w:r>
                            <w:rPr>
                              <w:rFonts w:hint="eastAsia" w:eastAsia="宋体"/>
                              <w:lang w:val="en-US" w:eastAsia="zh-CN"/>
                            </w:rPr>
                            <w:t>搅拌浇注</w:t>
                          </w:r>
                        </w:p>
                      </w:txbxContent>
                    </v:textbox>
                  </v:shape>
                  <v:shape id="直接箭头连接符 81" o:spid="_x0000_s2109" o:spt="32" type="#_x0000_t32" style="position:absolute;left:2403793;top:1747203;height:291465;width:6985;" filled="f" stroked="t" coordsize="21600,21600">
                    <v:path arrowok="t"/>
                    <v:fill on="f" focussize="0,0"/>
                    <v:stroke weight="1pt" color="#000000" joinstyle="round" endarrow="open"/>
                    <v:imagedata o:title=""/>
                    <o:lock v:ext="edit" aspectratio="f"/>
                  </v:shape>
                  <v:shape id="文本框 83" o:spid="_x0000_s2110" o:spt="202" type="#_x0000_t202" style="position:absolute;left:1917700;top:2035810;height:312420;width:972185;" fillcolor="#FFFFFF" filled="t" stroked="t" coordsize="21600,21600" o:gfxdata="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CQxDDUAAAABQEAAA8AAAAAAAAAAQAgAAAAIgAAAGRycy9kb3ducmV2LnhtbFBLAQIUABQA&#10;AAAIAIdO4kAHrjNdZgIAAMUEAAAOAAAAAAAAAAEAIAAAACMBAABkcnMvZTJvRG9jLnhtbFBLBQYA&#10;AAAABgAGAFkBAAD7BQAAAAA=&#10;">
                    <v:path/>
                    <v:fill on="t" color2="#FFFFFF" focussize="0,0"/>
                    <v:stroke weight="0.5pt" color="#000000" joinstyle="round"/>
                    <v:imagedata o:title=""/>
                    <o:lock v:ext="edit" aspectratio="f"/>
                    <v:textbox>
                      <w:txbxContent>
                        <w:p>
                          <w:pPr>
                            <w:jc w:val="center"/>
                            <w:rPr>
                              <w:rFonts w:hint="default" w:eastAsia="宋体"/>
                              <w:color w:val="auto"/>
                              <w:lang w:val="en-US" w:eastAsia="zh-CN"/>
                            </w:rPr>
                          </w:pPr>
                          <w:r>
                            <w:rPr>
                              <w:rFonts w:hint="eastAsia" w:eastAsia="宋体"/>
                              <w:color w:val="auto"/>
                              <w:lang w:val="en-US" w:eastAsia="zh-CN"/>
                            </w:rPr>
                            <w:t>模具成型</w:t>
                          </w:r>
                        </w:p>
                      </w:txbxContent>
                    </v:textbox>
                  </v:shape>
                  <v:shape id="直接箭头连接符 85" o:spid="_x0000_s2111" o:spt="32" type="#_x0000_t32" style="position:absolute;left:2417763;top:2365693;flip:x;height:288290;width:635;" filled="f" stroked="t" coordsize="21600,21600">
                    <v:path arrowok="t"/>
                    <v:fill on="f" focussize="0,0"/>
                    <v:stroke weight="1pt" color="#000000" joinstyle="round" endarrow="open"/>
                    <v:imagedata o:title=""/>
                    <o:lock v:ext="edit" aspectratio="f"/>
                  </v:shape>
                  <v:group id="_x0000_s2112" o:spid="_x0000_s2112" o:spt="203" style="position:absolute;left:85725;top:188595;height:575310;width:942340;" coordorigin="0,627" coordsize="1484,906">
                    <o:lock v:ext="edit" aspectratio="f"/>
                    <v:shape id="直接箭头连接符 96" o:spid="_x0000_s2113" o:spt="32" type="#_x0000_t32" style="position:absolute;left:1276;top:1113;flip:x y;height:210;width:209;" filled="f" stroked="t" coordsize="21600,21600">
                      <v:path arrowok="t"/>
                      <v:fill on="f" focussize="0,0"/>
                      <v:stroke weight="1pt" color="#000000" joinstyle="round" dashstyle="1 1" endarrow="open"/>
                      <v:imagedata o:title=""/>
                      <o:lock v:ext="edit" aspectratio="f"/>
                    </v:shape>
                    <v:shape id="文本框 97" o:spid="_x0000_s2114" o:spt="202" type="#_x0000_t202" style="position:absolute;left:0;top:627;flip:x;height:907;width:1253;" filled="f" stroked="f" coordsize="21600,21600">
                      <v:path/>
                      <v:fill on="f" focussize="0,0"/>
                      <v:stroke on="f" weight="0.5pt"/>
                      <v:imagedata o:title=""/>
                      <o:lock v:ext="edit" aspectratio="f"/>
                      <v:textbox>
                        <w:txbxContent>
                          <w:p>
                            <w:pPr>
                              <w:jc w:val="both"/>
                              <w:rPr>
                                <w:rFonts w:hint="eastAsia" w:eastAsia="宋体"/>
                                <w:lang w:val="en-US" w:eastAsia="zh-CN"/>
                              </w:rPr>
                            </w:pPr>
                            <w:r>
                              <w:rPr>
                                <w:rFonts w:hint="eastAsia" w:eastAsia="宋体"/>
                                <w:lang w:val="en-US" w:eastAsia="zh-CN"/>
                              </w:rPr>
                              <w:t>噪声、</w:t>
                            </w:r>
                          </w:p>
                          <w:p>
                            <w:pPr>
                              <w:jc w:val="both"/>
                              <w:rPr>
                                <w:rFonts w:hint="default" w:eastAsia="宋体"/>
                                <w:lang w:val="en-US" w:eastAsia="zh-CN"/>
                              </w:rPr>
                            </w:pPr>
                            <w:r>
                              <w:rPr>
                                <w:rFonts w:hint="eastAsia" w:eastAsia="宋体"/>
                                <w:lang w:val="en-US" w:eastAsia="zh-CN"/>
                              </w:rPr>
                              <w:t>焊接烟气</w:t>
                            </w:r>
                          </w:p>
                        </w:txbxContent>
                      </v:textbox>
                    </v:shape>
                  </v:group>
                  <v:group id="_x0000_s2115" o:spid="_x0000_s2115" o:spt="203" style="position:absolute;left:2881630;top:1148715;height:389255;width:1007745;" coordorigin="4484,2582" coordsize="2577,613">
                    <o:lock v:ext="edit" aspectratio="f"/>
                    <v:shape id="直接箭头连接符 96" o:spid="_x0000_s2116" o:spt="32" type="#_x0000_t32" style="position:absolute;left:4484;top:2891;flip:y;height:305;width:393;" filled="f" stroked="t" coordsize="21600,21600">
                      <v:path arrowok="t"/>
                      <v:fill on="f" focussize="0,0"/>
                      <v:stroke weight="1pt" color="#000000" joinstyle="round" dashstyle="1 1" endarrow="open"/>
                      <v:imagedata o:title=""/>
                      <o:lock v:ext="edit" aspectratio="f"/>
                    </v:shape>
                    <v:shape id="文本框 97" o:spid="_x0000_s2117" o:spt="202" type="#_x0000_t202" style="position:absolute;left:4879;top:2582;height:509;width:2182;" filled="f" stroked="f" coordsize="21600,21600">
                      <v:path/>
                      <v:fill on="f" focussize="0,0"/>
                      <v:stroke on="f" weight="0.5pt"/>
                      <v:imagedata o:title=""/>
                      <o:lock v:ext="edit" aspectratio="f"/>
                      <v:textbox>
                        <w:txbxContent>
                          <w:p>
                            <w:pPr>
                              <w:jc w:val="both"/>
                              <w:rPr>
                                <w:rFonts w:hint="default" w:eastAsia="宋体"/>
                                <w:lang w:val="en-US" w:eastAsia="zh-CN"/>
                              </w:rPr>
                            </w:pPr>
                            <w:r>
                              <w:rPr>
                                <w:rFonts w:hint="eastAsia" w:eastAsia="宋体"/>
                                <w:lang w:val="en-US" w:eastAsia="zh-CN"/>
                              </w:rPr>
                              <w:t>噪声</w:t>
                            </w:r>
                          </w:p>
                        </w:txbxContent>
                      </v:textbox>
                    </v:shape>
                  </v:group>
                  <v:group id="组合 133" o:spid="_x0000_s2118" o:spt="203" style="position:absolute;left:2205355;top:2790825;height:356870;width:742315;" coordorigin="797,254" coordsize="1169,562" o:gfxdata="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OMzqdPXAAAABQEAAA8AAAAAAAAAAQAgAAAAIgAAAGRycy9kb3ducmV2LnhtbFBL&#10;AQIUABQAAAAIAIdO4kBaVSQHhgMAAJwHAAAOAAAAAAAAAAEAIAAAACYBAABkcnMvZTJvRG9jLnht&#10;bFBLBQYAAAAABgAGAFkBAAAeBwAAAAA=&#10;">
                    <o:lock v:ext="edit" aspectratio="f"/>
                    <v:shape id="直接箭头连接符 96" o:spid="_x0000_s2119" o:spt="32" type="#_x0000_t32" style="position:absolute;left:797;top:490;flip:y;height:326;width:326;" filled="f" stroked="t" coordsize="21600,21600" o:gfxdata="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NETC8AAAA&#10;3AAAAA8AAAAAAAAAAQAgAAAAIgAAAGRycy9kb3ducmV2LnhtbFBLAQIUABQAAAAIAIdO4kAzLwWe&#10;OwAAADkAAAAQAAAAAAAAAAEAIAAAAAsBAABkcnMvc2hhcGV4bWwueG1sUEsFBgAAAAAGAAYAWwEA&#10;ALUDAAAAAA==&#10;">
                      <v:path arrowok="t"/>
                      <v:fill on="f" focussize="0,0"/>
                      <v:stroke weight="1pt" color="#000000" joinstyle="round" dashstyle="1 1" endarrow="open"/>
                      <v:imagedata o:title=""/>
                      <o:lock v:ext="edit" aspectratio="f"/>
                    </v:shape>
                    <v:shape id="文本框 97" o:spid="_x0000_s2120" o:spt="202" type="#_x0000_t202" style="position:absolute;left:980;top:254;height:492;width:986;" filled="f" stroked="f" coordsize="21600,21600" o:gfxdata="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8bwLS&#10;wAAAANwAAAAPAAAAAAAAAAEAIAAAACIAAABkcnMvZG93bnJldi54bWxQSwECFAAUAAAACACHTuJA&#10;My8FnjsAAAA5AAAAEAAAAAAAAAABACAAAAAPAQAAZHJzL3NoYXBleG1sLnhtbFBLBQYAAAAABgAG&#10;AFsBAAC5AwAAAAA=&#10;">
                      <v:path/>
                      <v:fill on="f" focussize="0,0"/>
                      <v:stroke on="f" weight="0.5pt"/>
                      <v:imagedata o:title=""/>
                      <o:lock v:ext="edit" aspectratio="f"/>
                      <v:textbox>
                        <w:txbxContent>
                          <w:p>
                            <w:pPr>
                              <w:jc w:val="center"/>
                              <w:rPr>
                                <w:rFonts w:hint="default" w:eastAsia="宋体"/>
                                <w:lang w:val="en-US" w:eastAsia="zh-CN"/>
                              </w:rPr>
                            </w:pPr>
                            <w:r>
                              <w:rPr>
                                <w:rFonts w:hint="eastAsia" w:eastAsia="宋体"/>
                                <w:lang w:val="en-US" w:eastAsia="zh-CN"/>
                              </w:rPr>
                              <w:t>噪声</w:t>
                            </w:r>
                          </w:p>
                        </w:txbxContent>
                      </v:textbox>
                    </v:shape>
                  </v:group>
                  <v:group id="组合 136" o:spid="_x0000_s2121" o:spt="203" style="position:absolute;left:2143760;top:3367405;height:575945;width:1088390;" coordorigin="797,254" coordsize="1714,907">
                    <o:lock v:ext="edit" aspectratio="f"/>
                    <v:shape id="直接箭头连接符 96" o:spid="_x0000_s2122" o:spt="32" type="#_x0000_t32" style="position:absolute;left:797;top:490;flip:y;height:326;width:326;" filled="f" stroked="t" coordsize="21600,21600" o:gfxdata="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89H5m/&#10;AAAA3AAAAA8AAAAAAAAAAQAgAAAAIgAAAGRycy9kb3ducmV2LnhtbFBLAQIUABQAAAAIAIdO4kAz&#10;LwWeOwAAADkAAAAQAAAAAAAAAAEAIAAAAA4BAABkcnMvc2hhcGV4bWwueG1sUEsFBgAAAAAGAAYA&#10;WwEAALgDAAAAAA==&#10;">
                      <v:path arrowok="t"/>
                      <v:fill on="f" focussize="0,0"/>
                      <v:stroke weight="1pt" color="#000000" joinstyle="round" dashstyle="1 1" endarrow="open"/>
                      <v:imagedata o:title=""/>
                      <o:lock v:ext="edit" aspectratio="f"/>
                    </v:shape>
                    <v:shape id="文本框 97" o:spid="_x0000_s2123" o:spt="202" type="#_x0000_t202" style="position:absolute;left:980;top:254;height:907;width:1531;" filled="f" stroked="f" coordsize="21600,21600" o:gfxdata="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w9kr4A&#10;AADcAAAADwAAAAAAAAABACAAAAAiAAAAZHJzL2Rvd25yZXYueG1sUEsBAhQAFAAAAAgAh07iQDMv&#10;BZ47AAAAOQAAABAAAAAAAAAAAQAgAAAADQEAAGRycy9zaGFwZXhtbC54bWxQSwUGAAAAAAYABgBb&#10;AQAAtwMAAAAA&#10;">
                      <v:path/>
                      <v:fill on="f" focussize="0,0"/>
                      <v:stroke on="f" weight="0.5pt"/>
                      <v:imagedata o:title=""/>
                      <o:lock v:ext="edit" aspectratio="f"/>
                      <v:textbox>
                        <w:txbxContent>
                          <w:p>
                            <w:pPr>
                              <w:jc w:val="both"/>
                              <w:rPr>
                                <w:rFonts w:hint="eastAsia"/>
                                <w:lang w:val="en-US" w:eastAsia="zh-CN"/>
                              </w:rPr>
                            </w:pPr>
                            <w:r>
                              <w:rPr>
                                <w:rFonts w:hint="eastAsia" w:eastAsia="宋体"/>
                                <w:lang w:val="en-US" w:eastAsia="zh-CN"/>
                              </w:rPr>
                              <w:t>噪声</w:t>
                            </w:r>
                            <w:r>
                              <w:rPr>
                                <w:rFonts w:hint="eastAsia"/>
                                <w:lang w:val="en-US" w:eastAsia="zh-CN"/>
                              </w:rPr>
                              <w:t>、</w:t>
                            </w:r>
                          </w:p>
                          <w:p>
                            <w:pPr>
                              <w:jc w:val="both"/>
                              <w:rPr>
                                <w:rFonts w:hint="default" w:eastAsia="宋体"/>
                                <w:lang w:val="en-US" w:eastAsia="zh-CN"/>
                              </w:rPr>
                            </w:pPr>
                            <w:r>
                              <w:rPr>
                                <w:rFonts w:hint="eastAsia"/>
                                <w:lang w:val="en-US" w:eastAsia="zh-CN"/>
                              </w:rPr>
                              <w:t>废水</w:t>
                            </w:r>
                          </w:p>
                        </w:txbxContent>
                      </v:textbox>
                    </v:shape>
                  </v:group>
                  <v:group id="组合 139" o:spid="_x0000_s2124" o:spt="203" style="position:absolute;left:2886710;top:1834515;height:356870;width:1376045;" coordorigin="797,254" coordsize="2167,562">
                    <o:lock v:ext="edit" aspectratio="f"/>
                    <v:shape id="直接箭头连接符 96" o:spid="_x0000_s2125" o:spt="32" type="#_x0000_t32" style="position:absolute;left:797;top:490;flip:y;height:326;width:326;" filled="f" stroked="t" coordsize="21600,21600" o:gfxdata="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74HuugAAANwA&#10;AAAPAAAAAAAAAAEAIAAAACIAAABkcnMvZG93bnJldi54bWxQSwECFAAUAAAACACHTuJAMy8FnjsA&#10;AAA5AAAAEAAAAAAAAAABACAAAAAJAQAAZHJzL3NoYXBleG1sLnhtbFBLBQYAAAAABgAGAFsBAACz&#10;AwAAAAA=&#10;">
                      <v:path arrowok="t"/>
                      <v:fill on="f" focussize="0,0"/>
                      <v:stroke weight="1pt" color="#000000" joinstyle="round" dashstyle="1 1" endarrow="open"/>
                      <v:imagedata o:title=""/>
                      <o:lock v:ext="edit" aspectratio="f"/>
                    </v:shape>
                    <v:shape id="文本框 97" o:spid="_x0000_s2126" o:spt="202" type="#_x0000_t202" style="position:absolute;left:980;top:254;height:492;width:1984;" filled="f" stroked="f" coordsize="21600,21600" o:gfxdata="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ueCr4A&#10;AADcAAAADwAAAAAAAAABACAAAAAiAAAAZHJzL2Rvd25yZXYueG1sUEsBAhQAFAAAAAgAh07iQDMv&#10;BZ47AAAAOQAAABAAAAAAAAAAAQAgAAAADQEAAGRycy9zaGFwZXhtbC54bWxQSwUGAAAAAAYABgBb&#10;AQAAtwMAAAAA&#10;">
                      <v:path/>
                      <v:fill on="f" focussize="0,0"/>
                      <v:stroke on="f" weight="0.5pt"/>
                      <v:imagedata o:title=""/>
                      <o:lock v:ext="edit" aspectratio="f"/>
                      <v:textbox>
                        <w:txbxContent>
                          <w:p>
                            <w:pPr>
                              <w:jc w:val="center"/>
                              <w:rPr>
                                <w:rFonts w:hint="default" w:eastAsia="宋体"/>
                                <w:lang w:val="en-US" w:eastAsia="zh-CN"/>
                              </w:rPr>
                            </w:pPr>
                            <w:r>
                              <w:rPr>
                                <w:rFonts w:hint="eastAsia" w:eastAsia="宋体"/>
                                <w:lang w:val="en-US" w:eastAsia="zh-CN"/>
                              </w:rPr>
                              <w:t>噪声、边角料</w:t>
                            </w:r>
                          </w:p>
                        </w:txbxContent>
                      </v:textbox>
                    </v:shape>
                  </v:group>
                  <v:group id="_x0000_s2127" o:spid="_x0000_s2127" o:spt="203" style="position:absolute;left:1216660;top:2920365;height:2077085;width:1078865;" coordorigin="2216,4149" coordsize="1699,3271">
                    <o:lock v:ext="edit" aspectratio="f"/>
                    <v:shape id="_x0000_s2128" o:spid="_x0000_s2128" o:spt="202" type="#_x0000_t202" style="position:absolute;left:2216;top:4149;height:492;width:1573;" fillcolor="#FFFFFF" filled="t" stroked="t" coordsize="21600,21600" o:gfxdata="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AJDEMNQAAAAFAQAADwAAAAAAAAABACAAAAAiAAAAZHJzL2Rvd25yZXYueG1sUEsBAhQAFAAA&#10;AAgAh07iQHbWIfVlAgAAxQQAAA4AAAAAAAAAAQAgAAAAIwEAAGRycy9lMm9Eb2MueG1sUEsFBgAA&#10;AAAGAAYAWQEAAPoFAAAAAA==&#10;">
                      <v:path/>
                      <v:fill on="t" color2="#FFFFFF"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离心机成型</w:t>
                            </w:r>
                          </w:p>
                        </w:txbxContent>
                      </v:textbox>
                    </v:shape>
                    <v:shape id="直接箭头连接符 87" o:spid="_x0000_s2129" o:spt="32" type="#_x0000_t32" style="position:absolute;left:3026;top:4686;flip:x;height:381;width:1;" filled="f" stroked="t" coordsize="21600,21600">
                      <v:path arrowok="t"/>
                      <v:fill on="f" focussize="0,0"/>
                      <v:stroke weight="1pt" color="#000000" joinstyle="round" endarrow="open"/>
                      <v:imagedata o:title=""/>
                      <o:lock v:ext="edit" aspectratio="f"/>
                    </v:shape>
                    <v:shape id="_x0000_s2130" o:spid="_x0000_s2130" o:spt="202" type="#_x0000_t202" style="position:absolute;left:2364;top:5061;height:491;width:1328;" fillcolor="#FFFFFF" filled="t" stroked="t" coordsize="21600,21600" o:gfxdata="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AkMQw1AAAAAUBAAAPAAAAAAAAAAEAIAAAACIAAABkcnMvZG93bnJldi54bWxQSwECFAAUAAAA&#10;CACHTuJAYC50EmQCAADFBAAADgAAAAAAAAABACAAAAAjAQAAZHJzL2Uyb0RvYy54bWxQSwUGAAAA&#10;AAYABgBZAQAA+QUAAAAA&#10;">
                      <v:path/>
                      <v:fill on="t" color2="#FFFFFF" focussize="0,0"/>
                      <v:stroke weight="0.5pt" color="#000000" joinstyle="round"/>
                      <v:imagedata o:title=""/>
                      <o:lock v:ext="edit" aspectratio="f"/>
                      <v:textbox>
                        <w:txbxContent>
                          <w:p>
                            <w:pPr>
                              <w:jc w:val="center"/>
                              <w:rPr>
                                <w:rFonts w:hint="default" w:eastAsia="宋体"/>
                                <w:lang w:val="en-US" w:eastAsia="zh-CN"/>
                              </w:rPr>
                            </w:pPr>
                            <w:r>
                              <w:rPr>
                                <w:rFonts w:hint="eastAsia" w:eastAsia="宋体"/>
                                <w:lang w:val="en-US" w:eastAsia="zh-CN"/>
                              </w:rPr>
                              <w:t>蒸汽养护</w:t>
                            </w:r>
                          </w:p>
                        </w:txbxContent>
                      </v:textbox>
                    </v:shape>
                    <v:shape id="直接箭头连接符 90" o:spid="_x0000_s2131" o:spt="32" type="#_x0000_t32" style="position:absolute;left:3068;top:5554;height:431;width:1;" filled="f" stroked="t" coordsize="21600,21600">
                      <v:path arrowok="t"/>
                      <v:fill on="f" focussize="0,0"/>
                      <v:stroke weight="1pt" color="#000000" joinstyle="round" endarrow="open"/>
                      <v:imagedata o:title=""/>
                      <o:lock v:ext="edit" aspectratio="f"/>
                    </v:shape>
                    <v:shape id="文本框 91" o:spid="_x0000_s2132" o:spt="202" type="#_x0000_t202" style="position:absolute;left:2291;top:6007;height:492;width:1573;" fillcolor="#FFFFFF" filled="t" stroked="t" coordsize="21600,21600">
                      <v:path/>
                      <v:fill on="t" color2="#FFFFFF" focussize="0,0"/>
                      <v:stroke color="#000000" joinstyle="miter"/>
                      <v:imagedata o:title=""/>
                      <o:lock v:ext="edit" aspectratio="f"/>
                      <v:textbox>
                        <w:txbxContent>
                          <w:p>
                            <w:pPr>
                              <w:jc w:val="center"/>
                              <w:rPr>
                                <w:rFonts w:hint="default" w:eastAsia="宋体"/>
                                <w:lang w:val="en-US" w:eastAsia="zh-CN"/>
                              </w:rPr>
                            </w:pPr>
                            <w:r>
                              <w:rPr>
                                <w:rFonts w:hint="eastAsia" w:eastAsia="宋体"/>
                                <w:lang w:val="en-US" w:eastAsia="zh-CN"/>
                              </w:rPr>
                              <w:t>脱模</w:t>
                            </w:r>
                          </w:p>
                        </w:txbxContent>
                      </v:textbox>
                    </v:shape>
                    <v:shape id="直接箭头连接符 90" o:spid="_x0000_s2133" o:spt="32" type="#_x0000_t32" style="position:absolute;left:3123;top:6533;height:420;width:0;" filled="f" stroked="t" coordsize="21600,21600">
                      <v:path arrowok="t"/>
                      <v:fill on="f" focussize="0,0"/>
                      <v:stroke weight="1pt" color="#000000" joinstyle="round" endarrow="open"/>
                      <v:imagedata o:title=""/>
                      <o:lock v:ext="edit" aspectratio="f"/>
                    </v:shape>
                    <v:shape id="文本框 91" o:spid="_x0000_s2134" o:spt="202" type="#_x0000_t202" style="position:absolute;left:2355;top:6940;height:480;width:1560;" fillcolor="#FFFFFF" filled="t" stroked="f" coordsize="21600,21600">
                      <v:path/>
                      <v:fill on="t" color2="#FFFFFF" focussize="0,0"/>
                      <v:stroke on="f"/>
                      <v:imagedata o:title=""/>
                      <o:lock v:ext="edit" aspectratio="f"/>
                      <v:textbox>
                        <w:txbxContent>
                          <w:p>
                            <w:pPr>
                              <w:jc w:val="center"/>
                              <w:rPr>
                                <w:rFonts w:hint="default" w:eastAsia="宋体"/>
                                <w:lang w:val="en-US" w:eastAsia="zh-CN"/>
                              </w:rPr>
                            </w:pPr>
                            <w:r>
                              <w:rPr>
                                <w:rFonts w:hint="eastAsia"/>
                                <w:lang w:val="en-US" w:eastAsia="zh-CN"/>
                              </w:rPr>
                              <w:t>电杆</w:t>
                            </w:r>
                            <w:r>
                              <w:rPr>
                                <w:rFonts w:hint="eastAsia" w:eastAsia="宋体"/>
                                <w:lang w:val="en-US" w:eastAsia="zh-CN"/>
                              </w:rPr>
                              <w:t>成品</w:t>
                            </w:r>
                          </w:p>
                        </w:txbxContent>
                      </v:textbox>
                    </v:shape>
                  </v:group>
                  <v:shape id="文本框 76" o:spid="_x0000_s2135" o:spt="202" type="#_x0000_t202" style="position:absolute;left:2719070;top:456565;height:312420;width:989330;" fillcolor="#FFFFFF" filled="t" stroked="t" coordsize="21600,21600">
                    <v:path/>
                    <v:fill on="t" color2="#FFFFFF"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混凝土制作</w:t>
                          </w:r>
                        </w:p>
                      </w:txbxContent>
                    </v:textbox>
                  </v:shape>
                  <v:group id="_x0000_s2136" o:spid="_x0000_s2136" o:spt="203" style="position:absolute;left:3736975;top:133350;height:381635;width:1189355;" coordorigin="4484,2582" coordsize="3229,614">
                    <o:lock v:ext="edit" aspectratio="f"/>
                    <v:shape id="直接箭头连接符 96" o:spid="_x0000_s2137" o:spt="32" type="#_x0000_t32" style="position:absolute;left:4484;top:2938;flip:y;height:258;width:640;" filled="f" stroked="t" coordsize="21600,21600">
                      <v:path arrowok="t"/>
                      <v:fill on="f" focussize="0,0"/>
                      <v:stroke weight="1pt" color="#000000" joinstyle="round" dashstyle="1 1" endarrow="open"/>
                      <v:imagedata o:title=""/>
                      <o:lock v:ext="edit" aspectratio="f"/>
                    </v:shape>
                    <v:shape id="文本框 97" o:spid="_x0000_s2138" o:spt="202" type="#_x0000_t202" style="position:absolute;left:4879;top:2582;height:509;width:2834;" filled="f" stroked="f" coordsize="21600,21600">
                      <v:path/>
                      <v:fill on="f" focussize="0,0"/>
                      <v:stroke on="f" weight="0.5pt"/>
                      <v:imagedata o:title=""/>
                      <o:lock v:ext="edit" aspectratio="f"/>
                      <v:textbox>
                        <w:txbxContent>
                          <w:p>
                            <w:pPr>
                              <w:jc w:val="both"/>
                              <w:rPr>
                                <w:rFonts w:hint="default" w:eastAsia="宋体"/>
                                <w:lang w:val="en-US" w:eastAsia="zh-CN"/>
                              </w:rPr>
                            </w:pPr>
                            <w:r>
                              <w:rPr>
                                <w:rFonts w:hint="eastAsia"/>
                                <w:lang w:val="en-US" w:eastAsia="zh-CN"/>
                              </w:rPr>
                              <w:t>无组织</w:t>
                            </w:r>
                            <w:r>
                              <w:rPr>
                                <w:rFonts w:hint="eastAsia" w:eastAsia="宋体"/>
                                <w:lang w:val="en-US" w:eastAsia="zh-CN"/>
                              </w:rPr>
                              <w:t>粉尘</w:t>
                            </w:r>
                          </w:p>
                        </w:txbxContent>
                      </v:textbox>
                    </v:shape>
                  </v:group>
                  <v:shape id="_x0000_s2139" o:spid="_x0000_s2139" style="position:absolute;left:1600200;top:780415;height:259715;width:1612265;" filled="f" stroked="t" coordsize="2539,409" path="m0,34hal0,409hal2534,394hal2539,0hae">
                    <v:path arrowok="t"/>
                    <v:fill on="f" focussize="0,0"/>
                    <v:stroke color="#000000"/>
                    <v:imagedata o:title=""/>
                    <o:lock v:ext="edit" aspectratio="f"/>
                  </v:shape>
                  <v:shape id="_x0000_s2140" o:spid="_x0000_s2140" o:spt="202" type="#_x0000_t202" style="position:absolute;left:212725;top:2675890;height:516255;width:871220;" fillcolor="#FFFFFF" filled="t" stroked="t" coordsize="21600,21600">
                    <v:path/>
                    <v:fill on="t" color2="#FFFFFF" focussize="0,0"/>
                    <v:stroke weight="0.5pt" color="#000000" joinstyle="round"/>
                    <v:imagedata o:title=""/>
                    <o:lock v:ext="edit" aspectratio="f"/>
                    <v:textbox>
                      <w:txbxContent>
                        <w:p>
                          <w:pPr>
                            <w:jc w:val="center"/>
                            <w:rPr>
                              <w:rFonts w:hint="eastAsia" w:eastAsia="宋体"/>
                              <w:lang w:val="en-US" w:eastAsia="zh-CN"/>
                            </w:rPr>
                          </w:pPr>
                          <w:r>
                            <w:rPr>
                              <w:rFonts w:hint="eastAsia" w:eastAsia="宋体"/>
                              <w:lang w:val="en-US" w:eastAsia="zh-CN"/>
                            </w:rPr>
                            <w:t>电蒸汽</w:t>
                          </w:r>
                        </w:p>
                        <w:p>
                          <w:pPr>
                            <w:jc w:val="center"/>
                            <w:rPr>
                              <w:rFonts w:hint="default" w:eastAsia="宋体"/>
                              <w:lang w:val="en-US" w:eastAsia="zh-CN"/>
                            </w:rPr>
                          </w:pPr>
                          <w:r>
                            <w:rPr>
                              <w:rFonts w:hint="eastAsia" w:eastAsia="宋体"/>
                              <w:lang w:val="en-US" w:eastAsia="zh-CN"/>
                            </w:rPr>
                            <w:t>发生器</w:t>
                          </w:r>
                        </w:p>
                      </w:txbxContent>
                    </v:textbox>
                  </v:shape>
                  <v:shape id="直接箭头连接符 79" o:spid="_x0000_s2141" o:spt="32" type="#_x0000_t32" style="position:absolute;left:648335;top:3192145;height:339090;width:10160;" filled="f" stroked="t" coordsize="21600,21600">
                    <v:path arrowok="t"/>
                    <v:fill on="f" focussize="0,0"/>
                    <v:stroke weight="1pt" color="#000000" joinstyle="round" endarrow="open"/>
                    <v:imagedata o:title=""/>
                    <o:lock v:ext="edit" aspectratio="f"/>
                  </v:shape>
                  <v:shape id="_x0000_s2142" o:spid="_x0000_s2142" o:spt="202" type="#_x0000_t202" style="position:absolute;left:326390;top:3531235;height:262255;width:664210;" fillcolor="#FFFFFF" filled="t" stroked="t" coordsize="21600,21600" o:gfxdata="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AkMQw1AAAAAUBAAAPAAAAAAAAAAEAIAAAACIAAABkcnMvZG93bnJldi54bWxQSwECFAAUAAAA&#10;CACHTuJAYC50EmQCAADFBAAADgAAAAAAAAABACAAAAAjAQAAZHJzL2Uyb0RvYy54bWxQSwUGAAAA&#10;AAYABgBZAQAA+QUAAAAA&#10;">
                    <v:path/>
                    <v:fill on="t" color2="#FFFFFF" focussize="0,0"/>
                    <v:stroke weight="0.5pt" color="#000000" joinstyle="round"/>
                    <v:imagedata o:title=""/>
                    <o:lock v:ext="edit" aspectratio="f"/>
                    <v:textbox>
                      <w:txbxContent>
                        <w:p>
                          <w:pPr>
                            <w:jc w:val="center"/>
                            <w:rPr>
                              <w:rFonts w:hint="default" w:eastAsia="宋体"/>
                              <w:lang w:val="en-US" w:eastAsia="zh-CN"/>
                            </w:rPr>
                          </w:pPr>
                          <w:r>
                            <w:rPr>
                              <w:rFonts w:hint="eastAsia" w:eastAsia="宋体"/>
                              <w:lang w:val="en-US" w:eastAsia="zh-CN"/>
                            </w:rPr>
                            <w:t>蒸汽</w:t>
                          </w:r>
                        </w:p>
                      </w:txbxContent>
                    </v:textbox>
                  </v:shape>
                  <v:shape id="直接箭头连接符 79" o:spid="_x0000_s2143" o:spt="32" type="#_x0000_t32" style="position:absolute;left:990600;top:3655695;flip:y;height:6985;width:320040;" filled="f" stroked="t" coordsize="21600,21600">
                    <v:path arrowok="t"/>
                    <v:fill on="f" focussize="0,0"/>
                    <v:stroke weight="1pt" color="#000000" joinstyle="round" endarrow="open"/>
                    <v:imagedata o:title=""/>
                    <o:lock v:ext="edit" aspectratio="f"/>
                  </v:shape>
                  <v:shape id="直接箭头连接符 96" o:spid="_x0000_s2144" o:spt="32" type="#_x0000_t32" style="position:absolute;left:3737610;top:652780;height:128270;width:234315;" filled="f" stroked="t" coordsize="21600,21600">
                    <v:path arrowok="t"/>
                    <v:fill on="f" focussize="0,0"/>
                    <v:stroke weight="1pt" color="#000000" joinstyle="round" dashstyle="1 1" endarrow="open"/>
                    <v:imagedata o:title=""/>
                    <o:lock v:ext="edit" aspectratio="f"/>
                  </v:shape>
                  <v:shape id="_x0000_s2145" o:spid="_x0000_s2145" o:spt="202" type="#_x0000_t202" style="position:absolute;left:3901440;top:638175;height:320040;width:1036320;" filled="f" stroked="f" coordsize="21600,21600">
                    <v:path/>
                    <v:fill on="f" focussize="0,0"/>
                    <v:stroke on="f" weight="0.5pt"/>
                    <v:imagedata o:title=""/>
                    <o:lock v:ext="edit" aspectratio="f"/>
                    <v:textbox>
                      <w:txbxContent>
                        <w:p>
                          <w:pPr>
                            <w:jc w:val="both"/>
                            <w:rPr>
                              <w:rFonts w:hint="default" w:eastAsia="宋体"/>
                              <w:lang w:val="en-US" w:eastAsia="zh-CN"/>
                            </w:rPr>
                          </w:pPr>
                          <w:r>
                            <w:rPr>
                              <w:rFonts w:hint="eastAsia"/>
                              <w:lang w:val="en-US" w:eastAsia="zh-CN"/>
                            </w:rPr>
                            <w:t>有组织</w:t>
                          </w:r>
                          <w:r>
                            <w:rPr>
                              <w:rFonts w:hint="eastAsia" w:eastAsia="宋体"/>
                              <w:lang w:val="en-US" w:eastAsia="zh-CN"/>
                            </w:rPr>
                            <w:t>粉尘</w:t>
                          </w:r>
                        </w:p>
                      </w:txbxContent>
                    </v:textbox>
                  </v:shape>
                  <v:shape id="文本框 97" o:spid="_x0000_s2146" o:spt="202" type="#_x0000_t202" style="position:absolute;left:3921125;top:1095375;height:317500;width:1028700;" filled="f" stroked="f" coordsize="21600,21600">
                    <v:path/>
                    <v:fill on="f" focussize="0,0"/>
                    <v:stroke on="f" weight="0.5pt"/>
                    <v:imagedata o:title=""/>
                    <o:lock v:ext="edit" aspectratio="f"/>
                    <v:textbox>
                      <w:txbxContent>
                        <w:p>
                          <w:pPr>
                            <w:jc w:val="both"/>
                            <w:rPr>
                              <w:rFonts w:hint="default" w:eastAsia="宋体"/>
                              <w:lang w:val="en-US" w:eastAsia="zh-CN"/>
                            </w:rPr>
                          </w:pPr>
                          <w:r>
                            <w:rPr>
                              <w:rFonts w:hint="eastAsia"/>
                              <w:lang w:val="en-US" w:eastAsia="zh-CN"/>
                            </w:rPr>
                            <w:t>布袋除尘器</w:t>
                          </w:r>
                        </w:p>
                      </w:txbxContent>
                    </v:textbox>
                  </v:shape>
                  <v:shape id="直接箭头连接符 79" o:spid="_x0000_s2147" o:spt="32" type="#_x0000_t32" style="position:absolute;left:4371975;top:868680;height:266700;width:0;" filled="f" stroked="t" coordsize="21600,21600">
                    <v:path arrowok="t"/>
                    <v:fill on="f" focussize="0,0"/>
                    <v:stroke weight="1pt" color="#000000" joinstyle="round" endarrow="open"/>
                    <v:imagedata o:title=""/>
                    <o:lock v:ext="edit" aspectratio="f"/>
                  </v:shape>
                  <v:shape id="_x0000_s2148" o:spid="_x0000_s2148" style="position:absolute;left:1727835;top:2653665;flip:y;height:270510;width:1483995;" filled="f" stroked="t" coordsize="2337,426" path="m0,0hal0,426hal2332,411hal2337,26hae">
                    <v:path arrowok="t"/>
                    <v:fill on="f" focussize="0,0"/>
                    <v:stroke color="#000000" startarrow="open" endarrow="open"/>
                    <v:imagedata o:title=""/>
                    <o:lock v:ext="edit" aspectratio="f"/>
                  </v:shape>
                  <v:group id="_x0000_s2149" o:spid="_x0000_s2149" o:spt="203" style="position:absolute;left:2846705;top:2900045;height:2070100;width:1066800;" coordorigin="2216,4149" coordsize="1699,3271">
                    <o:lock v:ext="edit" aspectratio="f"/>
                    <v:shape id="_x0000_s2150" o:spid="_x0000_s2150" o:spt="202" type="#_x0000_t202" style="position:absolute;left:2216;top:4149;height:492;width:1573;" fillcolor="#FFFFFF" filled="t" stroked="t" coordsize="21600,21600" o:gfxdata="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AJDEMNQAAAAFAQAADwAAAAAAAAABACAAAAAiAAAAZHJzL2Rvd25yZXYueG1sUEsBAhQAFAAA&#10;AAgAh07iQHbWIfVlAgAAxQQAAA4AAAAAAAAAAQAgAAAAIwEAAGRycy9lMm9Eb2MueG1sUEsFBgAA&#10;AAAGAAYAWQEAAPoFAAAAAA==&#10;">
                      <v:path/>
                      <v:fill on="t" color2="#FFFFFF" focussize="0,0"/>
                      <v:stroke weight="0.5pt" color="#000000" joinstyle="round"/>
                      <v:imagedata o:title=""/>
                      <o:lock v:ext="edit" aspectratio="f"/>
                      <v:textbox>
                        <w:txbxContent>
                          <w:p>
                            <w:pPr>
                              <w:jc w:val="center"/>
                              <w:rPr>
                                <w:rFonts w:hint="default" w:eastAsia="宋体"/>
                                <w:lang w:val="en-US" w:eastAsia="zh-CN"/>
                              </w:rPr>
                            </w:pPr>
                            <w:r>
                              <w:rPr>
                                <w:rFonts w:hint="eastAsia"/>
                                <w:lang w:val="en-US" w:eastAsia="zh-CN"/>
                              </w:rPr>
                              <w:t>振动台成型</w:t>
                            </w:r>
                          </w:p>
                        </w:txbxContent>
                      </v:textbox>
                    </v:shape>
                    <v:shape id="直接箭头连接符 87" o:spid="_x0000_s2151" o:spt="32" type="#_x0000_t32" style="position:absolute;left:3026;top:4686;flip:x;height:381;width:1;" filled="f" stroked="t" coordsize="21600,21600">
                      <v:path arrowok="t"/>
                      <v:fill on="f" focussize="0,0"/>
                      <v:stroke weight="1pt" color="#000000" joinstyle="round" endarrow="open"/>
                      <v:imagedata o:title=""/>
                      <o:lock v:ext="edit" aspectratio="f"/>
                    </v:shape>
                    <v:shape id="_x0000_s2152" o:spid="_x0000_s2152" o:spt="202" type="#_x0000_t202" style="position:absolute;left:2364;top:5061;height:491;width:1328;" fillcolor="#FFFFFF" filled="t" stroked="t" coordsize="21600,21600" o:gfxdata="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AkMQw1AAAAAUBAAAPAAAAAAAAAAEAIAAAACIAAABkcnMvZG93bnJldi54bWxQSwECFAAUAAAA&#10;CACHTuJAYC50EmQCAADFBAAADgAAAAAAAAABACAAAAAjAQAAZHJzL2Uyb0RvYy54bWxQSwUGAAAA&#10;AAYABgBZAQAA+QUAAAAA&#10;">
                      <v:path/>
                      <v:fill on="t" color2="#FFFFFF" focussize="0,0"/>
                      <v:stroke weight="0.5pt" color="#000000" joinstyle="round"/>
                      <v:imagedata o:title=""/>
                      <o:lock v:ext="edit" aspectratio="f"/>
                      <v:textbox>
                        <w:txbxContent>
                          <w:p>
                            <w:pPr>
                              <w:jc w:val="center"/>
                              <w:rPr>
                                <w:rFonts w:hint="default" w:eastAsia="宋体"/>
                                <w:lang w:val="en-US" w:eastAsia="zh-CN"/>
                              </w:rPr>
                            </w:pPr>
                            <w:r>
                              <w:rPr>
                                <w:rFonts w:hint="eastAsia" w:eastAsia="宋体"/>
                                <w:lang w:val="en-US" w:eastAsia="zh-CN"/>
                              </w:rPr>
                              <w:t>自然养护</w:t>
                            </w:r>
                          </w:p>
                        </w:txbxContent>
                      </v:textbox>
                    </v:shape>
                    <v:shape id="直接箭头连接符 90" o:spid="_x0000_s2153" o:spt="32" type="#_x0000_t32" style="position:absolute;left:3068;top:5554;height:431;width:1;" filled="f" stroked="t" coordsize="21600,21600">
                      <v:path arrowok="t"/>
                      <v:fill on="f" focussize="0,0"/>
                      <v:stroke weight="1pt" color="#000000" joinstyle="round" endarrow="open"/>
                      <v:imagedata o:title=""/>
                      <o:lock v:ext="edit" aspectratio="f"/>
                    </v:shape>
                    <v:shape id="文本框 91" o:spid="_x0000_s2154" o:spt="202" type="#_x0000_t202" style="position:absolute;left:2291;top:6007;height:492;width:1573;" fillcolor="#FFFFFF" filled="t" stroked="t" coordsize="21600,21600">
                      <v:path/>
                      <v:fill on="t" color2="#FFFFFF" focussize="0,0"/>
                      <v:stroke color="#000000" joinstyle="miter"/>
                      <v:imagedata o:title=""/>
                      <o:lock v:ext="edit" aspectratio="f"/>
                      <v:textbox>
                        <w:txbxContent>
                          <w:p>
                            <w:pPr>
                              <w:jc w:val="center"/>
                              <w:rPr>
                                <w:rFonts w:hint="default" w:eastAsia="宋体"/>
                                <w:lang w:val="en-US" w:eastAsia="zh-CN"/>
                              </w:rPr>
                            </w:pPr>
                            <w:r>
                              <w:rPr>
                                <w:rFonts w:hint="eastAsia" w:eastAsia="宋体"/>
                                <w:lang w:val="en-US" w:eastAsia="zh-CN"/>
                              </w:rPr>
                              <w:t>脱模</w:t>
                            </w:r>
                          </w:p>
                        </w:txbxContent>
                      </v:textbox>
                    </v:shape>
                    <v:shape id="直接箭头连接符 90" o:spid="_x0000_s2155" o:spt="32" type="#_x0000_t32" style="position:absolute;left:3123;top:6533;height:420;width:0;" filled="f" stroked="t" coordsize="21600,21600">
                      <v:path arrowok="t"/>
                      <v:fill on="f" focussize="0,0"/>
                      <v:stroke weight="1pt" color="#000000" joinstyle="round" endarrow="open"/>
                      <v:imagedata o:title=""/>
                      <o:lock v:ext="edit" aspectratio="f"/>
                    </v:shape>
                    <v:shape id="文本框 91" o:spid="_x0000_s2156" o:spt="202" type="#_x0000_t202" style="position:absolute;left:2355;top:6940;height:480;width:1560;" fillcolor="#FFFFFF" filled="t" stroked="f" coordsize="21600,21600">
                      <v:path/>
                      <v:fill on="t" color2="#FFFFFF" focussize="0,0"/>
                      <v:stroke on="f"/>
                      <v:imagedata o:title=""/>
                      <o:lock v:ext="edit" aspectratio="f"/>
                      <v:textbox>
                        <w:txbxContent>
                          <w:p>
                            <w:pPr>
                              <w:jc w:val="center"/>
                              <w:rPr>
                                <w:rFonts w:hint="default" w:eastAsia="宋体"/>
                                <w:lang w:val="en-US" w:eastAsia="zh-CN"/>
                              </w:rPr>
                            </w:pPr>
                            <w:r>
                              <w:rPr>
                                <w:rFonts w:hint="eastAsia" w:eastAsia="宋体"/>
                                <w:lang w:val="en-US" w:eastAsia="zh-CN"/>
                              </w:rPr>
                              <w:t>拉线盘成品</w:t>
                            </w:r>
                          </w:p>
                        </w:txbxContent>
                      </v:textbox>
                    </v:shape>
                  </v:group>
                  <v:group id="组合 133" o:spid="_x0000_s2157" o:spt="203" style="position:absolute;left:3846830;top:2727960;height:355600;width:736600;" coordorigin="797,254" coordsize="1169,562" o:gfxdata="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OMzqdPXAAAABQEAAA8AAAAAAAAAAQAgAAAAIgAAAGRycy9kb3ducmV2LnhtbFBL&#10;AQIUABQAAAAIAIdO4kBaVSQHhgMAAJwHAAAOAAAAAAAAAAEAIAAAACYBAABkcnMvZTJvRG9jLnht&#10;bFBLBQYAAAAABgAGAFkBAAAeBwAAAAA=&#10;">
                    <o:lock v:ext="edit" aspectratio="f"/>
                    <v:shape id="直接箭头连接符 96" o:spid="_x0000_s2158" o:spt="32" type="#_x0000_t32" style="position:absolute;left:797;top:490;flip:y;height:326;width:326;" filled="f" stroked="t" coordsize="21600,21600" o:gfxdata="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NETC8AAAA&#10;3AAAAA8AAAAAAAAAAQAgAAAAIgAAAGRycy9kb3ducmV2LnhtbFBLAQIUABQAAAAIAIdO4kAzLwWe&#10;OwAAADkAAAAQAAAAAAAAAAEAIAAAAAsBAABkcnMvc2hhcGV4bWwueG1sUEsFBgAAAAAGAAYAWwEA&#10;ALUDAAAAAA==&#10;">
                      <v:path arrowok="t"/>
                      <v:fill on="f" focussize="0,0"/>
                      <v:stroke weight="1pt" color="#000000" joinstyle="round" dashstyle="1 1" endarrow="open"/>
                      <v:imagedata o:title=""/>
                      <o:lock v:ext="edit" aspectratio="f"/>
                    </v:shape>
                    <v:shape id="文本框 97" o:spid="_x0000_s2159" o:spt="202" type="#_x0000_t202" style="position:absolute;left:980;top:254;height:492;width:986;" filled="f" stroked="f" coordsize="21600,21600" o:gfxdata="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8bwLS&#10;wAAAANwAAAAPAAAAAAAAAAEAIAAAACIAAABkcnMvZG93bnJldi54bWxQSwECFAAUAAAACACHTuJA&#10;My8FnjsAAAA5AAAAEAAAAAAAAAABACAAAAAPAQAAZHJzL3NoYXBleG1sLnhtbFBLBQYAAAAABgAG&#10;AFsBAAC5AwAAAAA=&#10;">
                      <v:path/>
                      <v:fill on="f" focussize="0,0"/>
                      <v:stroke on="f" weight="0.5pt"/>
                      <v:imagedata o:title=""/>
                      <o:lock v:ext="edit" aspectratio="f"/>
                      <v:textbox>
                        <w:txbxContent>
                          <w:p>
                            <w:pPr>
                              <w:jc w:val="center"/>
                              <w:rPr>
                                <w:rFonts w:hint="default" w:eastAsia="宋体"/>
                                <w:lang w:val="en-US" w:eastAsia="zh-CN"/>
                              </w:rPr>
                            </w:pPr>
                            <w:r>
                              <w:rPr>
                                <w:rFonts w:hint="eastAsia" w:eastAsia="宋体"/>
                                <w:lang w:val="en-US" w:eastAsia="zh-CN"/>
                              </w:rPr>
                              <w:t>噪声</w:t>
                            </w:r>
                          </w:p>
                        </w:txbxContent>
                      </v:textbox>
                    </v:shape>
                  </v:group>
                  <v:group id="组合 136" o:spid="_x0000_s2160" o:spt="203" style="position:absolute;left:3785235;top:3282950;height:571500;width:1079500;" coordorigin="797,254" coordsize="1714,907">
                    <o:lock v:ext="edit" aspectratio="f"/>
                    <v:shape id="直接箭头连接符 96" o:spid="_x0000_s2161" o:spt="32" type="#_x0000_t32" style="position:absolute;left:797;top:490;flip:y;height:326;width:326;" filled="f" stroked="t" coordsize="21600,21600" o:gfxdata="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89H5m/&#10;AAAA3AAAAA8AAAAAAAAAAQAgAAAAIgAAAGRycy9kb3ducmV2LnhtbFBLAQIUABQAAAAIAIdO4kAz&#10;LwWeOwAAADkAAAAQAAAAAAAAAAEAIAAAAA4BAABkcnMvc2hhcGV4bWwueG1sUEsFBgAAAAAGAAYA&#10;WwEAALgDAAAAAA==&#10;">
                      <v:path arrowok="t"/>
                      <v:fill on="f" focussize="0,0"/>
                      <v:stroke weight="1pt" color="#000000" joinstyle="round" dashstyle="1 1" endarrow="open"/>
                      <v:imagedata o:title=""/>
                      <o:lock v:ext="edit" aspectratio="f"/>
                    </v:shape>
                    <v:shape id="文本框 97" o:spid="_x0000_s2162" o:spt="202" type="#_x0000_t202" style="position:absolute;left:980;top:254;height:907;width:1531;" filled="f" stroked="f" coordsize="21600,21600" o:gfxdata="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Iw9kr4A&#10;AADcAAAADwAAAAAAAAABACAAAAAiAAAAZHJzL2Rvd25yZXYueG1sUEsBAhQAFAAAAAgAh07iQDMv&#10;BZ47AAAAOQAAABAAAAAAAAAAAQAgAAAADQEAAGRycy9zaGFwZXhtbC54bWxQSwUGAAAAAAYABgBb&#10;AQAAtwMAAAAA&#10;">
                      <v:path/>
                      <v:fill on="f" focussize="0,0"/>
                      <v:stroke on="f" weight="0.5pt"/>
                      <v:imagedata o:title=""/>
                      <o:lock v:ext="edit" aspectratio="f"/>
                      <v:textbox>
                        <w:txbxContent>
                          <w:p>
                            <w:pPr>
                              <w:jc w:val="both"/>
                              <w:rPr>
                                <w:rFonts w:hint="eastAsia"/>
                                <w:lang w:val="en-US" w:eastAsia="zh-CN"/>
                              </w:rPr>
                            </w:pPr>
                            <w:r>
                              <w:rPr>
                                <w:rFonts w:hint="eastAsia" w:eastAsia="宋体"/>
                                <w:lang w:val="en-US" w:eastAsia="zh-CN"/>
                              </w:rPr>
                              <w:t>噪声</w:t>
                            </w:r>
                            <w:r>
                              <w:rPr>
                                <w:rFonts w:hint="eastAsia"/>
                                <w:lang w:val="en-US" w:eastAsia="zh-CN"/>
                              </w:rPr>
                              <w:t>、</w:t>
                            </w:r>
                          </w:p>
                          <w:p>
                            <w:pPr>
                              <w:jc w:val="both"/>
                              <w:rPr>
                                <w:rFonts w:hint="default" w:eastAsia="宋体"/>
                                <w:lang w:val="en-US" w:eastAsia="zh-CN"/>
                              </w:rPr>
                            </w:pPr>
                            <w:r>
                              <w:rPr>
                                <w:rFonts w:hint="eastAsia"/>
                                <w:lang w:val="en-US" w:eastAsia="zh-CN"/>
                              </w:rPr>
                              <w:t>废水</w:t>
                            </w:r>
                          </w:p>
                        </w:txbxContent>
                      </v:textbox>
                    </v:shape>
                  </v:group>
                  <w10:wrap type="none"/>
                  <w10:anchorlock/>
                </v:group>
              </w:pic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eastAsia="宋体" w:cs="Times New Roman"/>
                <w:b w:val="0"/>
                <w:bCs w:val="0"/>
                <w:color w:val="auto"/>
                <w:spacing w:val="0"/>
                <w:sz w:val="24"/>
                <w:szCs w:val="24"/>
              </w:rPr>
            </w:pPr>
            <w:r>
              <w:rPr>
                <w:rFonts w:hint="default" w:ascii="Times New Roman" w:hAnsi="Times New Roman" w:eastAsia="宋体" w:cs="Times New Roman"/>
                <w:b w:val="0"/>
                <w:bCs w:val="0"/>
                <w:color w:val="auto"/>
                <w:spacing w:val="0"/>
                <w:sz w:val="24"/>
                <w:szCs w:val="24"/>
              </w:rPr>
              <w:t xml:space="preserve">图2-3 </w:t>
            </w:r>
            <w:r>
              <w:rPr>
                <w:rFonts w:hint="eastAsia" w:cs="Times New Roman"/>
                <w:b w:val="0"/>
                <w:bCs w:val="0"/>
                <w:color w:val="auto"/>
                <w:spacing w:val="0"/>
                <w:sz w:val="24"/>
                <w:szCs w:val="24"/>
                <w:lang w:val="en-US" w:eastAsia="zh-CN"/>
              </w:rPr>
              <w:t xml:space="preserve"> </w:t>
            </w:r>
            <w:r>
              <w:rPr>
                <w:rFonts w:hint="default" w:ascii="Times New Roman" w:hAnsi="Times New Roman" w:eastAsia="宋体" w:cs="Times New Roman"/>
                <w:b w:val="0"/>
                <w:bCs w:val="0"/>
                <w:color w:val="auto"/>
                <w:spacing w:val="0"/>
                <w:sz w:val="24"/>
                <w:szCs w:val="24"/>
              </w:rPr>
              <w:t>项目工艺流程图及产污节点图</w:t>
            </w:r>
          </w:p>
          <w:p>
            <w:pPr>
              <w:keepNext w:val="0"/>
              <w:keepLines w:val="0"/>
              <w:pageBreakBefore w:val="0"/>
              <w:kinsoku/>
              <w:overflowPunct/>
              <w:topLinePunct w:val="0"/>
              <w:bidi w:val="0"/>
              <w:snapToGrid/>
              <w:spacing w:line="360" w:lineRule="auto"/>
              <w:ind w:left="0" w:leftChars="0" w:right="0" w:rightChars="0" w:firstLine="482" w:firstLineChars="200"/>
              <w:rPr>
                <w:rFonts w:hint="default" w:ascii="Times New Roman" w:hAnsi="Times New Roman" w:eastAsia="宋体" w:cs="Times New Roman"/>
                <w:b/>
                <w:bCs/>
                <w:color w:val="auto"/>
                <w:spacing w:val="0"/>
                <w:sz w:val="24"/>
                <w:szCs w:val="24"/>
                <w:lang w:val="en-US" w:eastAsia="zh-CN"/>
              </w:rPr>
            </w:pPr>
            <w:r>
              <w:rPr>
                <w:rFonts w:hint="eastAsia" w:ascii="Times New Roman" w:hAnsi="Times New Roman" w:eastAsia="宋体" w:cs="Times New Roman"/>
                <w:b/>
                <w:bCs/>
                <w:color w:val="auto"/>
                <w:spacing w:val="0"/>
                <w:sz w:val="24"/>
                <w:szCs w:val="24"/>
                <w:lang w:val="en-US" w:eastAsia="zh-CN"/>
              </w:rPr>
              <w:t>3、软水制备工艺流程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kern w:val="2"/>
                <w:sz w:val="24"/>
                <w:szCs w:val="24"/>
                <w:lang w:val="en-US" w:eastAsia="zh-CN" w:bidi="ar-SA"/>
              </w:rPr>
            </w:pPr>
            <w:r>
              <w:rPr>
                <w:rFonts w:hint="default" w:ascii="Times New Roman" w:hAnsi="Times New Roman" w:eastAsia="宋体" w:cs="Times New Roman"/>
                <w:color w:val="auto"/>
                <w:spacing w:val="0"/>
                <w:kern w:val="2"/>
                <w:sz w:val="24"/>
                <w:szCs w:val="24"/>
                <w:lang w:val="en-US" w:eastAsia="zh-CN" w:bidi="ar-SA"/>
              </w:rPr>
              <w:t>水软化采用全自动离子交换软化器，其原理是钠型离子交换法，原水经过钠型离子交换剂时，水中的Ca</w:t>
            </w:r>
            <w:r>
              <w:rPr>
                <w:rFonts w:hint="default" w:ascii="Times New Roman" w:hAnsi="Times New Roman" w:eastAsia="宋体" w:cs="Times New Roman"/>
                <w:color w:val="auto"/>
                <w:spacing w:val="0"/>
                <w:kern w:val="2"/>
                <w:sz w:val="24"/>
                <w:szCs w:val="24"/>
                <w:vertAlign w:val="superscript"/>
                <w:lang w:val="en-US" w:eastAsia="zh-CN" w:bidi="ar-SA"/>
              </w:rPr>
              <w:t>2+</w:t>
            </w:r>
            <w:r>
              <w:rPr>
                <w:rFonts w:hint="default" w:ascii="Times New Roman" w:hAnsi="Times New Roman" w:eastAsia="宋体" w:cs="Times New Roman"/>
                <w:color w:val="auto"/>
                <w:spacing w:val="0"/>
                <w:kern w:val="2"/>
                <w:sz w:val="24"/>
                <w:szCs w:val="24"/>
                <w:lang w:val="en-US" w:eastAsia="zh-CN" w:bidi="ar-SA"/>
              </w:rPr>
              <w:t>、Mg</w:t>
            </w:r>
            <w:r>
              <w:rPr>
                <w:rFonts w:hint="default" w:ascii="Times New Roman" w:hAnsi="Times New Roman" w:eastAsia="宋体" w:cs="Times New Roman"/>
                <w:color w:val="auto"/>
                <w:spacing w:val="0"/>
                <w:kern w:val="2"/>
                <w:sz w:val="24"/>
                <w:szCs w:val="24"/>
                <w:vertAlign w:val="superscript"/>
                <w:lang w:val="en-US" w:eastAsia="zh-CN" w:bidi="ar-SA"/>
              </w:rPr>
              <w:t>2+</w:t>
            </w:r>
            <w:r>
              <w:rPr>
                <w:rFonts w:hint="default" w:ascii="Times New Roman" w:hAnsi="Times New Roman" w:eastAsia="宋体" w:cs="Times New Roman"/>
                <w:color w:val="auto"/>
                <w:spacing w:val="0"/>
                <w:kern w:val="2"/>
                <w:sz w:val="24"/>
                <w:szCs w:val="24"/>
                <w:lang w:val="en-US" w:eastAsia="zh-CN" w:bidi="ar-SA"/>
              </w:rPr>
              <w:t>等阳离子与交换剂中的Na</w:t>
            </w:r>
            <w:r>
              <w:rPr>
                <w:rFonts w:hint="default" w:ascii="Times New Roman" w:hAnsi="Times New Roman" w:eastAsia="宋体" w:cs="Times New Roman"/>
                <w:color w:val="auto"/>
                <w:spacing w:val="0"/>
                <w:kern w:val="2"/>
                <w:sz w:val="24"/>
                <w:szCs w:val="24"/>
                <w:vertAlign w:val="superscript"/>
                <w:lang w:val="en-US" w:eastAsia="zh-CN" w:bidi="ar-SA"/>
              </w:rPr>
              <w:t>+</w:t>
            </w:r>
            <w:r>
              <w:rPr>
                <w:rFonts w:hint="default" w:ascii="Times New Roman" w:hAnsi="Times New Roman" w:eastAsia="宋体" w:cs="Times New Roman"/>
                <w:color w:val="auto"/>
                <w:spacing w:val="0"/>
                <w:kern w:val="2"/>
                <w:sz w:val="24"/>
                <w:szCs w:val="24"/>
                <w:lang w:val="en-US" w:eastAsia="zh-CN" w:bidi="ar-SA"/>
              </w:rPr>
              <w:t>进行交换，降低了水的硬度，使水质得到软化。化学反应方程式：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宋体" w:cs="Times New Roman"/>
                <w:color w:val="auto"/>
                <w:spacing w:val="0"/>
                <w:kern w:val="2"/>
                <w:sz w:val="24"/>
                <w:szCs w:val="24"/>
                <w:lang w:val="en-US" w:eastAsia="zh-CN" w:bidi="ar-SA"/>
              </w:rPr>
            </w:pPr>
            <w:r>
              <w:rPr>
                <w:rFonts w:hint="default" w:ascii="Times New Roman" w:hAnsi="Times New Roman" w:eastAsia="宋体" w:cs="Times New Roman"/>
                <w:color w:val="auto"/>
                <w:spacing w:val="0"/>
                <w:kern w:val="2"/>
                <w:sz w:val="24"/>
                <w:szCs w:val="24"/>
                <w:lang w:val="en-US" w:eastAsia="zh-CN" w:bidi="ar-SA"/>
              </w:rPr>
              <w:t>Ca</w:t>
            </w:r>
            <w:r>
              <w:rPr>
                <w:rFonts w:hint="default" w:ascii="Times New Roman" w:hAnsi="Times New Roman" w:eastAsia="宋体" w:cs="Times New Roman"/>
                <w:color w:val="auto"/>
                <w:spacing w:val="0"/>
                <w:kern w:val="2"/>
                <w:sz w:val="24"/>
                <w:szCs w:val="24"/>
                <w:vertAlign w:val="superscript"/>
                <w:lang w:val="en-US" w:eastAsia="zh-CN" w:bidi="ar-SA"/>
              </w:rPr>
              <w:t>2+</w:t>
            </w:r>
            <w:r>
              <w:rPr>
                <w:rFonts w:hint="default" w:ascii="Times New Roman" w:hAnsi="Times New Roman" w:eastAsia="宋体" w:cs="Times New Roman"/>
                <w:color w:val="auto"/>
                <w:spacing w:val="0"/>
                <w:kern w:val="2"/>
                <w:sz w:val="24"/>
                <w:szCs w:val="24"/>
                <w:lang w:val="en-US" w:eastAsia="zh-CN" w:bidi="ar-SA"/>
              </w:rPr>
              <w:t>+2NaR——CaR</w:t>
            </w:r>
            <w:r>
              <w:rPr>
                <w:rFonts w:hint="default" w:ascii="Times New Roman" w:hAnsi="Times New Roman" w:eastAsia="宋体" w:cs="Times New Roman"/>
                <w:color w:val="auto"/>
                <w:spacing w:val="0"/>
                <w:kern w:val="2"/>
                <w:sz w:val="24"/>
                <w:szCs w:val="24"/>
                <w:vertAlign w:val="subscript"/>
                <w:lang w:val="en-US" w:eastAsia="zh-CN" w:bidi="ar-SA"/>
              </w:rPr>
              <w:t>2</w:t>
            </w:r>
            <w:r>
              <w:rPr>
                <w:rFonts w:hint="default" w:ascii="Times New Roman" w:hAnsi="Times New Roman" w:eastAsia="宋体" w:cs="Times New Roman"/>
                <w:color w:val="auto"/>
                <w:spacing w:val="0"/>
                <w:kern w:val="2"/>
                <w:sz w:val="24"/>
                <w:szCs w:val="24"/>
                <w:lang w:val="en-US" w:eastAsia="zh-CN" w:bidi="ar-SA"/>
              </w:rPr>
              <w:t>+2Na</w:t>
            </w:r>
            <w:r>
              <w:rPr>
                <w:rFonts w:hint="default" w:ascii="Times New Roman" w:hAnsi="Times New Roman" w:eastAsia="宋体" w:cs="Times New Roman"/>
                <w:color w:val="auto"/>
                <w:spacing w:val="0"/>
                <w:kern w:val="2"/>
                <w:sz w:val="24"/>
                <w:szCs w:val="24"/>
                <w:vertAlign w:val="superscript"/>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宋体" w:cs="Times New Roman"/>
                <w:color w:val="auto"/>
                <w:spacing w:val="0"/>
                <w:kern w:val="2"/>
                <w:sz w:val="24"/>
                <w:szCs w:val="24"/>
                <w:lang w:val="en-US" w:eastAsia="zh-CN" w:bidi="ar-SA"/>
              </w:rPr>
            </w:pPr>
            <w:r>
              <w:rPr>
                <w:rFonts w:hint="default" w:ascii="Times New Roman" w:hAnsi="Times New Roman" w:eastAsia="宋体" w:cs="Times New Roman"/>
                <w:color w:val="auto"/>
                <w:spacing w:val="0"/>
                <w:kern w:val="2"/>
                <w:sz w:val="24"/>
                <w:szCs w:val="24"/>
                <w:lang w:val="en-US" w:eastAsia="zh-CN" w:bidi="ar-SA"/>
              </w:rPr>
              <w:t>Mg</w:t>
            </w:r>
            <w:r>
              <w:rPr>
                <w:rFonts w:hint="default" w:ascii="Times New Roman" w:hAnsi="Times New Roman" w:eastAsia="宋体" w:cs="Times New Roman"/>
                <w:color w:val="auto"/>
                <w:spacing w:val="0"/>
                <w:kern w:val="2"/>
                <w:sz w:val="24"/>
                <w:szCs w:val="24"/>
                <w:vertAlign w:val="superscript"/>
                <w:lang w:val="en-US" w:eastAsia="zh-CN" w:bidi="ar-SA"/>
              </w:rPr>
              <w:t>2+</w:t>
            </w:r>
            <w:r>
              <w:rPr>
                <w:rFonts w:hint="default" w:ascii="Times New Roman" w:hAnsi="Times New Roman" w:eastAsia="宋体" w:cs="Times New Roman"/>
                <w:color w:val="auto"/>
                <w:spacing w:val="0"/>
                <w:kern w:val="2"/>
                <w:sz w:val="24"/>
                <w:szCs w:val="24"/>
                <w:lang w:val="en-US" w:eastAsia="zh-CN" w:bidi="ar-SA"/>
              </w:rPr>
              <w:t>+2NaR——MgR</w:t>
            </w:r>
            <w:r>
              <w:rPr>
                <w:rFonts w:hint="default" w:ascii="Times New Roman" w:hAnsi="Times New Roman" w:eastAsia="宋体" w:cs="Times New Roman"/>
                <w:color w:val="auto"/>
                <w:spacing w:val="0"/>
                <w:kern w:val="2"/>
                <w:sz w:val="24"/>
                <w:szCs w:val="24"/>
                <w:vertAlign w:val="subscript"/>
                <w:lang w:val="en-US" w:eastAsia="zh-CN" w:bidi="ar-SA"/>
              </w:rPr>
              <w:t>2</w:t>
            </w:r>
            <w:r>
              <w:rPr>
                <w:rFonts w:hint="default" w:ascii="Times New Roman" w:hAnsi="Times New Roman" w:eastAsia="宋体" w:cs="Times New Roman"/>
                <w:color w:val="auto"/>
                <w:spacing w:val="0"/>
                <w:kern w:val="2"/>
                <w:sz w:val="24"/>
                <w:szCs w:val="24"/>
                <w:lang w:val="en-US" w:eastAsia="zh-CN" w:bidi="ar-SA"/>
              </w:rPr>
              <w:t>+2Na</w:t>
            </w:r>
            <w:r>
              <w:rPr>
                <w:rFonts w:hint="default" w:ascii="Times New Roman" w:hAnsi="Times New Roman" w:eastAsia="宋体" w:cs="Times New Roman"/>
                <w:color w:val="auto"/>
                <w:spacing w:val="0"/>
                <w:kern w:val="2"/>
                <w:sz w:val="24"/>
                <w:szCs w:val="24"/>
                <w:vertAlign w:val="superscript"/>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eastAsia="宋体" w:cs="Times New Roman"/>
                <w:color w:val="auto"/>
                <w:spacing w:val="0"/>
                <w:kern w:val="2"/>
                <w:sz w:val="24"/>
                <w:szCs w:val="24"/>
                <w:lang w:val="en-US" w:eastAsia="zh-CN" w:bidi="ar-SA"/>
              </w:rPr>
            </w:pPr>
            <w:r>
              <w:rPr>
                <w:rFonts w:hint="default" w:ascii="Times New Roman" w:hAnsi="Times New Roman" w:eastAsia="宋体" w:cs="Times New Roman"/>
                <w:color w:val="auto"/>
                <w:spacing w:val="0"/>
                <w:kern w:val="2"/>
                <w:sz w:val="24"/>
                <w:szCs w:val="24"/>
                <w:lang w:val="en-US" w:eastAsia="zh-CN" w:bidi="ar-SA"/>
              </w:rPr>
              <w:t>在钠离子交换过程中，当软水硬度超过水质标准规定时，须对交换剂进行再生。本项目采用含有大量钠离子的10%的氯化钠（NaCl）溶液对全自动离子交换软化器进行冲洗以达到交换剂再生的目的。此时，钠离子又被离子交换剂所吸着，而交换剂中的钙、镁离子被置换到溶液中去。钠型离子交换剂的再生过程反应式表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宋体" w:cs="Times New Roman"/>
                <w:color w:val="auto"/>
                <w:spacing w:val="0"/>
                <w:kern w:val="2"/>
                <w:sz w:val="24"/>
                <w:szCs w:val="24"/>
                <w:lang w:val="en-US" w:eastAsia="zh-CN" w:bidi="ar-SA"/>
              </w:rPr>
            </w:pPr>
            <w:r>
              <w:rPr>
                <w:rFonts w:hint="default" w:ascii="Times New Roman" w:hAnsi="Times New Roman" w:eastAsia="宋体" w:cs="Times New Roman"/>
                <w:color w:val="auto"/>
                <w:spacing w:val="0"/>
                <w:kern w:val="2"/>
                <w:sz w:val="24"/>
                <w:szCs w:val="24"/>
                <w:lang w:val="en-US" w:eastAsia="zh-CN" w:bidi="ar-SA"/>
              </w:rPr>
              <w:t>CaR</w:t>
            </w:r>
            <w:r>
              <w:rPr>
                <w:rFonts w:hint="default" w:ascii="Times New Roman" w:hAnsi="Times New Roman" w:eastAsia="宋体" w:cs="Times New Roman"/>
                <w:color w:val="auto"/>
                <w:spacing w:val="0"/>
                <w:kern w:val="2"/>
                <w:sz w:val="24"/>
                <w:szCs w:val="24"/>
                <w:vertAlign w:val="subscript"/>
                <w:lang w:val="en-US" w:eastAsia="zh-CN" w:bidi="ar-SA"/>
              </w:rPr>
              <w:t>2</w:t>
            </w:r>
            <w:r>
              <w:rPr>
                <w:rFonts w:hint="default" w:ascii="Times New Roman" w:hAnsi="Times New Roman" w:eastAsia="宋体" w:cs="Times New Roman"/>
                <w:color w:val="auto"/>
                <w:spacing w:val="0"/>
                <w:kern w:val="2"/>
                <w:sz w:val="24"/>
                <w:szCs w:val="24"/>
                <w:lang w:val="en-US" w:eastAsia="zh-CN" w:bidi="ar-SA"/>
              </w:rPr>
              <w:t>+2NaCl——2NaR+CaCl</w:t>
            </w:r>
            <w:r>
              <w:rPr>
                <w:rFonts w:hint="default" w:ascii="Times New Roman" w:hAnsi="Times New Roman" w:eastAsia="宋体" w:cs="Times New Roman"/>
                <w:color w:val="auto"/>
                <w:spacing w:val="0"/>
                <w:kern w:val="2"/>
                <w:sz w:val="24"/>
                <w:szCs w:val="24"/>
                <w:vertAlign w:val="subscript"/>
                <w:lang w:val="en-US" w:eastAsia="zh-CN" w:bidi="ar-SA"/>
              </w:rPr>
              <w:t>2</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宋体" w:cs="Times New Roman"/>
                <w:color w:val="auto"/>
                <w:spacing w:val="0"/>
                <w:kern w:val="2"/>
                <w:sz w:val="24"/>
                <w:szCs w:val="24"/>
                <w:lang w:val="en-US" w:eastAsia="zh-CN" w:bidi="ar-SA"/>
              </w:rPr>
            </w:pPr>
            <w:r>
              <w:rPr>
                <w:rFonts w:hint="default" w:ascii="Times New Roman" w:hAnsi="Times New Roman" w:eastAsia="宋体" w:cs="Times New Roman"/>
                <w:color w:val="auto"/>
                <w:spacing w:val="0"/>
                <w:kern w:val="2"/>
                <w:sz w:val="24"/>
                <w:szCs w:val="24"/>
                <w:lang w:val="en-US" w:eastAsia="zh-CN" w:bidi="ar-SA"/>
              </w:rPr>
              <w:t>MgR</w:t>
            </w:r>
            <w:r>
              <w:rPr>
                <w:rFonts w:hint="default" w:ascii="Times New Roman" w:hAnsi="Times New Roman" w:eastAsia="宋体" w:cs="Times New Roman"/>
                <w:color w:val="auto"/>
                <w:spacing w:val="0"/>
                <w:kern w:val="2"/>
                <w:sz w:val="24"/>
                <w:szCs w:val="24"/>
                <w:vertAlign w:val="subscript"/>
                <w:lang w:val="en-US" w:eastAsia="zh-CN" w:bidi="ar-SA"/>
              </w:rPr>
              <w:t>2</w:t>
            </w:r>
            <w:r>
              <w:rPr>
                <w:rFonts w:hint="default" w:ascii="Times New Roman" w:hAnsi="Times New Roman" w:eastAsia="宋体" w:cs="Times New Roman"/>
                <w:color w:val="auto"/>
                <w:spacing w:val="0"/>
                <w:kern w:val="2"/>
                <w:sz w:val="24"/>
                <w:szCs w:val="24"/>
                <w:lang w:val="en-US" w:eastAsia="zh-CN" w:bidi="ar-SA"/>
              </w:rPr>
              <w:t>+2NaCl——2NaR+MgCl</w:t>
            </w:r>
            <w:r>
              <w:rPr>
                <w:rFonts w:hint="default" w:ascii="Times New Roman" w:hAnsi="Times New Roman" w:eastAsia="宋体" w:cs="Times New Roman"/>
                <w:color w:val="auto"/>
                <w:spacing w:val="0"/>
                <w:kern w:val="2"/>
                <w:sz w:val="24"/>
                <w:szCs w:val="24"/>
                <w:vertAlign w:val="subscript"/>
                <w:lang w:val="en-US" w:eastAsia="zh-CN" w:bidi="ar-SA"/>
              </w:rPr>
              <w:t>2</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color w:val="auto"/>
                <w:spacing w:val="0"/>
                <w:sz w:val="24"/>
                <w:szCs w:val="24"/>
              </w:rPr>
            </w:pPr>
            <w:r>
              <w:rPr>
                <w:rFonts w:hint="default" w:ascii="Times New Roman" w:hAnsi="Times New Roman" w:eastAsia="宋体" w:cs="Times New Roman"/>
                <w:b/>
                <w:color w:val="auto"/>
                <w:spacing w:val="0"/>
                <w:sz w:val="24"/>
                <w:szCs w:val="24"/>
                <w:lang w:eastAsia="zh-CN"/>
              </w:rPr>
              <w:t>二</w:t>
            </w:r>
            <w:r>
              <w:rPr>
                <w:rFonts w:hint="default" w:ascii="Times New Roman" w:hAnsi="Times New Roman" w:eastAsia="宋体" w:cs="Times New Roman"/>
                <w:b/>
                <w:color w:val="auto"/>
                <w:spacing w:val="0"/>
                <w:sz w:val="24"/>
                <w:szCs w:val="24"/>
              </w:rPr>
              <w:t>、</w:t>
            </w:r>
            <w:r>
              <w:rPr>
                <w:rFonts w:hint="default" w:ascii="Times New Roman" w:hAnsi="Times New Roman" w:eastAsia="宋体" w:cs="Times New Roman"/>
                <w:b/>
                <w:caps w:val="0"/>
                <w:color w:val="auto"/>
                <w:spacing w:val="0"/>
                <w:sz w:val="24"/>
                <w:szCs w:val="24"/>
              </w:rPr>
              <w:t>产</w:t>
            </w:r>
            <w:r>
              <w:rPr>
                <w:rFonts w:hint="default" w:ascii="Times New Roman" w:hAnsi="Times New Roman" w:eastAsia="宋体" w:cs="Times New Roman"/>
                <w:b/>
                <w:caps w:val="0"/>
                <w:color w:val="auto"/>
                <w:spacing w:val="0"/>
                <w:sz w:val="24"/>
                <w:szCs w:val="24"/>
                <w:lang w:eastAsia="zh-CN"/>
              </w:rPr>
              <w:t>污</w:t>
            </w:r>
            <w:r>
              <w:rPr>
                <w:rFonts w:hint="default" w:ascii="Times New Roman" w:hAnsi="Times New Roman" w:eastAsia="宋体" w:cs="Times New Roman"/>
                <w:b/>
                <w:caps w:val="0"/>
                <w:color w:val="auto"/>
                <w:spacing w:val="0"/>
                <w:sz w:val="24"/>
                <w:szCs w:val="24"/>
              </w:rPr>
              <w:t>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3"/>
              <w:rPr>
                <w:rFonts w:hint="default" w:ascii="Times New Roman" w:hAnsi="Times New Roman" w:eastAsia="宋体" w:cs="Times New Roman"/>
                <w:color w:val="auto"/>
                <w:spacing w:val="0"/>
                <w:sz w:val="24"/>
                <w:lang w:val="en-GB" w:eastAsia="zh-CN"/>
              </w:rPr>
            </w:pPr>
            <w:r>
              <w:rPr>
                <w:rFonts w:hint="default" w:ascii="Times New Roman" w:hAnsi="Times New Roman" w:eastAsia="宋体" w:cs="Times New Roman"/>
                <w:color w:val="auto"/>
                <w:spacing w:val="0"/>
                <w:sz w:val="24"/>
                <w:lang w:val="en-GB"/>
              </w:rPr>
              <w:t>施工期</w:t>
            </w:r>
            <w:r>
              <w:rPr>
                <w:rFonts w:hint="default" w:ascii="Times New Roman" w:hAnsi="Times New Roman" w:eastAsia="宋体" w:cs="Times New Roman"/>
                <w:color w:val="auto"/>
                <w:spacing w:val="0"/>
                <w:sz w:val="24"/>
                <w:lang w:val="en-GB" w:eastAsia="zh-CN"/>
              </w:rPr>
              <w:t>产污环节一览表见下表</w:t>
            </w:r>
            <w:r>
              <w:rPr>
                <w:rFonts w:hint="default" w:ascii="Times New Roman" w:hAnsi="Times New Roman" w:eastAsia="宋体" w:cs="Times New Roman"/>
                <w:color w:val="auto"/>
                <w:spacing w:val="0"/>
                <w:sz w:val="24"/>
                <w:lang w:val="en-GB"/>
              </w:rPr>
              <w:t>：</w:t>
            </w:r>
          </w:p>
          <w:p>
            <w:pPr>
              <w:keepNext w:val="0"/>
              <w:keepLines w:val="0"/>
              <w:pageBreakBefore w:val="0"/>
              <w:widowControl w:val="0"/>
              <w:kinsoku/>
              <w:wordWrap/>
              <w:overflowPunct/>
              <w:topLinePunct/>
              <w:autoSpaceDE/>
              <w:autoSpaceDN/>
              <w:bidi w:val="0"/>
              <w:adjustRightInd/>
              <w:snapToGrid/>
              <w:spacing w:line="360" w:lineRule="auto"/>
              <w:jc w:val="center"/>
              <w:textAlignment w:val="auto"/>
              <w:rPr>
                <w:rFonts w:hint="default" w:ascii="Times New Roman" w:hAnsi="Times New Roman" w:eastAsia="宋体" w:cs="Times New Roman"/>
                <w:color w:val="auto"/>
                <w:spacing w:val="0"/>
                <w:sz w:val="24"/>
              </w:rPr>
            </w:pPr>
            <w:r>
              <w:rPr>
                <w:rFonts w:hint="default" w:ascii="Times New Roman" w:hAnsi="Times New Roman" w:eastAsia="宋体" w:cs="Times New Roman"/>
                <w:b w:val="0"/>
                <w:bCs w:val="0"/>
                <w:color w:val="auto"/>
                <w:spacing w:val="0"/>
                <w:kern w:val="0"/>
                <w:sz w:val="24"/>
                <w:lang w:eastAsia="zh-CN"/>
              </w:rPr>
              <w:t>表</w:t>
            </w:r>
            <w:r>
              <w:rPr>
                <w:rFonts w:hint="default" w:ascii="Times New Roman" w:hAnsi="Times New Roman" w:eastAsia="宋体" w:cs="Times New Roman"/>
                <w:b w:val="0"/>
                <w:bCs w:val="0"/>
                <w:color w:val="auto"/>
                <w:spacing w:val="0"/>
                <w:kern w:val="0"/>
                <w:sz w:val="24"/>
                <w:lang w:val="en-US" w:eastAsia="zh-CN"/>
              </w:rPr>
              <w:t>2-</w:t>
            </w:r>
            <w:r>
              <w:rPr>
                <w:rFonts w:hint="eastAsia" w:cs="Times New Roman"/>
                <w:b w:val="0"/>
                <w:bCs w:val="0"/>
                <w:color w:val="auto"/>
                <w:spacing w:val="0"/>
                <w:kern w:val="0"/>
                <w:sz w:val="24"/>
                <w:lang w:val="en-US" w:eastAsia="zh-CN"/>
              </w:rPr>
              <w:t>7</w:t>
            </w:r>
            <w:r>
              <w:rPr>
                <w:rFonts w:hint="default" w:ascii="Times New Roman" w:hAnsi="Times New Roman" w:eastAsia="宋体" w:cs="Times New Roman"/>
                <w:b w:val="0"/>
                <w:bCs w:val="0"/>
                <w:color w:val="auto"/>
                <w:spacing w:val="0"/>
                <w:kern w:val="0"/>
                <w:sz w:val="24"/>
                <w:lang w:val="en-US" w:eastAsia="zh-CN"/>
              </w:rPr>
              <w:t xml:space="preserve">  </w:t>
            </w:r>
            <w:r>
              <w:rPr>
                <w:rFonts w:hint="default" w:ascii="Times New Roman" w:hAnsi="Times New Roman" w:eastAsia="宋体" w:cs="Times New Roman"/>
                <w:b w:val="0"/>
                <w:bCs w:val="0"/>
                <w:color w:val="auto"/>
                <w:spacing w:val="0"/>
                <w:kern w:val="0"/>
                <w:sz w:val="24"/>
              </w:rPr>
              <w:t>本项目</w:t>
            </w:r>
            <w:r>
              <w:rPr>
                <w:rFonts w:hint="default" w:ascii="Times New Roman" w:hAnsi="Times New Roman" w:eastAsia="宋体" w:cs="Times New Roman"/>
                <w:b w:val="0"/>
                <w:bCs w:val="0"/>
                <w:color w:val="auto"/>
                <w:spacing w:val="0"/>
                <w:kern w:val="0"/>
                <w:sz w:val="24"/>
                <w:lang w:eastAsia="zh-CN"/>
              </w:rPr>
              <w:t>施工期</w:t>
            </w:r>
            <w:r>
              <w:rPr>
                <w:rFonts w:hint="default" w:ascii="Times New Roman" w:hAnsi="Times New Roman" w:eastAsia="宋体" w:cs="Times New Roman"/>
                <w:b w:val="0"/>
                <w:bCs w:val="0"/>
                <w:color w:val="auto"/>
                <w:spacing w:val="0"/>
                <w:kern w:val="0"/>
                <w:sz w:val="24"/>
              </w:rPr>
              <w:t>产污环节一览表</w:t>
            </w:r>
          </w:p>
          <w:tbl>
            <w:tblPr>
              <w:tblStyle w:val="31"/>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28" w:type="dxa"/>
                <w:left w:w="28" w:type="dxa"/>
                <w:bottom w:w="28" w:type="dxa"/>
                <w:right w:w="28" w:type="dxa"/>
              </w:tblCellMar>
            </w:tblPr>
            <w:tblGrid>
              <w:gridCol w:w="1249"/>
              <w:gridCol w:w="2573"/>
              <w:gridCol w:w="4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50" w:type="pct"/>
                  <w:vAlign w:val="center"/>
                </w:tcPr>
                <w:p>
                  <w:pPr>
                    <w:pStyle w:val="47"/>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en-US" w:bidi="ar-SA"/>
                    </w:rPr>
                  </w:pPr>
                  <w:r>
                    <w:rPr>
                      <w:rFonts w:hint="default" w:ascii="Times New Roman" w:hAnsi="Times New Roman" w:eastAsia="宋体" w:cs="Times New Roman"/>
                      <w:color w:val="auto"/>
                      <w:spacing w:val="0"/>
                      <w:sz w:val="21"/>
                      <w:szCs w:val="21"/>
                      <w:lang w:val="en-US" w:eastAsia="en-US" w:bidi="ar-SA"/>
                    </w:rPr>
                    <w:t>类别</w:t>
                  </w:r>
                </w:p>
              </w:tc>
              <w:tc>
                <w:tcPr>
                  <w:tcW w:w="1544" w:type="pct"/>
                  <w:vAlign w:val="center"/>
                </w:tcPr>
                <w:p>
                  <w:pPr>
                    <w:pStyle w:val="47"/>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en-US" w:bidi="ar-SA"/>
                    </w:rPr>
                  </w:pPr>
                  <w:r>
                    <w:rPr>
                      <w:rFonts w:hint="default" w:ascii="Times New Roman" w:hAnsi="Times New Roman" w:eastAsia="宋体" w:cs="Times New Roman"/>
                      <w:color w:val="auto"/>
                      <w:spacing w:val="0"/>
                      <w:sz w:val="21"/>
                      <w:szCs w:val="21"/>
                      <w:lang w:val="en-US" w:eastAsia="en-US" w:bidi="ar-SA"/>
                    </w:rPr>
                    <w:t>产污环节</w:t>
                  </w:r>
                </w:p>
              </w:tc>
              <w:tc>
                <w:tcPr>
                  <w:tcW w:w="2705" w:type="pct"/>
                  <w:vAlign w:val="center"/>
                </w:tcPr>
                <w:p>
                  <w:pPr>
                    <w:pStyle w:val="47"/>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en-US" w:bidi="ar-SA"/>
                    </w:rPr>
                  </w:pPr>
                  <w:r>
                    <w:rPr>
                      <w:rFonts w:hint="default" w:ascii="Times New Roman" w:hAnsi="Times New Roman" w:eastAsia="宋体" w:cs="Times New Roman"/>
                      <w:color w:val="auto"/>
                      <w:spacing w:val="0"/>
                      <w:sz w:val="21"/>
                      <w:szCs w:val="21"/>
                      <w:lang w:val="en-US" w:eastAsia="en-US" w:bidi="ar-SA"/>
                    </w:rPr>
                    <w:t>污染物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50" w:type="pct"/>
                  <w:vAlign w:val="center"/>
                </w:tcPr>
                <w:p>
                  <w:pPr>
                    <w:pStyle w:val="47"/>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en-US" w:bidi="ar-SA"/>
                    </w:rPr>
                  </w:pPr>
                  <w:r>
                    <w:rPr>
                      <w:rFonts w:hint="default" w:ascii="Times New Roman" w:hAnsi="Times New Roman" w:eastAsia="宋体" w:cs="Times New Roman"/>
                      <w:color w:val="auto"/>
                      <w:spacing w:val="0"/>
                      <w:sz w:val="21"/>
                      <w:szCs w:val="21"/>
                      <w:lang w:val="en-US" w:eastAsia="en-US" w:bidi="ar-SA"/>
                    </w:rPr>
                    <w:t>废气</w:t>
                  </w:r>
                </w:p>
              </w:tc>
              <w:tc>
                <w:tcPr>
                  <w:tcW w:w="1544" w:type="pct"/>
                  <w:vAlign w:val="center"/>
                </w:tcPr>
                <w:p>
                  <w:pPr>
                    <w:pStyle w:val="47"/>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zh-CN" w:bidi="ar-SA"/>
                    </w:rPr>
                  </w:pPr>
                  <w:r>
                    <w:rPr>
                      <w:rFonts w:hint="default" w:ascii="Times New Roman" w:hAnsi="Times New Roman" w:eastAsia="宋体" w:cs="Times New Roman"/>
                      <w:color w:val="auto"/>
                      <w:spacing w:val="0"/>
                      <w:sz w:val="21"/>
                      <w:szCs w:val="21"/>
                      <w:lang w:val="en-US" w:eastAsia="zh-CN" w:bidi="ar-SA"/>
                    </w:rPr>
                    <w:t>施工</w:t>
                  </w:r>
                </w:p>
              </w:tc>
              <w:tc>
                <w:tcPr>
                  <w:tcW w:w="2705" w:type="pct"/>
                  <w:vAlign w:val="center"/>
                </w:tcPr>
                <w:p>
                  <w:pPr>
                    <w:pStyle w:val="47"/>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en-US" w:bidi="ar-SA"/>
                    </w:rPr>
                  </w:pPr>
                  <w:r>
                    <w:rPr>
                      <w:rFonts w:hint="default" w:ascii="Times New Roman" w:hAnsi="Times New Roman" w:eastAsia="宋体" w:cs="Times New Roman"/>
                      <w:color w:val="auto"/>
                      <w:spacing w:val="0"/>
                      <w:sz w:val="21"/>
                      <w:szCs w:val="21"/>
                      <w:lang w:val="en-US" w:eastAsia="en-US" w:bidi="ar-SA"/>
                    </w:rPr>
                    <w:t>颗粒物</w:t>
                  </w:r>
                  <w:r>
                    <w:rPr>
                      <w:rFonts w:hint="default" w:ascii="Times New Roman" w:hAnsi="Times New Roman" w:eastAsia="宋体" w:cs="Times New Roman"/>
                      <w:color w:val="auto"/>
                      <w:spacing w:val="0"/>
                      <w:sz w:val="21"/>
                      <w:szCs w:val="21"/>
                      <w:lang w:val="en-US" w:eastAsia="zh-CN" w:bidi="ar-SA"/>
                    </w:rPr>
                    <w:t>、机械尾气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50" w:type="pct"/>
                  <w:vAlign w:val="center"/>
                </w:tcPr>
                <w:p>
                  <w:pPr>
                    <w:pStyle w:val="47"/>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en-US" w:bidi="ar-SA"/>
                    </w:rPr>
                  </w:pPr>
                  <w:r>
                    <w:rPr>
                      <w:rFonts w:hint="default" w:ascii="Times New Roman" w:hAnsi="Times New Roman" w:eastAsia="宋体" w:cs="Times New Roman"/>
                      <w:color w:val="auto"/>
                      <w:spacing w:val="0"/>
                      <w:sz w:val="21"/>
                      <w:szCs w:val="21"/>
                      <w:lang w:val="en-US" w:eastAsia="en-US" w:bidi="ar-SA"/>
                    </w:rPr>
                    <w:t>废水</w:t>
                  </w:r>
                </w:p>
              </w:tc>
              <w:tc>
                <w:tcPr>
                  <w:tcW w:w="1544" w:type="pct"/>
                  <w:vAlign w:val="center"/>
                </w:tcPr>
                <w:p>
                  <w:pPr>
                    <w:pStyle w:val="47"/>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en-US" w:bidi="ar-SA"/>
                    </w:rPr>
                  </w:pPr>
                  <w:r>
                    <w:rPr>
                      <w:rFonts w:hint="default" w:ascii="Times New Roman" w:hAnsi="Times New Roman" w:eastAsia="宋体" w:cs="Times New Roman"/>
                      <w:color w:val="auto"/>
                      <w:spacing w:val="0"/>
                      <w:sz w:val="21"/>
                      <w:szCs w:val="21"/>
                      <w:lang w:val="en-US" w:eastAsia="zh-CN" w:bidi="ar-SA"/>
                    </w:rPr>
                    <w:t>施工</w:t>
                  </w:r>
                  <w:r>
                    <w:rPr>
                      <w:rFonts w:hint="default" w:ascii="Times New Roman" w:hAnsi="Times New Roman" w:eastAsia="宋体" w:cs="Times New Roman"/>
                      <w:color w:val="auto"/>
                      <w:spacing w:val="0"/>
                      <w:sz w:val="21"/>
                      <w:szCs w:val="21"/>
                      <w:lang w:val="en-US" w:eastAsia="en-US" w:bidi="ar-SA"/>
                    </w:rPr>
                    <w:t>员工生活</w:t>
                  </w:r>
                </w:p>
              </w:tc>
              <w:tc>
                <w:tcPr>
                  <w:tcW w:w="2705" w:type="pct"/>
                  <w:vAlign w:val="center"/>
                </w:tcPr>
                <w:p>
                  <w:pPr>
                    <w:pStyle w:val="47"/>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en-US" w:bidi="ar-SA"/>
                    </w:rPr>
                  </w:pPr>
                  <w:r>
                    <w:rPr>
                      <w:rFonts w:hint="default" w:ascii="Times New Roman" w:hAnsi="Times New Roman" w:eastAsia="宋体" w:cs="Times New Roman"/>
                      <w:color w:val="auto"/>
                      <w:spacing w:val="0"/>
                      <w:sz w:val="21"/>
                      <w:szCs w:val="21"/>
                      <w:lang w:val="en-US" w:eastAsia="en-US" w:bidi="ar-SA"/>
                    </w:rPr>
                    <w:t>pH、COD、BOD</w:t>
                  </w:r>
                  <w:r>
                    <w:rPr>
                      <w:rFonts w:hint="default" w:ascii="Times New Roman" w:hAnsi="Times New Roman" w:eastAsia="宋体" w:cs="Times New Roman"/>
                      <w:color w:val="auto"/>
                      <w:spacing w:val="0"/>
                      <w:sz w:val="21"/>
                      <w:szCs w:val="21"/>
                      <w:vertAlign w:val="subscript"/>
                      <w:lang w:val="en-US" w:eastAsia="en-US" w:bidi="ar-SA"/>
                    </w:rPr>
                    <w:t>5</w:t>
                  </w:r>
                  <w:r>
                    <w:rPr>
                      <w:rFonts w:hint="default" w:ascii="Times New Roman" w:hAnsi="Times New Roman" w:eastAsia="宋体" w:cs="Times New Roman"/>
                      <w:color w:val="auto"/>
                      <w:spacing w:val="0"/>
                      <w:sz w:val="21"/>
                      <w:szCs w:val="21"/>
                      <w:lang w:val="en-US" w:eastAsia="en-US" w:bidi="ar-SA"/>
                    </w:rPr>
                    <w:t>、氨氮等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50" w:type="pct"/>
                  <w:vAlign w:val="center"/>
                </w:tcPr>
                <w:p>
                  <w:pPr>
                    <w:pStyle w:val="47"/>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en-US" w:bidi="ar-SA"/>
                    </w:rPr>
                  </w:pPr>
                  <w:r>
                    <w:rPr>
                      <w:rFonts w:hint="default" w:ascii="Times New Roman" w:hAnsi="Times New Roman" w:eastAsia="宋体" w:cs="Times New Roman"/>
                      <w:color w:val="auto"/>
                      <w:spacing w:val="0"/>
                      <w:sz w:val="21"/>
                      <w:szCs w:val="21"/>
                      <w:lang w:val="en-US" w:eastAsia="en-US" w:bidi="ar-SA"/>
                    </w:rPr>
                    <w:t>噪声</w:t>
                  </w:r>
                </w:p>
              </w:tc>
              <w:tc>
                <w:tcPr>
                  <w:tcW w:w="1544" w:type="pct"/>
                  <w:vAlign w:val="center"/>
                </w:tcPr>
                <w:p>
                  <w:pPr>
                    <w:pStyle w:val="47"/>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zh-CN" w:bidi="ar-SA"/>
                    </w:rPr>
                  </w:pPr>
                  <w:r>
                    <w:rPr>
                      <w:rFonts w:hint="default" w:ascii="Times New Roman" w:hAnsi="Times New Roman" w:eastAsia="宋体" w:cs="Times New Roman"/>
                      <w:color w:val="auto"/>
                      <w:spacing w:val="0"/>
                      <w:sz w:val="21"/>
                      <w:szCs w:val="21"/>
                      <w:lang w:val="en-US" w:eastAsia="en-US" w:bidi="ar-SA"/>
                    </w:rPr>
                    <w:t>施工</w:t>
                  </w:r>
                  <w:r>
                    <w:rPr>
                      <w:rFonts w:hint="default" w:ascii="Times New Roman" w:hAnsi="Times New Roman" w:eastAsia="宋体" w:cs="Times New Roman"/>
                      <w:color w:val="auto"/>
                      <w:spacing w:val="0"/>
                      <w:sz w:val="21"/>
                      <w:szCs w:val="21"/>
                      <w:lang w:val="en-US" w:eastAsia="zh-CN" w:bidi="ar-SA"/>
                    </w:rPr>
                    <w:t>、运输</w:t>
                  </w:r>
                </w:p>
              </w:tc>
              <w:tc>
                <w:tcPr>
                  <w:tcW w:w="2705" w:type="pct"/>
                  <w:vAlign w:val="center"/>
                </w:tcPr>
                <w:p>
                  <w:pPr>
                    <w:pStyle w:val="47"/>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en-US" w:bidi="ar-SA"/>
                    </w:rPr>
                  </w:pPr>
                  <w:r>
                    <w:rPr>
                      <w:rFonts w:hint="default" w:ascii="Times New Roman" w:hAnsi="Times New Roman" w:eastAsia="宋体" w:cs="Times New Roman"/>
                      <w:color w:val="auto"/>
                      <w:spacing w:val="0"/>
                      <w:sz w:val="21"/>
                      <w:szCs w:val="21"/>
                      <w:lang w:val="en-US" w:eastAsia="en-US" w:bidi="ar-SA"/>
                    </w:rPr>
                    <w:t>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50" w:type="pct"/>
                  <w:vMerge w:val="restart"/>
                  <w:vAlign w:val="center"/>
                </w:tcPr>
                <w:p>
                  <w:pPr>
                    <w:pStyle w:val="47"/>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en-US" w:bidi="ar-SA"/>
                    </w:rPr>
                  </w:pPr>
                  <w:r>
                    <w:rPr>
                      <w:rFonts w:hint="default" w:ascii="Times New Roman" w:hAnsi="Times New Roman" w:eastAsia="宋体" w:cs="Times New Roman"/>
                      <w:color w:val="auto"/>
                      <w:spacing w:val="0"/>
                      <w:sz w:val="21"/>
                      <w:szCs w:val="21"/>
                      <w:lang w:val="en-US" w:eastAsia="en-US" w:bidi="ar-SA"/>
                    </w:rPr>
                    <w:t>固废</w:t>
                  </w:r>
                </w:p>
              </w:tc>
              <w:tc>
                <w:tcPr>
                  <w:tcW w:w="1544" w:type="pct"/>
                  <w:vAlign w:val="center"/>
                </w:tcPr>
                <w:p>
                  <w:pPr>
                    <w:pStyle w:val="47"/>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en-US" w:bidi="ar-SA"/>
                    </w:rPr>
                  </w:pPr>
                  <w:r>
                    <w:rPr>
                      <w:rFonts w:hint="default" w:ascii="Times New Roman" w:hAnsi="Times New Roman" w:eastAsia="宋体" w:cs="Times New Roman"/>
                      <w:color w:val="auto"/>
                      <w:spacing w:val="0"/>
                      <w:sz w:val="21"/>
                      <w:szCs w:val="21"/>
                      <w:lang w:val="en-US" w:eastAsia="en-US" w:bidi="ar-SA"/>
                    </w:rPr>
                    <w:t>施工</w:t>
                  </w:r>
                </w:p>
              </w:tc>
              <w:tc>
                <w:tcPr>
                  <w:tcW w:w="2705" w:type="pct"/>
                  <w:vAlign w:val="center"/>
                </w:tcPr>
                <w:p>
                  <w:pPr>
                    <w:pStyle w:val="47"/>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en-US" w:bidi="ar-SA"/>
                    </w:rPr>
                  </w:pPr>
                  <w:r>
                    <w:rPr>
                      <w:rFonts w:hint="default" w:ascii="Times New Roman" w:hAnsi="Times New Roman" w:eastAsia="宋体" w:cs="Times New Roman"/>
                      <w:color w:val="auto"/>
                      <w:spacing w:val="0"/>
                      <w:sz w:val="21"/>
                      <w:szCs w:val="21"/>
                      <w:lang w:val="en-US" w:eastAsia="en-US" w:bidi="ar-SA"/>
                    </w:rPr>
                    <w:t>建筑垃圾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50" w:type="pct"/>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en-US" w:bidi="ar-SA"/>
                    </w:rPr>
                  </w:pPr>
                </w:p>
              </w:tc>
              <w:tc>
                <w:tcPr>
                  <w:tcW w:w="1544" w:type="pct"/>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en-US" w:bidi="ar-SA"/>
                    </w:rPr>
                  </w:pPr>
                  <w:r>
                    <w:rPr>
                      <w:rFonts w:hint="default" w:ascii="Times New Roman" w:hAnsi="Times New Roman" w:eastAsia="宋体" w:cs="Times New Roman"/>
                      <w:color w:val="auto"/>
                      <w:spacing w:val="0"/>
                      <w:sz w:val="21"/>
                      <w:szCs w:val="21"/>
                      <w:lang w:val="en-US" w:eastAsia="en-US" w:bidi="ar-SA"/>
                    </w:rPr>
                    <w:t>职工生活</w:t>
                  </w:r>
                </w:p>
              </w:tc>
              <w:tc>
                <w:tcPr>
                  <w:tcW w:w="2705" w:type="pct"/>
                  <w:vAlign w:val="center"/>
                </w:tcPr>
                <w:p>
                  <w:pPr>
                    <w:keepNext w:val="0"/>
                    <w:keepLines w:val="0"/>
                    <w:pageBreakBefore w:val="0"/>
                    <w:widowControl w:val="0"/>
                    <w:kinsoku/>
                    <w:wordWrap/>
                    <w:overflowPunct/>
                    <w:topLinePunct w:val="0"/>
                    <w:autoSpaceDE w:val="0"/>
                    <w:autoSpaceDN w:val="0"/>
                    <w:bidi w:val="0"/>
                    <w:adjustRightInd/>
                    <w:snapToGrid w:val="0"/>
                    <w:spacing w:before="0" w:line="240" w:lineRule="auto"/>
                    <w:ind w:left="0" w:right="0"/>
                    <w:jc w:val="center"/>
                    <w:textAlignment w:val="auto"/>
                    <w:rPr>
                      <w:rFonts w:hint="default" w:ascii="Times New Roman" w:hAnsi="Times New Roman" w:eastAsia="宋体" w:cs="Times New Roman"/>
                      <w:color w:val="auto"/>
                      <w:spacing w:val="0"/>
                      <w:sz w:val="21"/>
                      <w:szCs w:val="21"/>
                      <w:lang w:val="en-US" w:eastAsia="en-US" w:bidi="ar-SA"/>
                    </w:rPr>
                  </w:pPr>
                  <w:r>
                    <w:rPr>
                      <w:rFonts w:hint="default" w:ascii="Times New Roman" w:hAnsi="Times New Roman" w:eastAsia="宋体" w:cs="Times New Roman"/>
                      <w:color w:val="auto"/>
                      <w:spacing w:val="0"/>
                      <w:sz w:val="21"/>
                      <w:szCs w:val="21"/>
                      <w:lang w:val="en-US" w:eastAsia="en-US" w:bidi="ar-SA"/>
                    </w:rPr>
                    <w:t>生活垃圾</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3"/>
              <w:rPr>
                <w:rFonts w:hint="default" w:ascii="Times New Roman" w:hAnsi="Times New Roman" w:eastAsia="宋体" w:cs="Times New Roman"/>
                <w:color w:val="auto"/>
                <w:spacing w:val="0"/>
                <w:sz w:val="24"/>
                <w:lang w:val="en-GB" w:eastAsia="zh-CN"/>
              </w:rPr>
            </w:pPr>
            <w:r>
              <w:rPr>
                <w:rFonts w:hint="default" w:ascii="Times New Roman" w:hAnsi="Times New Roman" w:eastAsia="宋体" w:cs="Times New Roman"/>
                <w:color w:val="auto"/>
                <w:spacing w:val="0"/>
                <w:sz w:val="24"/>
                <w:lang w:val="en-GB" w:eastAsia="zh-CN"/>
              </w:rPr>
              <w:t>运营期产污环节一览表见下表</w:t>
            </w:r>
            <w:r>
              <w:rPr>
                <w:rFonts w:hint="default" w:ascii="Times New Roman" w:hAnsi="Times New Roman" w:eastAsia="宋体" w:cs="Times New Roman"/>
                <w:color w:val="auto"/>
                <w:spacing w:val="0"/>
                <w:sz w:val="24"/>
                <w:lang w:val="en-GB"/>
              </w:rPr>
              <w:t>：</w:t>
            </w:r>
          </w:p>
          <w:p>
            <w:pPr>
              <w:keepNext w:val="0"/>
              <w:keepLines w:val="0"/>
              <w:pageBreakBefore w:val="0"/>
              <w:widowControl w:val="0"/>
              <w:kinsoku/>
              <w:wordWrap/>
              <w:overflowPunct/>
              <w:topLinePunct/>
              <w:autoSpaceDE/>
              <w:autoSpaceDN/>
              <w:bidi w:val="0"/>
              <w:adjustRightInd/>
              <w:snapToGrid/>
              <w:spacing w:line="360" w:lineRule="auto"/>
              <w:jc w:val="center"/>
              <w:textAlignment w:val="auto"/>
              <w:rPr>
                <w:rFonts w:hint="default" w:ascii="Times New Roman" w:hAnsi="Times New Roman" w:eastAsia="宋体" w:cs="Times New Roman"/>
                <w:color w:val="auto"/>
                <w:spacing w:val="0"/>
                <w:sz w:val="24"/>
              </w:rPr>
            </w:pPr>
            <w:r>
              <w:rPr>
                <w:rFonts w:hint="default" w:ascii="Times New Roman" w:hAnsi="Times New Roman" w:eastAsia="宋体" w:cs="Times New Roman"/>
                <w:b w:val="0"/>
                <w:bCs w:val="0"/>
                <w:color w:val="auto"/>
                <w:spacing w:val="0"/>
                <w:kern w:val="0"/>
                <w:sz w:val="24"/>
                <w:lang w:eastAsia="zh-CN"/>
              </w:rPr>
              <w:t>表</w:t>
            </w:r>
            <w:r>
              <w:rPr>
                <w:rFonts w:hint="default" w:ascii="Times New Roman" w:hAnsi="Times New Roman" w:eastAsia="宋体" w:cs="Times New Roman"/>
                <w:b w:val="0"/>
                <w:bCs w:val="0"/>
                <w:color w:val="auto"/>
                <w:spacing w:val="0"/>
                <w:kern w:val="0"/>
                <w:sz w:val="24"/>
                <w:lang w:val="en-US" w:eastAsia="zh-CN"/>
              </w:rPr>
              <w:t>2-</w:t>
            </w:r>
            <w:r>
              <w:rPr>
                <w:rFonts w:hint="eastAsia" w:cs="Times New Roman"/>
                <w:b w:val="0"/>
                <w:bCs w:val="0"/>
                <w:color w:val="auto"/>
                <w:spacing w:val="0"/>
                <w:kern w:val="0"/>
                <w:sz w:val="24"/>
                <w:lang w:val="en-US" w:eastAsia="zh-CN"/>
              </w:rPr>
              <w:t>8</w:t>
            </w:r>
            <w:r>
              <w:rPr>
                <w:rFonts w:hint="default" w:ascii="Times New Roman" w:hAnsi="Times New Roman" w:eastAsia="宋体" w:cs="Times New Roman"/>
                <w:b w:val="0"/>
                <w:bCs w:val="0"/>
                <w:color w:val="auto"/>
                <w:spacing w:val="0"/>
                <w:kern w:val="0"/>
                <w:sz w:val="24"/>
                <w:lang w:val="en-US" w:eastAsia="zh-CN"/>
              </w:rPr>
              <w:t xml:space="preserve">  </w:t>
            </w:r>
            <w:r>
              <w:rPr>
                <w:rFonts w:hint="default" w:ascii="Times New Roman" w:hAnsi="Times New Roman" w:eastAsia="宋体" w:cs="Times New Roman"/>
                <w:b w:val="0"/>
                <w:bCs w:val="0"/>
                <w:color w:val="auto"/>
                <w:spacing w:val="0"/>
                <w:kern w:val="0"/>
                <w:sz w:val="24"/>
              </w:rPr>
              <w:t>本项目</w:t>
            </w:r>
            <w:r>
              <w:rPr>
                <w:rFonts w:hint="default" w:ascii="Times New Roman" w:hAnsi="Times New Roman" w:eastAsia="宋体" w:cs="Times New Roman"/>
                <w:b w:val="0"/>
                <w:bCs w:val="0"/>
                <w:color w:val="auto"/>
                <w:spacing w:val="0"/>
                <w:kern w:val="0"/>
                <w:sz w:val="24"/>
                <w:lang w:eastAsia="zh-CN"/>
              </w:rPr>
              <w:t>运营期</w:t>
            </w:r>
            <w:r>
              <w:rPr>
                <w:rFonts w:hint="default" w:ascii="Times New Roman" w:hAnsi="Times New Roman" w:eastAsia="宋体" w:cs="Times New Roman"/>
                <w:b w:val="0"/>
                <w:bCs w:val="0"/>
                <w:color w:val="auto"/>
                <w:spacing w:val="0"/>
                <w:kern w:val="0"/>
                <w:sz w:val="24"/>
              </w:rPr>
              <w:t>产污环节一览表</w:t>
            </w:r>
          </w:p>
          <w:tbl>
            <w:tblPr>
              <w:tblStyle w:val="31"/>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28" w:type="dxa"/>
                <w:left w:w="28" w:type="dxa"/>
                <w:bottom w:w="28" w:type="dxa"/>
                <w:right w:w="28" w:type="dxa"/>
              </w:tblCellMar>
            </w:tblPr>
            <w:tblGrid>
              <w:gridCol w:w="1242"/>
              <w:gridCol w:w="2565"/>
              <w:gridCol w:w="4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4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类别</w:t>
                  </w: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污染工序/污染源</w:t>
                  </w:r>
                </w:p>
              </w:tc>
              <w:tc>
                <w:tcPr>
                  <w:tcW w:w="27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主要污染物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46"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废气</w:t>
                  </w: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原料储存</w:t>
                  </w:r>
                </w:p>
              </w:tc>
              <w:tc>
                <w:tcPr>
                  <w:tcW w:w="27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lang w:val="en-US" w:eastAsia="zh-CN"/>
                    </w:rPr>
                    <w:t>颗粒物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4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原料</w:t>
                  </w:r>
                  <w:r>
                    <w:rPr>
                      <w:rFonts w:hint="eastAsia" w:cs="Times New Roman"/>
                      <w:color w:val="auto"/>
                      <w:spacing w:val="0"/>
                      <w:sz w:val="21"/>
                      <w:szCs w:val="21"/>
                      <w:lang w:val="en-US" w:eastAsia="zh-CN"/>
                    </w:rPr>
                    <w:t>运输、卸料、传输</w:t>
                  </w:r>
                  <w:r>
                    <w:rPr>
                      <w:rFonts w:hint="default" w:ascii="Times New Roman" w:hAnsi="Times New Roman" w:eastAsia="宋体" w:cs="Times New Roman"/>
                      <w:color w:val="auto"/>
                      <w:spacing w:val="0"/>
                      <w:sz w:val="21"/>
                      <w:szCs w:val="21"/>
                      <w:lang w:val="en-US" w:eastAsia="zh-CN"/>
                    </w:rPr>
                    <w:t>搅拌</w:t>
                  </w:r>
                </w:p>
              </w:tc>
              <w:tc>
                <w:tcPr>
                  <w:tcW w:w="27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lang w:val="en-US" w:eastAsia="zh-CN"/>
                    </w:rPr>
                    <w:t>颗粒物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4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rPr>
                    <w:t>焊接过程</w:t>
                  </w:r>
                </w:p>
              </w:tc>
              <w:tc>
                <w:tcPr>
                  <w:tcW w:w="27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rPr>
                    <w:t>焊接烟气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46"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废水</w:t>
                  </w: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职工生活废水</w:t>
                  </w:r>
                </w:p>
              </w:tc>
              <w:tc>
                <w:tcPr>
                  <w:tcW w:w="27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b w:val="0"/>
                      <w:bCs/>
                      <w:color w:val="auto"/>
                      <w:spacing w:val="0"/>
                      <w:position w:val="0"/>
                      <w:sz w:val="21"/>
                      <w:szCs w:val="21"/>
                    </w:rPr>
                    <w:t>pH</w:t>
                  </w:r>
                  <w:r>
                    <w:rPr>
                      <w:rFonts w:hint="default" w:ascii="Times New Roman" w:hAnsi="Times New Roman" w:eastAsia="宋体" w:cs="Times New Roman"/>
                      <w:b w:val="0"/>
                      <w:bCs/>
                      <w:color w:val="auto"/>
                      <w:spacing w:val="0"/>
                      <w:position w:val="0"/>
                      <w:sz w:val="21"/>
                      <w:szCs w:val="21"/>
                      <w:lang w:eastAsia="zh-CN"/>
                    </w:rPr>
                    <w:t>、</w:t>
                  </w:r>
                  <w:r>
                    <w:rPr>
                      <w:rFonts w:hint="default" w:ascii="Times New Roman" w:hAnsi="Times New Roman" w:eastAsia="宋体" w:cs="Times New Roman"/>
                      <w:color w:val="auto"/>
                      <w:spacing w:val="0"/>
                      <w:sz w:val="21"/>
                      <w:szCs w:val="21"/>
                      <w:lang w:eastAsia="zh-CN"/>
                    </w:rPr>
                    <w:t>粪大肠菌群、</w:t>
                  </w:r>
                  <w:r>
                    <w:rPr>
                      <w:rFonts w:hint="default" w:ascii="Times New Roman" w:hAnsi="Times New Roman" w:eastAsia="宋体" w:cs="Times New Roman"/>
                      <w:color w:val="auto"/>
                      <w:spacing w:val="0"/>
                      <w:sz w:val="21"/>
                      <w:szCs w:val="21"/>
                    </w:rPr>
                    <w:t>COD、SS</w:t>
                  </w:r>
                  <w:r>
                    <w:rPr>
                      <w:rFonts w:hint="default" w:ascii="Times New Roman" w:hAnsi="Times New Roman" w:eastAsia="宋体" w:cs="Times New Roman"/>
                      <w:color w:val="auto"/>
                      <w:spacing w:val="0"/>
                      <w:sz w:val="21"/>
                      <w:szCs w:val="21"/>
                      <w:lang w:eastAsia="zh-CN"/>
                    </w:rPr>
                    <w:t>、</w:t>
                  </w:r>
                  <w:r>
                    <w:rPr>
                      <w:rFonts w:hint="default" w:ascii="Times New Roman" w:hAnsi="Times New Roman" w:eastAsia="宋体" w:cs="Times New Roman"/>
                      <w:color w:val="auto"/>
                      <w:spacing w:val="0"/>
                      <w:sz w:val="21"/>
                      <w:szCs w:val="21"/>
                    </w:rPr>
                    <w:t>BOD</w:t>
                  </w:r>
                  <w:r>
                    <w:rPr>
                      <w:rFonts w:hint="default" w:ascii="Times New Roman" w:hAnsi="Times New Roman" w:eastAsia="宋体" w:cs="Times New Roman"/>
                      <w:color w:val="auto"/>
                      <w:spacing w:val="0"/>
                      <w:sz w:val="21"/>
                      <w:szCs w:val="21"/>
                      <w:vertAlign w:val="subscript"/>
                    </w:rPr>
                    <w:t>5</w:t>
                  </w:r>
                  <w:r>
                    <w:rPr>
                      <w:rFonts w:hint="default" w:ascii="Times New Roman" w:hAnsi="Times New Roman" w:eastAsia="宋体" w:cs="Times New Roman"/>
                      <w:color w:val="auto"/>
                      <w:spacing w:val="0"/>
                      <w:sz w:val="21"/>
                      <w:szCs w:val="21"/>
                      <w:vertAlign w:val="baseline"/>
                      <w:lang w:eastAsia="zh-CN"/>
                    </w:rPr>
                    <w:t>、</w:t>
                  </w:r>
                  <w:r>
                    <w:rPr>
                      <w:rFonts w:hint="default" w:ascii="Times New Roman" w:hAnsi="Times New Roman" w:eastAsia="宋体" w:cs="Times New Roman"/>
                      <w:color w:val="auto"/>
                      <w:spacing w:val="0"/>
                      <w:sz w:val="21"/>
                      <w:szCs w:val="21"/>
                    </w:rPr>
                    <w:t>NH</w:t>
                  </w:r>
                  <w:r>
                    <w:rPr>
                      <w:rFonts w:hint="default" w:ascii="Times New Roman" w:hAnsi="Times New Roman" w:eastAsia="宋体" w:cs="Times New Roman"/>
                      <w:color w:val="auto"/>
                      <w:spacing w:val="0"/>
                      <w:sz w:val="21"/>
                      <w:szCs w:val="21"/>
                      <w:vertAlign w:val="subscript"/>
                    </w:rPr>
                    <w:t>3</w:t>
                  </w:r>
                  <w:r>
                    <w:rPr>
                      <w:rFonts w:hint="default" w:ascii="Times New Roman" w:hAnsi="Times New Roman" w:eastAsia="宋体" w:cs="Times New Roman"/>
                      <w:color w:val="auto"/>
                      <w:spacing w:val="0"/>
                      <w:sz w:val="21"/>
                      <w:szCs w:val="21"/>
                    </w:rPr>
                    <w:t>-N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4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rPr>
                    <w:t>设备冲洗废水</w:t>
                  </w:r>
                </w:p>
              </w:tc>
              <w:tc>
                <w:tcPr>
                  <w:tcW w:w="27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rPr>
                    <w:t>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4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养护废水</w:t>
                  </w:r>
                </w:p>
              </w:tc>
              <w:tc>
                <w:tcPr>
                  <w:tcW w:w="27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4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噪声</w:t>
                  </w: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生产过程</w:t>
                  </w:r>
                </w:p>
              </w:tc>
              <w:tc>
                <w:tcPr>
                  <w:tcW w:w="27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噪声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46"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固废</w:t>
                  </w: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职工工作</w:t>
                  </w:r>
                </w:p>
              </w:tc>
              <w:tc>
                <w:tcPr>
                  <w:tcW w:w="27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生活垃圾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4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焊接过程</w:t>
                  </w:r>
                </w:p>
              </w:tc>
              <w:tc>
                <w:tcPr>
                  <w:tcW w:w="27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焊渣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4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生产过程</w:t>
                  </w:r>
                </w:p>
              </w:tc>
              <w:tc>
                <w:tcPr>
                  <w:tcW w:w="27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cs="Times New Roman"/>
                      <w:color w:val="auto"/>
                      <w:spacing w:val="0"/>
                      <w:sz w:val="21"/>
                      <w:szCs w:val="21"/>
                      <w:lang w:val="en-US" w:eastAsia="zh-CN"/>
                    </w:rPr>
                  </w:pPr>
                  <w:r>
                    <w:rPr>
                      <w:rFonts w:hint="default" w:cs="Times New Roman"/>
                      <w:color w:val="auto"/>
                      <w:spacing w:val="0"/>
                      <w:sz w:val="21"/>
                      <w:szCs w:val="21"/>
                      <w:lang w:val="en-US" w:eastAsia="zh-CN"/>
                    </w:rPr>
                    <w:t>废钢筋、冲洗废水沉淀池沉渣、</w:t>
                  </w:r>
                  <w:r>
                    <w:rPr>
                      <w:rFonts w:hint="eastAsia" w:cs="Times New Roman"/>
                      <w:color w:val="auto"/>
                      <w:spacing w:val="0"/>
                      <w:sz w:val="21"/>
                      <w:szCs w:val="21"/>
                      <w:lang w:val="en-US" w:eastAsia="zh-CN"/>
                    </w:rPr>
                    <w:t>模具残留混凝土及不合格产品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74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维修过程</w:t>
                  </w:r>
                </w:p>
              </w:tc>
              <w:tc>
                <w:tcPr>
                  <w:tcW w:w="271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cs="Times New Roman"/>
                      <w:color w:val="auto"/>
                      <w:spacing w:val="0"/>
                      <w:sz w:val="21"/>
                      <w:szCs w:val="21"/>
                      <w:lang w:val="en-US" w:eastAsia="zh-CN"/>
                    </w:rPr>
                  </w:pPr>
                  <w:r>
                    <w:rPr>
                      <w:rFonts w:hint="eastAsia" w:cs="Times New Roman"/>
                      <w:color w:val="auto"/>
                      <w:spacing w:val="0"/>
                      <w:sz w:val="21"/>
                      <w:szCs w:val="21"/>
                      <w:lang w:val="en-US" w:eastAsia="zh-CN"/>
                    </w:rPr>
                    <w:t>废机油、废液压油</w:t>
                  </w:r>
                </w:p>
              </w:tc>
            </w:tr>
          </w:tbl>
          <w:p>
            <w:pPr>
              <w:keepNext w:val="0"/>
              <w:keepLines w:val="0"/>
              <w:pageBreakBefore w:val="0"/>
              <w:kinsoku/>
              <w:overflowPunct/>
              <w:topLinePunct w:val="0"/>
              <w:bidi w:val="0"/>
              <w:snapToGrid/>
              <w:spacing w:line="360" w:lineRule="auto"/>
              <w:ind w:right="0" w:rightChars="0"/>
              <w:jc w:val="left"/>
              <w:rPr>
                <w:rFonts w:hint="default" w:ascii="Times New Roman" w:hAnsi="Times New Roman" w:eastAsia="宋体" w:cs="Times New Roman"/>
                <w:color w:val="auto"/>
                <w:spacing w:val="0"/>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82" w:hRule="atLeast"/>
          <w:jc w:val="center"/>
        </w:trPr>
        <w:tc>
          <w:tcPr>
            <w:tcW w:w="389" w:type="pct"/>
            <w:noWrap w:val="0"/>
            <w:vAlign w:val="center"/>
          </w:tcPr>
          <w:p>
            <w:pPr>
              <w:pStyle w:val="28"/>
              <w:keepNext w:val="0"/>
              <w:keepLines w:val="0"/>
              <w:pageBreakBefore w:val="0"/>
              <w:widowControl/>
              <w:kinsoku/>
              <w:wordWrap/>
              <w:overflowPunct/>
              <w:topLinePunct w:val="0"/>
              <w:autoSpaceDE/>
              <w:autoSpaceDN/>
              <w:bidi w:val="0"/>
              <w:adjustRightInd w:val="0"/>
              <w:snapToGrid/>
              <w:spacing w:before="0" w:beforeAutospacing="0" w:after="0" w:afterAutospacing="0" w:line="240" w:lineRule="auto"/>
              <w:ind w:left="0" w:leftChars="0" w:right="0" w:rightChars="0"/>
              <w:jc w:val="center"/>
              <w:textAlignment w:val="auto"/>
              <w:rPr>
                <w:rFonts w:hint="default" w:ascii="Times New Roman" w:hAnsi="Times New Roman" w:eastAsia="宋体" w:cs="Times New Roman"/>
                <w:color w:val="auto"/>
                <w:spacing w:val="0"/>
                <w:kern w:val="2"/>
                <w:sz w:val="21"/>
                <w:szCs w:val="21"/>
                <w:lang w:val="en-US" w:eastAsia="zh-CN"/>
              </w:rPr>
            </w:pPr>
            <w:r>
              <w:rPr>
                <w:rFonts w:hint="default" w:ascii="Times New Roman" w:hAnsi="Times New Roman" w:eastAsia="宋体" w:cs="Times New Roman"/>
                <w:bCs/>
                <w:color w:val="auto"/>
                <w:spacing w:val="0"/>
                <w:kern w:val="2"/>
                <w:sz w:val="24"/>
                <w:szCs w:val="24"/>
                <w:lang w:val="en-US" w:eastAsia="zh-CN"/>
              </w:rPr>
              <w:t>与项目有关的原有环境污染问题</w:t>
            </w:r>
          </w:p>
        </w:tc>
        <w:tc>
          <w:tcPr>
            <w:tcW w:w="4610" w:type="pct"/>
            <w:noWrap w:val="0"/>
            <w:vAlign w:val="center"/>
          </w:tcPr>
          <w:p>
            <w:pPr>
              <w:pageBreakBefore w:val="0"/>
              <w:kinsoku/>
              <w:wordWrap/>
              <w:overflowPunct/>
              <w:topLinePunct w:val="0"/>
              <w:bidi w:val="0"/>
              <w:snapToGrid/>
              <w:spacing w:line="360" w:lineRule="auto"/>
              <w:ind w:firstLine="480" w:firstLineChars="200"/>
              <w:jc w:val="both"/>
              <w:outlineLvl w:val="3"/>
              <w:rPr>
                <w:rFonts w:hint="default" w:ascii="Times New Roman" w:hAnsi="Times New Roman" w:eastAsia="宋体" w:cs="Times New Roman"/>
                <w:color w:val="auto"/>
                <w:spacing w:val="0"/>
                <w:sz w:val="24"/>
                <w:lang w:eastAsia="zh-CN"/>
              </w:rPr>
            </w:pPr>
            <w:r>
              <w:rPr>
                <w:rFonts w:hint="default" w:ascii="Times New Roman" w:hAnsi="Times New Roman" w:eastAsia="宋体" w:cs="Times New Roman"/>
                <w:color w:val="auto"/>
                <w:spacing w:val="0"/>
                <w:sz w:val="24"/>
                <w:lang w:eastAsia="zh-CN"/>
              </w:rPr>
              <w:t>本</w:t>
            </w:r>
            <w:r>
              <w:rPr>
                <w:rFonts w:hint="default" w:ascii="Times New Roman" w:hAnsi="Times New Roman" w:eastAsia="宋体" w:cs="Times New Roman"/>
                <w:color w:val="auto"/>
                <w:spacing w:val="0"/>
                <w:sz w:val="24"/>
              </w:rPr>
              <w:t>项目属新建项目，</w:t>
            </w:r>
            <w:r>
              <w:rPr>
                <w:rFonts w:hint="eastAsia" w:cs="Times New Roman"/>
                <w:color w:val="auto"/>
                <w:spacing w:val="0"/>
                <w:sz w:val="24"/>
                <w:lang w:val="en-US" w:eastAsia="zh-CN"/>
              </w:rPr>
              <w:t>用地为</w:t>
            </w:r>
            <w:r>
              <w:rPr>
                <w:rFonts w:hint="eastAsia"/>
                <w:color w:val="auto"/>
                <w:lang w:eastAsia="zh-CN"/>
              </w:rPr>
              <w:t>榆靖公路靖边段第五标段项目部</w:t>
            </w:r>
            <w:r>
              <w:rPr>
                <w:rFonts w:hint="eastAsia"/>
                <w:color w:val="auto"/>
                <w:lang w:val="en-US" w:eastAsia="zh-CN"/>
              </w:rPr>
              <w:t>临时用地，该临时用地主要用于堆存施工材料及部分设备，</w:t>
            </w:r>
            <w:r>
              <w:rPr>
                <w:rFonts w:hint="eastAsia" w:cs="Times New Roman"/>
                <w:bCs/>
                <w:color w:val="auto"/>
                <w:sz w:val="24"/>
                <w:szCs w:val="24"/>
                <w:lang w:val="en-US" w:eastAsia="zh-CN"/>
              </w:rPr>
              <w:t>根据现场勘查，项目</w:t>
            </w:r>
            <w:r>
              <w:rPr>
                <w:rFonts w:hint="eastAsia" w:ascii="Times New Roman" w:hAnsi="Times New Roman" w:cs="Times New Roman"/>
                <w:bCs/>
                <w:color w:val="auto"/>
                <w:sz w:val="24"/>
                <w:szCs w:val="24"/>
                <w:lang w:val="en-US" w:eastAsia="zh-CN"/>
              </w:rPr>
              <w:t>用地现状</w:t>
            </w:r>
            <w:r>
              <w:rPr>
                <w:rFonts w:hint="eastAsia" w:cs="Times New Roman"/>
                <w:bCs/>
                <w:color w:val="auto"/>
                <w:sz w:val="24"/>
                <w:szCs w:val="24"/>
                <w:lang w:val="en-US" w:eastAsia="zh-CN"/>
              </w:rPr>
              <w:t>遗留有部分设备</w:t>
            </w:r>
            <w:r>
              <w:rPr>
                <w:rFonts w:hint="eastAsia" w:ascii="Times New Roman" w:hAnsi="Times New Roman" w:cs="Times New Roman"/>
                <w:bCs/>
                <w:color w:val="auto"/>
                <w:sz w:val="24"/>
                <w:szCs w:val="24"/>
                <w:lang w:val="en-US" w:eastAsia="zh-CN"/>
              </w:rPr>
              <w:t>，</w:t>
            </w:r>
            <w:r>
              <w:rPr>
                <w:rFonts w:hint="default" w:ascii="Times New Roman" w:hAnsi="Times New Roman" w:eastAsia="宋体" w:cs="Times New Roman"/>
                <w:color w:val="auto"/>
                <w:spacing w:val="0"/>
                <w:sz w:val="24"/>
                <w:lang w:val="en-US" w:eastAsia="zh-CN"/>
              </w:rPr>
              <w:t>无</w:t>
            </w:r>
            <w:r>
              <w:rPr>
                <w:rFonts w:hint="eastAsia" w:cs="Times New Roman"/>
                <w:color w:val="auto"/>
                <w:spacing w:val="0"/>
                <w:sz w:val="24"/>
                <w:lang w:val="en-US" w:eastAsia="zh-CN"/>
              </w:rPr>
              <w:t>与本项目有关的</w:t>
            </w:r>
            <w:r>
              <w:rPr>
                <w:rFonts w:hint="default" w:ascii="Times New Roman" w:hAnsi="Times New Roman" w:eastAsia="宋体" w:cs="Times New Roman"/>
                <w:color w:val="auto"/>
                <w:spacing w:val="0"/>
                <w:sz w:val="24"/>
              </w:rPr>
              <w:t>原</w:t>
            </w:r>
            <w:r>
              <w:rPr>
                <w:rFonts w:hint="default" w:ascii="Times New Roman" w:hAnsi="Times New Roman" w:eastAsia="宋体" w:cs="Times New Roman"/>
                <w:color w:val="auto"/>
                <w:spacing w:val="0"/>
                <w:sz w:val="24"/>
                <w:lang w:val="en-US" w:eastAsia="zh-CN"/>
              </w:rPr>
              <w:t>有</w:t>
            </w:r>
            <w:r>
              <w:rPr>
                <w:rFonts w:hint="default" w:ascii="Times New Roman" w:hAnsi="Times New Roman" w:eastAsia="宋体" w:cs="Times New Roman"/>
                <w:color w:val="auto"/>
                <w:spacing w:val="0"/>
                <w:sz w:val="24"/>
              </w:rPr>
              <w:t>环境污染问题。</w:t>
            </w:r>
          </w:p>
          <w:p>
            <w:pPr>
              <w:keepNext w:val="0"/>
              <w:keepLines w:val="0"/>
              <w:pageBreakBefore w:val="0"/>
              <w:kinsoku/>
              <w:overflowPunct/>
              <w:topLinePunct w:val="0"/>
              <w:bidi w:val="0"/>
              <w:adjustRightInd w:val="0"/>
              <w:snapToGrid/>
              <w:spacing w:line="360" w:lineRule="auto"/>
              <w:ind w:left="0" w:leftChars="0" w:right="0" w:rightChars="0"/>
              <w:jc w:val="both"/>
              <w:rPr>
                <w:rFonts w:hint="default" w:ascii="Times New Roman" w:hAnsi="Times New Roman" w:eastAsia="宋体" w:cs="Times New Roman"/>
                <w:bCs/>
                <w:color w:val="auto"/>
                <w:spacing w:val="0"/>
                <w:szCs w:val="21"/>
              </w:rPr>
            </w:pPr>
          </w:p>
        </w:tc>
      </w:tr>
    </w:tbl>
    <w:p>
      <w:pPr>
        <w:pStyle w:val="28"/>
        <w:jc w:val="center"/>
        <w:rPr>
          <w:rFonts w:ascii="黑体" w:hAnsi="黑体" w:eastAsia="黑体"/>
          <w:snapToGrid w:val="0"/>
          <w:color w:val="auto"/>
          <w:spacing w:val="0"/>
          <w:sz w:val="36"/>
          <w:szCs w:val="36"/>
        </w:rPr>
        <w:sectPr>
          <w:pgSz w:w="11905" w:h="16838"/>
          <w:pgMar w:top="1417" w:right="1417" w:bottom="1417" w:left="1417" w:header="851" w:footer="1077" w:gutter="0"/>
          <w:pgBorders>
            <w:top w:val="none" w:sz="0" w:space="0"/>
            <w:left w:val="none" w:sz="0" w:space="0"/>
            <w:bottom w:val="none" w:sz="0" w:space="0"/>
            <w:right w:val="none" w:sz="0" w:space="0"/>
          </w:pgBorders>
          <w:pgNumType w:fmt="decimal"/>
          <w:cols w:space="720" w:num="1"/>
          <w:rtlGutter w:val="0"/>
          <w:docGrid w:type="lines" w:linePitch="318" w:charSpace="0"/>
        </w:sectPr>
      </w:pPr>
    </w:p>
    <w:p>
      <w:pPr>
        <w:pStyle w:val="3"/>
        <w:keepNext/>
        <w:keepLines w:val="0"/>
        <w:pageBreakBefore w:val="0"/>
        <w:widowControl w:val="0"/>
        <w:kinsoku/>
        <w:wordWrap/>
        <w:overflowPunct w:val="0"/>
        <w:topLinePunct w:val="0"/>
        <w:autoSpaceDE/>
        <w:autoSpaceDN/>
        <w:bidi w:val="0"/>
        <w:adjustRightInd/>
        <w:snapToGrid/>
        <w:spacing w:before="0" w:after="0" w:line="240" w:lineRule="auto"/>
        <w:ind w:left="0" w:firstLine="0"/>
        <w:jc w:val="center"/>
        <w:textAlignment w:val="auto"/>
        <w:rPr>
          <w:rFonts w:hint="eastAsia" w:ascii="Times New Roman" w:hAnsi="Times New Roman" w:eastAsia="宋体" w:cs="Times New Roman"/>
          <w:color w:val="auto"/>
          <w:spacing w:val="0"/>
        </w:rPr>
      </w:pPr>
      <w:r>
        <w:rPr>
          <w:rFonts w:hint="eastAsia" w:ascii="Times New Roman" w:hAnsi="Times New Roman" w:eastAsia="宋体" w:cs="Times New Roman"/>
          <w:color w:val="auto"/>
          <w:spacing w:val="0"/>
        </w:rPr>
        <w:t>三、区域环境质量现状、环境保护目标及评价标准</w:t>
      </w:r>
    </w:p>
    <w:tbl>
      <w:tblPr>
        <w:tblStyle w:val="31"/>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5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2" w:hRule="atLeast"/>
          <w:jc w:val="center"/>
        </w:trPr>
        <w:tc>
          <w:tcPr>
            <w:tcW w:w="42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color w:val="auto"/>
                <w:spacing w:val="0"/>
                <w:sz w:val="24"/>
                <w:szCs w:val="24"/>
                <w:lang w:val="en-US" w:eastAsia="zh-CN"/>
              </w:rPr>
              <w:t>区域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color w:val="auto"/>
                <w:spacing w:val="0"/>
                <w:sz w:val="24"/>
                <w:szCs w:val="24"/>
                <w:lang w:val="en-US" w:eastAsia="zh-CN"/>
              </w:rPr>
              <w:t>环境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color w:val="auto"/>
                <w:spacing w:val="0"/>
                <w:sz w:val="24"/>
                <w:szCs w:val="24"/>
                <w:lang w:val="en-US" w:eastAsia="zh-CN"/>
              </w:rPr>
              <w:t>质量</w:t>
            </w:r>
          </w:p>
          <w:p>
            <w:pPr>
              <w:adjustRightInd w:val="0"/>
              <w:snapToGrid w:val="0"/>
              <w:jc w:val="center"/>
              <w:rPr>
                <w:rFonts w:ascii="宋体" w:hAnsi="宋体" w:cs="宋体"/>
                <w:color w:val="auto"/>
                <w:spacing w:val="0"/>
                <w:kern w:val="0"/>
                <w:szCs w:val="21"/>
              </w:rPr>
            </w:pPr>
            <w:r>
              <w:rPr>
                <w:rFonts w:hint="default" w:ascii="Times New Roman" w:hAnsi="Times New Roman" w:eastAsia="宋体" w:cs="Times New Roman"/>
                <w:color w:val="auto"/>
                <w:spacing w:val="0"/>
                <w:sz w:val="24"/>
                <w:szCs w:val="24"/>
                <w:lang w:val="en-US" w:eastAsia="zh-CN"/>
              </w:rPr>
              <w:t>现状</w:t>
            </w:r>
          </w:p>
        </w:tc>
        <w:tc>
          <w:tcPr>
            <w:tcW w:w="4579" w:type="pct"/>
            <w:noWrap w:val="0"/>
            <w:vAlign w:val="center"/>
          </w:tcPr>
          <w:p>
            <w:pPr>
              <w:spacing w:line="360" w:lineRule="auto"/>
              <w:ind w:firstLine="482" w:firstLineChars="200"/>
              <w:rPr>
                <w:rFonts w:hint="default" w:ascii="Times New Roman" w:hAnsi="Times New Roman" w:eastAsia="宋体" w:cs="Times New Roman"/>
                <w:b/>
                <w:bCs/>
                <w:color w:val="auto"/>
                <w:spacing w:val="0"/>
                <w:kern w:val="0"/>
                <w:sz w:val="24"/>
              </w:rPr>
            </w:pPr>
            <w:r>
              <w:rPr>
                <w:rFonts w:hint="default" w:ascii="Times New Roman" w:hAnsi="Times New Roman" w:eastAsia="宋体" w:cs="Times New Roman"/>
                <w:b/>
                <w:bCs/>
                <w:color w:val="auto"/>
                <w:spacing w:val="0"/>
                <w:kern w:val="0"/>
                <w:sz w:val="24"/>
              </w:rPr>
              <w:t>一、环境空气质量现状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baseline"/>
              <w:rPr>
                <w:rFonts w:ascii="Times New Roman" w:hAnsi="Times New Roman" w:eastAsia="宋体" w:cs="Times New Roman"/>
                <w:color w:val="auto"/>
                <w:spacing w:val="0"/>
                <w:sz w:val="24"/>
              </w:rPr>
            </w:pPr>
            <w:r>
              <w:rPr>
                <w:rFonts w:hint="eastAsia" w:ascii="Times New Roman" w:hAnsi="Times New Roman" w:eastAsia="宋体" w:cs="Times New Roman"/>
                <w:snapToGrid w:val="0"/>
                <w:color w:val="auto"/>
                <w:spacing w:val="0"/>
                <w:kern w:val="18"/>
                <w:sz w:val="24"/>
                <w:szCs w:val="26"/>
                <w:lang w:val="en-US" w:eastAsia="zh-CN"/>
              </w:rPr>
              <w:t>1、</w:t>
            </w:r>
            <w:r>
              <w:rPr>
                <w:rFonts w:ascii="Times New Roman" w:hAnsi="Times New Roman" w:eastAsia="宋体" w:cs="Times New Roman"/>
                <w:color w:val="auto"/>
                <w:spacing w:val="0"/>
                <w:sz w:val="24"/>
              </w:rPr>
              <w:t>基本污染物</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default" w:ascii="Times New Roman" w:hAnsi="Times New Roman" w:eastAsia="宋体" w:cs="Times New Roman"/>
                <w:color w:val="auto"/>
                <w:spacing w:val="0"/>
                <w:kern w:val="0"/>
                <w:sz w:val="24"/>
                <w:szCs w:val="24"/>
                <w:highlight w:val="none"/>
              </w:rPr>
            </w:pPr>
            <w:r>
              <w:rPr>
                <w:rFonts w:hint="default" w:ascii="Times New Roman" w:hAnsi="Times New Roman" w:eastAsia="宋体" w:cs="Times New Roman"/>
                <w:color w:val="auto"/>
                <w:spacing w:val="0"/>
                <w:kern w:val="0"/>
                <w:sz w:val="24"/>
                <w:szCs w:val="24"/>
                <w:highlight w:val="none"/>
              </w:rPr>
              <w:t>本次评价</w:t>
            </w:r>
            <w:r>
              <w:rPr>
                <w:rFonts w:hint="default" w:ascii="Times New Roman" w:hAnsi="Times New Roman" w:eastAsia="宋体" w:cs="Times New Roman"/>
                <w:color w:val="auto"/>
                <w:spacing w:val="0"/>
                <w:kern w:val="0"/>
                <w:sz w:val="24"/>
                <w:szCs w:val="24"/>
                <w:highlight w:val="none"/>
                <w:lang w:eastAsia="zh-CN"/>
              </w:rPr>
              <w:t>引用</w:t>
            </w:r>
            <w:r>
              <w:rPr>
                <w:rFonts w:hint="default" w:ascii="Times New Roman" w:hAnsi="Times New Roman" w:eastAsia="宋体" w:cs="Times New Roman"/>
                <w:color w:val="auto"/>
                <w:spacing w:val="0"/>
                <w:kern w:val="0"/>
                <w:sz w:val="24"/>
                <w:szCs w:val="24"/>
                <w:highlight w:val="none"/>
              </w:rPr>
              <w:t>引用陕西省生态环境厅办公室20</w:t>
            </w:r>
            <w:r>
              <w:rPr>
                <w:rFonts w:hint="default" w:ascii="Times New Roman" w:hAnsi="Times New Roman" w:eastAsia="宋体" w:cs="Times New Roman"/>
                <w:color w:val="auto"/>
                <w:spacing w:val="0"/>
                <w:kern w:val="0"/>
                <w:sz w:val="24"/>
                <w:szCs w:val="24"/>
                <w:highlight w:val="none"/>
                <w:lang w:val="en-US" w:eastAsia="zh-CN"/>
              </w:rPr>
              <w:t>22</w:t>
            </w:r>
            <w:r>
              <w:rPr>
                <w:rFonts w:hint="default" w:ascii="Times New Roman" w:hAnsi="Times New Roman" w:eastAsia="宋体" w:cs="Times New Roman"/>
                <w:color w:val="auto"/>
                <w:spacing w:val="0"/>
                <w:kern w:val="0"/>
                <w:sz w:val="24"/>
                <w:szCs w:val="24"/>
                <w:highlight w:val="none"/>
              </w:rPr>
              <w:t>年1月</w:t>
            </w:r>
            <w:r>
              <w:rPr>
                <w:rFonts w:hint="default" w:ascii="Times New Roman" w:hAnsi="Times New Roman" w:eastAsia="宋体" w:cs="Times New Roman"/>
                <w:color w:val="auto"/>
                <w:spacing w:val="0"/>
                <w:kern w:val="0"/>
                <w:sz w:val="24"/>
                <w:szCs w:val="24"/>
                <w:highlight w:val="none"/>
                <w:lang w:val="en-US" w:eastAsia="zh-CN"/>
              </w:rPr>
              <w:t>13</w:t>
            </w:r>
            <w:r>
              <w:rPr>
                <w:rFonts w:hint="default" w:ascii="Times New Roman" w:hAnsi="Times New Roman" w:eastAsia="宋体" w:cs="Times New Roman"/>
                <w:color w:val="auto"/>
                <w:spacing w:val="0"/>
                <w:kern w:val="0"/>
                <w:sz w:val="24"/>
                <w:szCs w:val="24"/>
                <w:highlight w:val="none"/>
              </w:rPr>
              <w:t>日发布的环保快报（20</w:t>
            </w:r>
            <w:r>
              <w:rPr>
                <w:rFonts w:hint="default" w:ascii="Times New Roman" w:hAnsi="Times New Roman" w:eastAsia="宋体" w:cs="Times New Roman"/>
                <w:color w:val="auto"/>
                <w:spacing w:val="0"/>
                <w:kern w:val="0"/>
                <w:sz w:val="24"/>
                <w:szCs w:val="24"/>
                <w:highlight w:val="none"/>
                <w:lang w:val="en-US" w:eastAsia="zh-CN"/>
              </w:rPr>
              <w:t>22­2</w:t>
            </w:r>
            <w:r>
              <w:rPr>
                <w:rFonts w:hint="default" w:ascii="Times New Roman" w:hAnsi="Times New Roman" w:eastAsia="宋体" w:cs="Times New Roman"/>
                <w:color w:val="auto"/>
                <w:spacing w:val="0"/>
                <w:kern w:val="0"/>
                <w:sz w:val="24"/>
                <w:szCs w:val="24"/>
                <w:highlight w:val="none"/>
              </w:rPr>
              <w:t>）中《20</w:t>
            </w:r>
            <w:r>
              <w:rPr>
                <w:rFonts w:hint="default" w:ascii="Times New Roman" w:hAnsi="Times New Roman" w:eastAsia="宋体" w:cs="Times New Roman"/>
                <w:color w:val="auto"/>
                <w:spacing w:val="0"/>
                <w:kern w:val="0"/>
                <w:sz w:val="24"/>
                <w:szCs w:val="24"/>
                <w:highlight w:val="none"/>
                <w:lang w:val="en-US" w:eastAsia="zh-CN"/>
              </w:rPr>
              <w:t>21</w:t>
            </w:r>
            <w:r>
              <w:rPr>
                <w:rFonts w:hint="default" w:ascii="Times New Roman" w:hAnsi="Times New Roman" w:eastAsia="宋体" w:cs="Times New Roman"/>
                <w:color w:val="auto"/>
                <w:spacing w:val="0"/>
                <w:kern w:val="0"/>
                <w:sz w:val="24"/>
                <w:szCs w:val="24"/>
                <w:highlight w:val="none"/>
              </w:rPr>
              <w:t>年12月及1~12月全省环境空气质量状况》中</w:t>
            </w:r>
            <w:r>
              <w:rPr>
                <w:rFonts w:hint="default" w:ascii="Times New Roman" w:hAnsi="Times New Roman" w:eastAsia="宋体" w:cs="Times New Roman"/>
                <w:color w:val="auto"/>
                <w:spacing w:val="0"/>
                <w:kern w:val="0"/>
                <w:sz w:val="24"/>
                <w:szCs w:val="24"/>
                <w:highlight w:val="none"/>
                <w:lang w:eastAsia="zh-CN"/>
              </w:rPr>
              <w:t>靖边县</w:t>
            </w:r>
            <w:r>
              <w:rPr>
                <w:rFonts w:hint="default" w:ascii="Times New Roman" w:hAnsi="Times New Roman" w:eastAsia="宋体" w:cs="Times New Roman"/>
                <w:color w:val="auto"/>
                <w:spacing w:val="0"/>
                <w:kern w:val="0"/>
                <w:sz w:val="24"/>
                <w:szCs w:val="24"/>
                <w:highlight w:val="none"/>
              </w:rPr>
              <w:t>的</w:t>
            </w:r>
            <w:r>
              <w:rPr>
                <w:rFonts w:hint="default" w:ascii="Times New Roman" w:hAnsi="Times New Roman" w:eastAsia="宋体" w:cs="Times New Roman"/>
                <w:color w:val="auto"/>
                <w:spacing w:val="0"/>
                <w:kern w:val="0"/>
                <w:sz w:val="24"/>
                <w:szCs w:val="24"/>
                <w:highlight w:val="none"/>
                <w:lang w:eastAsia="zh-CN"/>
              </w:rPr>
              <w:t>监测数据</w:t>
            </w:r>
            <w:r>
              <w:rPr>
                <w:rFonts w:hint="default" w:ascii="Times New Roman" w:hAnsi="Times New Roman" w:eastAsia="宋体" w:cs="Times New Roman"/>
                <w:color w:val="auto"/>
                <w:spacing w:val="0"/>
                <w:kern w:val="0"/>
                <w:sz w:val="24"/>
                <w:szCs w:val="24"/>
                <w:highlight w:val="none"/>
              </w:rPr>
              <w:t>，</w:t>
            </w:r>
            <w:r>
              <w:rPr>
                <w:rFonts w:hint="default" w:ascii="Times New Roman" w:hAnsi="Times New Roman" w:eastAsia="宋体" w:cs="Times New Roman"/>
                <w:color w:val="auto"/>
                <w:spacing w:val="0"/>
                <w:kern w:val="0"/>
                <w:sz w:val="24"/>
                <w:szCs w:val="24"/>
                <w:highlight w:val="none"/>
                <w:lang w:eastAsia="zh-CN"/>
              </w:rPr>
              <w:t>具体</w:t>
            </w:r>
            <w:r>
              <w:rPr>
                <w:rFonts w:hint="default" w:ascii="Times New Roman" w:hAnsi="Times New Roman" w:eastAsia="宋体" w:cs="Times New Roman"/>
                <w:color w:val="auto"/>
                <w:spacing w:val="0"/>
                <w:kern w:val="0"/>
                <w:sz w:val="24"/>
                <w:szCs w:val="24"/>
                <w:highlight w:val="none"/>
              </w:rPr>
              <w:t>环境空气质量状况见表</w:t>
            </w:r>
            <w:r>
              <w:rPr>
                <w:rFonts w:hint="default" w:ascii="Times New Roman" w:hAnsi="Times New Roman" w:eastAsia="宋体" w:cs="Times New Roman"/>
                <w:color w:val="auto"/>
                <w:spacing w:val="0"/>
                <w:kern w:val="0"/>
                <w:sz w:val="24"/>
                <w:szCs w:val="24"/>
                <w:highlight w:val="none"/>
                <w:lang w:val="en-US" w:eastAsia="zh-CN"/>
              </w:rPr>
              <w:t>3-1</w:t>
            </w:r>
            <w:r>
              <w:rPr>
                <w:rFonts w:hint="default" w:ascii="Times New Roman" w:hAnsi="Times New Roman" w:eastAsia="宋体" w:cs="Times New Roman"/>
                <w:color w:val="auto"/>
                <w:spacing w:val="0"/>
                <w:kern w:val="0"/>
                <w:sz w:val="24"/>
                <w:szCs w:val="24"/>
                <w:highlight w:val="none"/>
              </w:rPr>
              <w:t>。</w:t>
            </w:r>
          </w:p>
          <w:p>
            <w:pPr>
              <w:pageBreakBefore w:val="0"/>
              <w:kinsoku/>
              <w:wordWrap/>
              <w:overflowPunct/>
              <w:bidi w:val="0"/>
              <w:adjustRightInd w:val="0"/>
              <w:snapToGrid/>
              <w:spacing w:line="360" w:lineRule="auto"/>
              <w:ind w:left="0" w:leftChars="0" w:firstLine="480" w:firstLineChars="200"/>
              <w:jc w:val="center"/>
              <w:rPr>
                <w:rFonts w:hint="default" w:ascii="Times New Roman" w:hAnsi="Times New Roman" w:eastAsia="宋体" w:cs="Times New Roman"/>
                <w:color w:val="auto"/>
                <w:spacing w:val="0"/>
                <w:kern w:val="0"/>
                <w:sz w:val="24"/>
                <w:szCs w:val="24"/>
              </w:rPr>
            </w:pPr>
            <w:r>
              <w:rPr>
                <w:rFonts w:hint="default" w:ascii="Times New Roman" w:hAnsi="Times New Roman" w:eastAsia="宋体" w:cs="Times New Roman"/>
                <w:color w:val="auto"/>
                <w:spacing w:val="0"/>
                <w:kern w:val="0"/>
                <w:sz w:val="24"/>
                <w:szCs w:val="24"/>
              </w:rPr>
              <w:t xml:space="preserve">表3-1 </w:t>
            </w:r>
            <w:r>
              <w:rPr>
                <w:rFonts w:hint="default" w:ascii="Times New Roman" w:hAnsi="Times New Roman" w:eastAsia="宋体" w:cs="Times New Roman"/>
                <w:color w:val="auto"/>
                <w:spacing w:val="0"/>
                <w:kern w:val="0"/>
                <w:sz w:val="24"/>
                <w:szCs w:val="24"/>
                <w:lang w:val="en-US" w:eastAsia="zh-CN"/>
              </w:rPr>
              <w:t xml:space="preserve"> 2021</w:t>
            </w:r>
            <w:r>
              <w:rPr>
                <w:rFonts w:hint="default" w:ascii="Times New Roman" w:hAnsi="Times New Roman" w:eastAsia="宋体" w:cs="Times New Roman"/>
                <w:color w:val="auto"/>
                <w:spacing w:val="0"/>
                <w:kern w:val="0"/>
                <w:sz w:val="24"/>
                <w:szCs w:val="24"/>
              </w:rPr>
              <w:t>年</w:t>
            </w:r>
            <w:r>
              <w:rPr>
                <w:rFonts w:hint="default" w:ascii="Times New Roman" w:hAnsi="Times New Roman" w:eastAsia="宋体" w:cs="Times New Roman"/>
                <w:color w:val="auto"/>
                <w:spacing w:val="0"/>
                <w:kern w:val="0"/>
                <w:sz w:val="24"/>
                <w:szCs w:val="24"/>
                <w:lang w:eastAsia="zh-CN"/>
              </w:rPr>
              <w:t>靖边县</w:t>
            </w:r>
            <w:r>
              <w:rPr>
                <w:rFonts w:hint="default" w:ascii="Times New Roman" w:hAnsi="Times New Roman" w:eastAsia="宋体" w:cs="Times New Roman"/>
                <w:color w:val="auto"/>
                <w:spacing w:val="0"/>
                <w:kern w:val="0"/>
                <w:sz w:val="24"/>
                <w:szCs w:val="24"/>
              </w:rPr>
              <w:t>空气质量现状评价一览表</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3146"/>
              <w:gridCol w:w="1977"/>
              <w:gridCol w:w="1257"/>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b w:val="0"/>
                      <w:bCs/>
                      <w:color w:val="auto"/>
                      <w:spacing w:val="0"/>
                      <w:sz w:val="21"/>
                      <w:szCs w:val="21"/>
                      <w:highlight w:val="none"/>
                    </w:rPr>
                  </w:pPr>
                  <w:r>
                    <w:rPr>
                      <w:rFonts w:hint="default" w:ascii="Times New Roman" w:hAnsi="Times New Roman" w:eastAsia="宋体" w:cs="Times New Roman"/>
                      <w:b w:val="0"/>
                      <w:bCs/>
                      <w:color w:val="auto"/>
                      <w:spacing w:val="0"/>
                      <w:sz w:val="21"/>
                      <w:szCs w:val="21"/>
                      <w:highlight w:val="none"/>
                    </w:rPr>
                    <w:t>序号</w:t>
                  </w:r>
                </w:p>
              </w:tc>
              <w:tc>
                <w:tcPr>
                  <w:tcW w:w="1900"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b w:val="0"/>
                      <w:bCs/>
                      <w:color w:val="auto"/>
                      <w:spacing w:val="0"/>
                      <w:sz w:val="21"/>
                      <w:szCs w:val="21"/>
                      <w:highlight w:val="none"/>
                    </w:rPr>
                  </w:pPr>
                  <w:r>
                    <w:rPr>
                      <w:rFonts w:hint="default" w:ascii="Times New Roman" w:hAnsi="Times New Roman" w:eastAsia="宋体" w:cs="Times New Roman"/>
                      <w:b w:val="0"/>
                      <w:bCs/>
                      <w:color w:val="auto"/>
                      <w:spacing w:val="0"/>
                      <w:sz w:val="21"/>
                      <w:szCs w:val="21"/>
                      <w:highlight w:val="none"/>
                    </w:rPr>
                    <w:t>评价因子</w:t>
                  </w:r>
                </w:p>
              </w:tc>
              <w:tc>
                <w:tcPr>
                  <w:tcW w:w="1194"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b w:val="0"/>
                      <w:bCs/>
                      <w:color w:val="auto"/>
                      <w:spacing w:val="0"/>
                      <w:sz w:val="21"/>
                      <w:szCs w:val="21"/>
                      <w:highlight w:val="none"/>
                    </w:rPr>
                  </w:pPr>
                  <w:r>
                    <w:rPr>
                      <w:rFonts w:hint="default" w:ascii="Times New Roman" w:hAnsi="Times New Roman" w:eastAsia="宋体" w:cs="Times New Roman"/>
                      <w:b w:val="0"/>
                      <w:bCs/>
                      <w:color w:val="auto"/>
                      <w:spacing w:val="0"/>
                      <w:sz w:val="21"/>
                      <w:szCs w:val="21"/>
                      <w:highlight w:val="none"/>
                    </w:rPr>
                    <w:t>年均浓度</w:t>
                  </w:r>
                </w:p>
              </w:tc>
              <w:tc>
                <w:tcPr>
                  <w:tcW w:w="759"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b w:val="0"/>
                      <w:bCs/>
                      <w:color w:val="auto"/>
                      <w:spacing w:val="0"/>
                      <w:sz w:val="21"/>
                      <w:szCs w:val="21"/>
                      <w:highlight w:val="none"/>
                    </w:rPr>
                  </w:pPr>
                  <w:r>
                    <w:rPr>
                      <w:rFonts w:hint="default" w:ascii="Times New Roman" w:hAnsi="Times New Roman" w:eastAsia="宋体" w:cs="Times New Roman"/>
                      <w:b w:val="0"/>
                      <w:bCs/>
                      <w:color w:val="auto"/>
                      <w:spacing w:val="0"/>
                      <w:sz w:val="21"/>
                      <w:szCs w:val="21"/>
                      <w:highlight w:val="none"/>
                    </w:rPr>
                    <w:t>二级标准</w:t>
                  </w:r>
                </w:p>
              </w:tc>
              <w:tc>
                <w:tcPr>
                  <w:tcW w:w="730"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b w:val="0"/>
                      <w:bCs/>
                      <w:color w:val="auto"/>
                      <w:spacing w:val="0"/>
                      <w:sz w:val="21"/>
                      <w:szCs w:val="21"/>
                      <w:highlight w:val="none"/>
                    </w:rPr>
                  </w:pPr>
                  <w:r>
                    <w:rPr>
                      <w:rFonts w:hint="default" w:ascii="Times New Roman" w:hAnsi="Times New Roman" w:eastAsia="宋体" w:cs="Times New Roman"/>
                      <w:b w:val="0"/>
                      <w:bCs/>
                      <w:color w:val="auto"/>
                      <w:spacing w:val="0"/>
                      <w:sz w:val="21"/>
                      <w:szCs w:val="21"/>
                      <w:highlight w:val="none"/>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414"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1</w:t>
                  </w:r>
                </w:p>
              </w:tc>
              <w:tc>
                <w:tcPr>
                  <w:tcW w:w="1900"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PM</w:t>
                  </w:r>
                  <w:r>
                    <w:rPr>
                      <w:rFonts w:hint="default" w:ascii="Times New Roman" w:hAnsi="Times New Roman" w:eastAsia="宋体" w:cs="Times New Roman"/>
                      <w:color w:val="auto"/>
                      <w:spacing w:val="0"/>
                      <w:sz w:val="21"/>
                      <w:szCs w:val="21"/>
                      <w:highlight w:val="none"/>
                      <w:vertAlign w:val="subscript"/>
                    </w:rPr>
                    <w:t>10</w:t>
                  </w:r>
                  <w:r>
                    <w:rPr>
                      <w:rFonts w:hint="default" w:ascii="Times New Roman" w:hAnsi="Times New Roman" w:eastAsia="宋体" w:cs="Times New Roman"/>
                      <w:color w:val="auto"/>
                      <w:spacing w:val="0"/>
                      <w:sz w:val="21"/>
                      <w:szCs w:val="21"/>
                      <w:highlight w:val="none"/>
                    </w:rPr>
                    <w:t>均值（ug/m</w:t>
                  </w:r>
                  <w:r>
                    <w:rPr>
                      <w:rFonts w:hint="default" w:ascii="Times New Roman" w:hAnsi="Times New Roman" w:eastAsia="宋体" w:cs="Times New Roman"/>
                      <w:color w:val="auto"/>
                      <w:spacing w:val="0"/>
                      <w:sz w:val="21"/>
                      <w:szCs w:val="21"/>
                      <w:highlight w:val="none"/>
                      <w:vertAlign w:val="superscript"/>
                    </w:rPr>
                    <w:t>3</w:t>
                  </w:r>
                  <w:r>
                    <w:rPr>
                      <w:rFonts w:hint="default" w:ascii="Times New Roman" w:hAnsi="Times New Roman" w:eastAsia="宋体" w:cs="Times New Roman"/>
                      <w:color w:val="auto"/>
                      <w:spacing w:val="0"/>
                      <w:sz w:val="21"/>
                      <w:szCs w:val="21"/>
                      <w:highlight w:val="none"/>
                    </w:rPr>
                    <w:t>）</w:t>
                  </w:r>
                </w:p>
              </w:tc>
              <w:tc>
                <w:tcPr>
                  <w:tcW w:w="1194"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51</w:t>
                  </w:r>
                </w:p>
              </w:tc>
              <w:tc>
                <w:tcPr>
                  <w:tcW w:w="759"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70</w:t>
                  </w:r>
                </w:p>
              </w:tc>
              <w:tc>
                <w:tcPr>
                  <w:tcW w:w="730"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414"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2</w:t>
                  </w:r>
                </w:p>
              </w:tc>
              <w:tc>
                <w:tcPr>
                  <w:tcW w:w="1900"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PM</w:t>
                  </w:r>
                  <w:r>
                    <w:rPr>
                      <w:rFonts w:hint="default" w:ascii="Times New Roman" w:hAnsi="Times New Roman" w:eastAsia="宋体" w:cs="Times New Roman"/>
                      <w:color w:val="auto"/>
                      <w:spacing w:val="0"/>
                      <w:sz w:val="21"/>
                      <w:szCs w:val="21"/>
                      <w:highlight w:val="none"/>
                      <w:vertAlign w:val="subscript"/>
                    </w:rPr>
                    <w:t>2.5</w:t>
                  </w:r>
                  <w:r>
                    <w:rPr>
                      <w:rFonts w:hint="default" w:ascii="Times New Roman" w:hAnsi="Times New Roman" w:eastAsia="宋体" w:cs="Times New Roman"/>
                      <w:color w:val="auto"/>
                      <w:spacing w:val="0"/>
                      <w:sz w:val="21"/>
                      <w:szCs w:val="21"/>
                      <w:highlight w:val="none"/>
                    </w:rPr>
                    <w:t>均值（ug/m</w:t>
                  </w:r>
                  <w:r>
                    <w:rPr>
                      <w:rFonts w:hint="default" w:ascii="Times New Roman" w:hAnsi="Times New Roman" w:eastAsia="宋体" w:cs="Times New Roman"/>
                      <w:color w:val="auto"/>
                      <w:spacing w:val="0"/>
                      <w:sz w:val="21"/>
                      <w:szCs w:val="21"/>
                      <w:highlight w:val="none"/>
                      <w:vertAlign w:val="superscript"/>
                    </w:rPr>
                    <w:t>3</w:t>
                  </w:r>
                  <w:r>
                    <w:rPr>
                      <w:rFonts w:hint="default" w:ascii="Times New Roman" w:hAnsi="Times New Roman" w:eastAsia="宋体" w:cs="Times New Roman"/>
                      <w:color w:val="auto"/>
                      <w:spacing w:val="0"/>
                      <w:sz w:val="21"/>
                      <w:szCs w:val="21"/>
                      <w:highlight w:val="none"/>
                    </w:rPr>
                    <w:t>）</w:t>
                  </w:r>
                </w:p>
              </w:tc>
              <w:tc>
                <w:tcPr>
                  <w:tcW w:w="1194"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29</w:t>
                  </w:r>
                </w:p>
              </w:tc>
              <w:tc>
                <w:tcPr>
                  <w:tcW w:w="759"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35</w:t>
                  </w:r>
                </w:p>
              </w:tc>
              <w:tc>
                <w:tcPr>
                  <w:tcW w:w="730"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lang w:eastAsia="zh-CN"/>
                    </w:rPr>
                  </w:pPr>
                  <w:r>
                    <w:rPr>
                      <w:rFonts w:hint="default" w:ascii="Times New Roman" w:hAnsi="Times New Roman" w:eastAsia="宋体" w:cs="Times New Roman"/>
                      <w:color w:val="auto"/>
                      <w:spacing w:val="0"/>
                      <w:sz w:val="21"/>
                      <w:szCs w:val="21"/>
                      <w:highlight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3</w:t>
                  </w:r>
                </w:p>
              </w:tc>
              <w:tc>
                <w:tcPr>
                  <w:tcW w:w="1900"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SO</w:t>
                  </w:r>
                  <w:r>
                    <w:rPr>
                      <w:rFonts w:hint="default" w:ascii="Times New Roman" w:hAnsi="Times New Roman" w:eastAsia="宋体" w:cs="Times New Roman"/>
                      <w:color w:val="auto"/>
                      <w:spacing w:val="0"/>
                      <w:sz w:val="21"/>
                      <w:szCs w:val="21"/>
                      <w:highlight w:val="none"/>
                      <w:vertAlign w:val="subscript"/>
                    </w:rPr>
                    <w:t>2</w:t>
                  </w:r>
                  <w:r>
                    <w:rPr>
                      <w:rFonts w:hint="default" w:ascii="Times New Roman" w:hAnsi="Times New Roman" w:eastAsia="宋体" w:cs="Times New Roman"/>
                      <w:color w:val="auto"/>
                      <w:spacing w:val="0"/>
                      <w:sz w:val="21"/>
                      <w:szCs w:val="21"/>
                      <w:highlight w:val="none"/>
                    </w:rPr>
                    <w:t>均值（ug/m</w:t>
                  </w:r>
                  <w:r>
                    <w:rPr>
                      <w:rFonts w:hint="default" w:ascii="Times New Roman" w:hAnsi="Times New Roman" w:eastAsia="宋体" w:cs="Times New Roman"/>
                      <w:color w:val="auto"/>
                      <w:spacing w:val="0"/>
                      <w:sz w:val="21"/>
                      <w:szCs w:val="21"/>
                      <w:highlight w:val="none"/>
                      <w:vertAlign w:val="superscript"/>
                    </w:rPr>
                    <w:t>3</w:t>
                  </w:r>
                  <w:r>
                    <w:rPr>
                      <w:rFonts w:hint="default" w:ascii="Times New Roman" w:hAnsi="Times New Roman" w:eastAsia="宋体" w:cs="Times New Roman"/>
                      <w:color w:val="auto"/>
                      <w:spacing w:val="0"/>
                      <w:sz w:val="21"/>
                      <w:szCs w:val="21"/>
                      <w:highlight w:val="none"/>
                    </w:rPr>
                    <w:t>）</w:t>
                  </w:r>
                </w:p>
              </w:tc>
              <w:tc>
                <w:tcPr>
                  <w:tcW w:w="1194"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11</w:t>
                  </w:r>
                </w:p>
              </w:tc>
              <w:tc>
                <w:tcPr>
                  <w:tcW w:w="759"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60</w:t>
                  </w:r>
                </w:p>
              </w:tc>
              <w:tc>
                <w:tcPr>
                  <w:tcW w:w="730"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4</w:t>
                  </w:r>
                </w:p>
              </w:tc>
              <w:tc>
                <w:tcPr>
                  <w:tcW w:w="1900"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NO</w:t>
                  </w:r>
                  <w:r>
                    <w:rPr>
                      <w:rFonts w:hint="default" w:ascii="Times New Roman" w:hAnsi="Times New Roman" w:eastAsia="宋体" w:cs="Times New Roman"/>
                      <w:color w:val="auto"/>
                      <w:spacing w:val="0"/>
                      <w:sz w:val="21"/>
                      <w:szCs w:val="21"/>
                      <w:highlight w:val="none"/>
                      <w:vertAlign w:val="subscript"/>
                    </w:rPr>
                    <w:t>2</w:t>
                  </w:r>
                  <w:r>
                    <w:rPr>
                      <w:rFonts w:hint="default" w:ascii="Times New Roman" w:hAnsi="Times New Roman" w:eastAsia="宋体" w:cs="Times New Roman"/>
                      <w:color w:val="auto"/>
                      <w:spacing w:val="0"/>
                      <w:sz w:val="21"/>
                      <w:szCs w:val="21"/>
                      <w:highlight w:val="none"/>
                    </w:rPr>
                    <w:t>均值（ug/m</w:t>
                  </w:r>
                  <w:r>
                    <w:rPr>
                      <w:rFonts w:hint="default" w:ascii="Times New Roman" w:hAnsi="Times New Roman" w:eastAsia="宋体" w:cs="Times New Roman"/>
                      <w:color w:val="auto"/>
                      <w:spacing w:val="0"/>
                      <w:sz w:val="21"/>
                      <w:szCs w:val="21"/>
                      <w:highlight w:val="none"/>
                      <w:vertAlign w:val="superscript"/>
                    </w:rPr>
                    <w:t>3</w:t>
                  </w:r>
                  <w:r>
                    <w:rPr>
                      <w:rFonts w:hint="default" w:ascii="Times New Roman" w:hAnsi="Times New Roman" w:eastAsia="宋体" w:cs="Times New Roman"/>
                      <w:color w:val="auto"/>
                      <w:spacing w:val="0"/>
                      <w:sz w:val="21"/>
                      <w:szCs w:val="21"/>
                      <w:highlight w:val="none"/>
                    </w:rPr>
                    <w:t>）</w:t>
                  </w:r>
                </w:p>
              </w:tc>
              <w:tc>
                <w:tcPr>
                  <w:tcW w:w="1194"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23</w:t>
                  </w:r>
                </w:p>
              </w:tc>
              <w:tc>
                <w:tcPr>
                  <w:tcW w:w="759"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40</w:t>
                  </w:r>
                </w:p>
              </w:tc>
              <w:tc>
                <w:tcPr>
                  <w:tcW w:w="730"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5</w:t>
                  </w:r>
                </w:p>
              </w:tc>
              <w:tc>
                <w:tcPr>
                  <w:tcW w:w="1900"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CO第95百分位浓度（mg/m</w:t>
                  </w:r>
                  <w:r>
                    <w:rPr>
                      <w:rFonts w:hint="default" w:ascii="Times New Roman" w:hAnsi="Times New Roman" w:eastAsia="宋体" w:cs="Times New Roman"/>
                      <w:color w:val="auto"/>
                      <w:spacing w:val="0"/>
                      <w:sz w:val="21"/>
                      <w:szCs w:val="21"/>
                      <w:highlight w:val="none"/>
                      <w:vertAlign w:val="superscript"/>
                    </w:rPr>
                    <w:t>3</w:t>
                  </w:r>
                  <w:r>
                    <w:rPr>
                      <w:rFonts w:hint="default" w:ascii="Times New Roman" w:hAnsi="Times New Roman" w:eastAsia="宋体" w:cs="Times New Roman"/>
                      <w:color w:val="auto"/>
                      <w:spacing w:val="0"/>
                      <w:sz w:val="21"/>
                      <w:szCs w:val="21"/>
                      <w:highlight w:val="none"/>
                    </w:rPr>
                    <w:t>）</w:t>
                  </w:r>
                </w:p>
              </w:tc>
              <w:tc>
                <w:tcPr>
                  <w:tcW w:w="1194"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lang w:val="en-US" w:eastAsia="zh-CN"/>
                    </w:rPr>
                    <w:t>1.4</w:t>
                  </w:r>
                  <w:r>
                    <w:rPr>
                      <w:rFonts w:hint="default" w:ascii="Times New Roman" w:hAnsi="Times New Roman" w:eastAsia="宋体" w:cs="Times New Roman"/>
                      <w:color w:val="auto"/>
                      <w:spacing w:val="0"/>
                      <w:sz w:val="21"/>
                      <w:szCs w:val="21"/>
                      <w:highlight w:val="none"/>
                    </w:rPr>
                    <w:t>（日均）</w:t>
                  </w:r>
                </w:p>
              </w:tc>
              <w:tc>
                <w:tcPr>
                  <w:tcW w:w="759"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4</w:t>
                  </w:r>
                </w:p>
              </w:tc>
              <w:tc>
                <w:tcPr>
                  <w:tcW w:w="730"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6</w:t>
                  </w:r>
                </w:p>
              </w:tc>
              <w:tc>
                <w:tcPr>
                  <w:tcW w:w="1900"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O</w:t>
                  </w:r>
                  <w:r>
                    <w:rPr>
                      <w:rFonts w:hint="default" w:ascii="Times New Roman" w:hAnsi="Times New Roman" w:eastAsia="宋体" w:cs="Times New Roman"/>
                      <w:color w:val="auto"/>
                      <w:spacing w:val="0"/>
                      <w:sz w:val="21"/>
                      <w:szCs w:val="21"/>
                      <w:highlight w:val="none"/>
                      <w:vertAlign w:val="subscript"/>
                    </w:rPr>
                    <w:t>3</w:t>
                  </w:r>
                  <w:r>
                    <w:rPr>
                      <w:rFonts w:hint="default" w:ascii="Times New Roman" w:hAnsi="Times New Roman" w:eastAsia="宋体" w:cs="Times New Roman"/>
                      <w:color w:val="auto"/>
                      <w:spacing w:val="0"/>
                      <w:sz w:val="21"/>
                      <w:szCs w:val="21"/>
                      <w:highlight w:val="none"/>
                    </w:rPr>
                    <w:t>第90百分位浓度（ug/m</w:t>
                  </w:r>
                  <w:r>
                    <w:rPr>
                      <w:rFonts w:hint="default" w:ascii="Times New Roman" w:hAnsi="Times New Roman" w:eastAsia="宋体" w:cs="Times New Roman"/>
                      <w:color w:val="auto"/>
                      <w:spacing w:val="0"/>
                      <w:sz w:val="21"/>
                      <w:szCs w:val="21"/>
                      <w:highlight w:val="none"/>
                      <w:vertAlign w:val="superscript"/>
                    </w:rPr>
                    <w:t>3</w:t>
                  </w:r>
                  <w:r>
                    <w:rPr>
                      <w:rFonts w:hint="default" w:ascii="Times New Roman" w:hAnsi="Times New Roman" w:eastAsia="宋体" w:cs="Times New Roman"/>
                      <w:color w:val="auto"/>
                      <w:spacing w:val="0"/>
                      <w:sz w:val="21"/>
                      <w:szCs w:val="21"/>
                      <w:highlight w:val="none"/>
                    </w:rPr>
                    <w:t>）</w:t>
                  </w:r>
                </w:p>
              </w:tc>
              <w:tc>
                <w:tcPr>
                  <w:tcW w:w="1194"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1</w:t>
                  </w:r>
                  <w:r>
                    <w:rPr>
                      <w:rFonts w:hint="default" w:ascii="Times New Roman" w:hAnsi="Times New Roman" w:eastAsia="宋体" w:cs="Times New Roman"/>
                      <w:color w:val="auto"/>
                      <w:spacing w:val="0"/>
                      <w:sz w:val="21"/>
                      <w:szCs w:val="21"/>
                      <w:highlight w:val="none"/>
                      <w:lang w:val="en-US" w:eastAsia="zh-CN"/>
                    </w:rPr>
                    <w:t>37</w:t>
                  </w:r>
                  <w:r>
                    <w:rPr>
                      <w:rFonts w:hint="default" w:ascii="Times New Roman" w:hAnsi="Times New Roman" w:eastAsia="宋体" w:cs="Times New Roman"/>
                      <w:color w:val="auto"/>
                      <w:spacing w:val="0"/>
                      <w:sz w:val="21"/>
                      <w:szCs w:val="21"/>
                      <w:highlight w:val="none"/>
                    </w:rPr>
                    <w:t>（8小时平均）</w:t>
                  </w:r>
                </w:p>
              </w:tc>
              <w:tc>
                <w:tcPr>
                  <w:tcW w:w="759"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160</w:t>
                  </w:r>
                </w:p>
              </w:tc>
              <w:tc>
                <w:tcPr>
                  <w:tcW w:w="730" w:type="pct"/>
                  <w:noWrap w:val="0"/>
                  <w:vAlign w:val="center"/>
                </w:tcPr>
                <w:p>
                  <w:pPr>
                    <w:pageBreakBefore w:val="0"/>
                    <w:kinsoku/>
                    <w:wordWrap/>
                    <w:overflowPunct/>
                    <w:bidi w:val="0"/>
                    <w:snapToGrid/>
                    <w:ind w:left="0" w:leftChars="0"/>
                    <w:jc w:val="center"/>
                    <w:rPr>
                      <w:rFonts w:hint="default" w:ascii="Times New Roman" w:hAnsi="Times New Roman" w:eastAsia="宋体" w:cs="Times New Roman"/>
                      <w:color w:val="auto"/>
                      <w:spacing w:val="0"/>
                      <w:sz w:val="21"/>
                      <w:szCs w:val="21"/>
                      <w:highlight w:val="none"/>
                    </w:rPr>
                  </w:pPr>
                  <w:r>
                    <w:rPr>
                      <w:rFonts w:hint="default" w:ascii="Times New Roman" w:hAnsi="Times New Roman" w:eastAsia="宋体" w:cs="Times New Roman"/>
                      <w:color w:val="auto"/>
                      <w:spacing w:val="0"/>
                      <w:sz w:val="21"/>
                      <w:szCs w:val="21"/>
                      <w:highlight w:val="none"/>
                    </w:rPr>
                    <w:t>达标</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hint="default" w:ascii="Times New Roman" w:hAnsi="Times New Roman" w:eastAsia="宋体" w:cs="Times New Roman"/>
                <w:snapToGrid w:val="0"/>
                <w:color w:val="auto"/>
                <w:spacing w:val="0"/>
                <w:kern w:val="18"/>
                <w:sz w:val="24"/>
                <w:szCs w:val="26"/>
                <w:lang w:eastAsia="zh-CN"/>
              </w:rPr>
            </w:pPr>
            <w:r>
              <w:rPr>
                <w:rFonts w:hint="default" w:ascii="Times New Roman" w:hAnsi="Times New Roman" w:eastAsia="宋体" w:cs="Times New Roman"/>
                <w:color w:val="auto"/>
                <w:spacing w:val="0"/>
                <w:kern w:val="0"/>
                <w:sz w:val="24"/>
                <w:szCs w:val="24"/>
                <w:highlight w:val="none"/>
              </w:rPr>
              <w:t>由上表可知，</w:t>
            </w:r>
            <w:r>
              <w:rPr>
                <w:rFonts w:hint="default" w:ascii="Times New Roman" w:hAnsi="Times New Roman" w:eastAsia="宋体" w:cs="Times New Roman"/>
                <w:color w:val="auto"/>
                <w:spacing w:val="0"/>
                <w:kern w:val="0"/>
                <w:sz w:val="24"/>
                <w:szCs w:val="24"/>
                <w:highlight w:val="none"/>
                <w:lang w:val="en-US" w:eastAsia="zh-CN"/>
              </w:rPr>
              <w:t>2021</w:t>
            </w:r>
            <w:r>
              <w:rPr>
                <w:rFonts w:hint="default" w:ascii="Times New Roman" w:hAnsi="Times New Roman" w:eastAsia="宋体" w:cs="Times New Roman"/>
                <w:color w:val="auto"/>
                <w:spacing w:val="0"/>
                <w:kern w:val="0"/>
                <w:sz w:val="24"/>
                <w:szCs w:val="24"/>
                <w:highlight w:val="none"/>
              </w:rPr>
              <w:t>年</w:t>
            </w:r>
            <w:r>
              <w:rPr>
                <w:rFonts w:hint="default" w:ascii="Times New Roman" w:hAnsi="Times New Roman" w:eastAsia="宋体" w:cs="Times New Roman"/>
                <w:color w:val="auto"/>
                <w:spacing w:val="0"/>
                <w:kern w:val="0"/>
                <w:sz w:val="24"/>
                <w:szCs w:val="24"/>
                <w:highlight w:val="none"/>
                <w:lang w:val="en-US" w:eastAsia="zh-CN"/>
              </w:rPr>
              <w:t>靖边县</w:t>
            </w:r>
            <w:r>
              <w:rPr>
                <w:rFonts w:hint="default" w:ascii="Times New Roman" w:hAnsi="Times New Roman" w:eastAsia="宋体" w:cs="Times New Roman"/>
                <w:color w:val="auto"/>
                <w:spacing w:val="0"/>
                <w:kern w:val="0"/>
                <w:sz w:val="24"/>
                <w:szCs w:val="24"/>
                <w:highlight w:val="none"/>
                <w:lang w:eastAsia="zh-CN"/>
              </w:rPr>
              <w:t>环境空气基本污染物</w:t>
            </w:r>
            <w:r>
              <w:rPr>
                <w:rFonts w:hint="default" w:ascii="Times New Roman" w:hAnsi="Times New Roman" w:eastAsia="宋体" w:cs="Times New Roman"/>
                <w:color w:val="auto"/>
                <w:spacing w:val="0"/>
                <w:kern w:val="0"/>
                <w:sz w:val="24"/>
                <w:szCs w:val="24"/>
                <w:highlight w:val="none"/>
                <w:lang w:val="en-US" w:eastAsia="zh-CN"/>
              </w:rPr>
              <w:t>均可符合</w:t>
            </w:r>
            <w:r>
              <w:rPr>
                <w:rFonts w:hint="default" w:ascii="Times New Roman" w:hAnsi="Times New Roman" w:eastAsia="宋体" w:cs="Times New Roman"/>
                <w:color w:val="auto"/>
                <w:spacing w:val="0"/>
                <w:kern w:val="0"/>
                <w:sz w:val="24"/>
                <w:szCs w:val="24"/>
                <w:highlight w:val="none"/>
              </w:rPr>
              <w:t>《环境空气质量标准》（GB3095-2012）中二级标准限值要求。因此，项目所在区域为环境空气质量达标区。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ascii="Times New Roman" w:hAnsi="Times New Roman" w:eastAsia="宋体" w:cs="Times New Roman"/>
                <w:color w:val="auto"/>
                <w:spacing w:val="0"/>
                <w:sz w:val="24"/>
              </w:rPr>
            </w:pPr>
            <w:r>
              <w:rPr>
                <w:rFonts w:hint="eastAsia" w:ascii="Times New Roman" w:hAnsi="Times New Roman" w:eastAsia="宋体" w:cs="Times New Roman"/>
                <w:snapToGrid w:val="0"/>
                <w:color w:val="auto"/>
                <w:spacing w:val="0"/>
                <w:kern w:val="18"/>
                <w:sz w:val="24"/>
                <w:szCs w:val="26"/>
                <w:lang w:val="en-US" w:eastAsia="zh-CN"/>
              </w:rPr>
              <w:t>2、</w:t>
            </w:r>
            <w:r>
              <w:rPr>
                <w:rFonts w:ascii="Times New Roman" w:hAnsi="Times New Roman" w:eastAsia="宋体" w:cs="Times New Roman"/>
                <w:color w:val="auto"/>
                <w:spacing w:val="0"/>
                <w:sz w:val="24"/>
              </w:rPr>
              <w:t>其他污染物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pacing w:val="0"/>
                <w:sz w:val="24"/>
              </w:rPr>
            </w:pPr>
            <w:r>
              <w:rPr>
                <w:rFonts w:hint="default" w:ascii="Times New Roman" w:hAnsi="Times New Roman" w:eastAsia="宋体" w:cs="Times New Roman"/>
                <w:color w:val="auto"/>
                <w:spacing w:val="0"/>
                <w:sz w:val="24"/>
                <w:szCs w:val="22"/>
                <w:highlight w:val="none"/>
                <w:lang w:val="en-US" w:eastAsia="zh-CN"/>
              </w:rPr>
              <w:t>为了进一步了解项目地环境空气质量现状，</w:t>
            </w:r>
            <w:r>
              <w:rPr>
                <w:rFonts w:hint="default" w:ascii="Times New Roman" w:hAnsi="Times New Roman" w:eastAsia="宋体" w:cs="Times New Roman"/>
                <w:color w:val="auto"/>
                <w:spacing w:val="0"/>
                <w:sz w:val="24"/>
              </w:rPr>
              <w:t>本次评价委托</w:t>
            </w:r>
            <w:r>
              <w:rPr>
                <w:rFonts w:hint="eastAsia" w:cs="Times New Roman"/>
                <w:color w:val="auto"/>
                <w:spacing w:val="0"/>
                <w:sz w:val="24"/>
                <w:lang w:eastAsia="zh-CN"/>
              </w:rPr>
              <w:t>陕西华境检测技术服务有限公司</w:t>
            </w:r>
            <w:r>
              <w:rPr>
                <w:rFonts w:hint="default" w:ascii="Times New Roman" w:hAnsi="Times New Roman" w:eastAsia="宋体" w:cs="Times New Roman"/>
                <w:color w:val="auto"/>
                <w:spacing w:val="0"/>
                <w:sz w:val="24"/>
              </w:rPr>
              <w:t>对</w:t>
            </w:r>
            <w:r>
              <w:rPr>
                <w:rFonts w:hint="default" w:ascii="Times New Roman" w:hAnsi="Times New Roman" w:eastAsia="宋体" w:cs="Times New Roman"/>
                <w:bCs/>
                <w:color w:val="auto"/>
                <w:spacing w:val="0"/>
                <w:sz w:val="24"/>
              </w:rPr>
              <w:t>项目所在区域其他污染物TSP进行了补充监测</w:t>
            </w:r>
            <w:r>
              <w:rPr>
                <w:rFonts w:hint="default" w:ascii="Times New Roman" w:hAnsi="Times New Roman" w:eastAsia="宋体" w:cs="Times New Roman"/>
                <w:color w:val="auto"/>
                <w:spacing w:val="0"/>
                <w:sz w:val="24"/>
              </w:rPr>
              <w:t>，监测时间202</w:t>
            </w:r>
            <w:r>
              <w:rPr>
                <w:rFonts w:hint="eastAsia" w:cs="Times New Roman"/>
                <w:color w:val="auto"/>
                <w:spacing w:val="0"/>
                <w:sz w:val="24"/>
                <w:lang w:val="en-US" w:eastAsia="zh-CN"/>
              </w:rPr>
              <w:t>2</w:t>
            </w:r>
            <w:r>
              <w:rPr>
                <w:rFonts w:hint="default" w:ascii="Times New Roman" w:hAnsi="Times New Roman" w:eastAsia="宋体" w:cs="Times New Roman"/>
                <w:color w:val="auto"/>
                <w:spacing w:val="0"/>
                <w:sz w:val="24"/>
              </w:rPr>
              <w:t>年</w:t>
            </w:r>
            <w:r>
              <w:rPr>
                <w:rFonts w:hint="eastAsia" w:cs="Times New Roman"/>
                <w:color w:val="auto"/>
                <w:spacing w:val="0"/>
                <w:sz w:val="24"/>
                <w:lang w:val="en-US" w:eastAsia="zh-CN"/>
              </w:rPr>
              <w:t>12</w:t>
            </w:r>
            <w:r>
              <w:rPr>
                <w:rFonts w:hint="default" w:ascii="Times New Roman" w:hAnsi="Times New Roman" w:eastAsia="宋体" w:cs="Times New Roman"/>
                <w:color w:val="auto"/>
                <w:spacing w:val="0"/>
                <w:sz w:val="24"/>
              </w:rPr>
              <w:t>月</w:t>
            </w:r>
            <w:r>
              <w:rPr>
                <w:rFonts w:hint="eastAsia" w:cs="Times New Roman"/>
                <w:color w:val="auto"/>
                <w:spacing w:val="0"/>
                <w:sz w:val="24"/>
                <w:lang w:val="en-US" w:eastAsia="zh-CN"/>
              </w:rPr>
              <w:t>5</w:t>
            </w:r>
            <w:r>
              <w:rPr>
                <w:rFonts w:hint="default" w:ascii="Times New Roman" w:hAnsi="Times New Roman" w:eastAsia="宋体" w:cs="Times New Roman"/>
                <w:color w:val="auto"/>
                <w:spacing w:val="0"/>
                <w:sz w:val="24"/>
                <w:szCs w:val="24"/>
                <w:lang w:val="en-US" w:eastAsia="zh-CN"/>
              </w:rPr>
              <w:t>~</w:t>
            </w:r>
            <w:r>
              <w:rPr>
                <w:rFonts w:hint="eastAsia" w:cs="Times New Roman"/>
                <w:color w:val="auto"/>
                <w:spacing w:val="0"/>
                <w:sz w:val="24"/>
                <w:lang w:val="en-US" w:eastAsia="zh-CN"/>
              </w:rPr>
              <w:t>7</w:t>
            </w:r>
            <w:r>
              <w:rPr>
                <w:rFonts w:hint="default" w:ascii="Times New Roman" w:hAnsi="Times New Roman" w:eastAsia="宋体" w:cs="Times New Roman"/>
                <w:color w:val="auto"/>
                <w:spacing w:val="0"/>
                <w:sz w:val="24"/>
              </w:rPr>
              <w:t>日，连续</w:t>
            </w:r>
            <w:r>
              <w:rPr>
                <w:rFonts w:hint="eastAsia" w:ascii="Times New Roman" w:hAnsi="Times New Roman" w:eastAsia="宋体" w:cs="Times New Roman"/>
                <w:color w:val="auto"/>
                <w:spacing w:val="0"/>
                <w:sz w:val="24"/>
                <w:lang w:val="en-US" w:eastAsia="zh-CN"/>
              </w:rPr>
              <w:t>3</w:t>
            </w:r>
            <w:r>
              <w:rPr>
                <w:rFonts w:hint="default" w:ascii="Times New Roman" w:hAnsi="Times New Roman" w:eastAsia="宋体" w:cs="Times New Roman"/>
                <w:color w:val="auto"/>
                <w:spacing w:val="0"/>
                <w:sz w:val="24"/>
              </w:rPr>
              <w:t>天监测；</w:t>
            </w:r>
            <w:r>
              <w:rPr>
                <w:rFonts w:hint="default" w:ascii="Times New Roman" w:hAnsi="Times New Roman" w:eastAsia="宋体" w:cs="Times New Roman"/>
                <w:bCs/>
                <w:color w:val="auto"/>
                <w:spacing w:val="0"/>
                <w:sz w:val="24"/>
              </w:rPr>
              <w:t>在项目现场布置1个监测点位，具体监测布点见附图4，</w:t>
            </w:r>
            <w:r>
              <w:rPr>
                <w:rFonts w:hint="default" w:ascii="Times New Roman" w:hAnsi="Times New Roman" w:eastAsia="宋体" w:cs="Times New Roman"/>
                <w:color w:val="auto"/>
                <w:spacing w:val="0"/>
                <w:sz w:val="24"/>
                <w:highlight w:val="none"/>
                <w:lang w:val="en-GB"/>
              </w:rPr>
              <w:t>监测结果</w:t>
            </w:r>
            <w:r>
              <w:rPr>
                <w:rFonts w:hint="default" w:ascii="Times New Roman" w:hAnsi="Times New Roman" w:eastAsia="宋体" w:cs="Times New Roman"/>
                <w:color w:val="auto"/>
                <w:spacing w:val="0"/>
                <w:sz w:val="24"/>
                <w:lang w:val="en-GB"/>
              </w:rPr>
              <w:t>统计表</w:t>
            </w:r>
            <w:r>
              <w:rPr>
                <w:rFonts w:hint="default" w:ascii="Times New Roman" w:hAnsi="Times New Roman" w:eastAsia="宋体" w:cs="Times New Roman"/>
                <w:bCs/>
                <w:color w:val="auto"/>
                <w:spacing w:val="0"/>
                <w:sz w:val="24"/>
              </w:rPr>
              <w:t>见表3-2，监测报告见附件。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color w:val="auto"/>
                <w:spacing w:val="0"/>
                <w:sz w:val="24"/>
                <w:szCs w:val="24"/>
                <w:highlight w:val="none"/>
              </w:rPr>
            </w:pPr>
            <w:r>
              <w:rPr>
                <w:rFonts w:hint="default" w:ascii="Times New Roman" w:hAnsi="Times New Roman" w:eastAsia="宋体" w:cs="Times New Roman"/>
                <w:b w:val="0"/>
                <w:bCs/>
                <w:color w:val="auto"/>
                <w:spacing w:val="0"/>
                <w:sz w:val="24"/>
                <w:szCs w:val="24"/>
                <w:highlight w:val="none"/>
              </w:rPr>
              <w:t>表</w:t>
            </w:r>
            <w:r>
              <w:rPr>
                <w:rFonts w:hint="default" w:ascii="Times New Roman" w:hAnsi="Times New Roman" w:eastAsia="宋体" w:cs="Times New Roman"/>
                <w:b w:val="0"/>
                <w:bCs/>
                <w:color w:val="auto"/>
                <w:spacing w:val="0"/>
                <w:sz w:val="24"/>
                <w:szCs w:val="24"/>
                <w:highlight w:val="none"/>
                <w:lang w:val="en-US" w:eastAsia="zh-CN"/>
              </w:rPr>
              <w:t>3-2</w:t>
            </w:r>
            <w:r>
              <w:rPr>
                <w:rFonts w:hint="default" w:ascii="Times New Roman" w:hAnsi="Times New Roman" w:eastAsia="宋体" w:cs="Times New Roman"/>
                <w:b w:val="0"/>
                <w:bCs/>
                <w:color w:val="auto"/>
                <w:spacing w:val="0"/>
                <w:sz w:val="24"/>
                <w:szCs w:val="24"/>
                <w:highlight w:val="none"/>
              </w:rPr>
              <w:t xml:space="preserve">  大气环境监测结果统计表</w:t>
            </w:r>
          </w:p>
          <w:tbl>
            <w:tblPr>
              <w:tblStyle w:val="3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1735"/>
              <w:gridCol w:w="1842"/>
              <w:gridCol w:w="1663"/>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eastAsia="宋体"/>
                      <w:color w:val="auto"/>
                      <w:spacing w:val="0"/>
                      <w:kern w:val="0"/>
                      <w:sz w:val="21"/>
                      <w:szCs w:val="21"/>
                    </w:rPr>
                  </w:pPr>
                  <w:r>
                    <w:rPr>
                      <w:rFonts w:eastAsia="宋体"/>
                      <w:color w:val="auto"/>
                      <w:spacing w:val="0"/>
                      <w:kern w:val="0"/>
                      <w:sz w:val="21"/>
                      <w:szCs w:val="21"/>
                    </w:rPr>
                    <w:t>监测点位</w:t>
                  </w:r>
                </w:p>
              </w:tc>
              <w:tc>
                <w:tcPr>
                  <w:tcW w:w="1048"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eastAsia="宋体"/>
                      <w:color w:val="auto"/>
                      <w:spacing w:val="0"/>
                      <w:kern w:val="0"/>
                      <w:sz w:val="21"/>
                      <w:szCs w:val="21"/>
                    </w:rPr>
                  </w:pPr>
                  <w:r>
                    <w:rPr>
                      <w:rFonts w:eastAsia="宋体"/>
                      <w:color w:val="auto"/>
                      <w:spacing w:val="0"/>
                      <w:kern w:val="0"/>
                      <w:sz w:val="21"/>
                      <w:szCs w:val="21"/>
                    </w:rPr>
                    <w:t>监测因子</w:t>
                  </w:r>
                </w:p>
              </w:tc>
              <w:tc>
                <w:tcPr>
                  <w:tcW w:w="2118" w:type="pct"/>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eastAsia="宋体"/>
                      <w:color w:val="auto"/>
                      <w:spacing w:val="0"/>
                      <w:kern w:val="0"/>
                      <w:sz w:val="21"/>
                      <w:szCs w:val="21"/>
                    </w:rPr>
                  </w:pPr>
                  <w:r>
                    <w:rPr>
                      <w:rFonts w:eastAsia="宋体"/>
                      <w:color w:val="auto"/>
                      <w:spacing w:val="0"/>
                      <w:kern w:val="0"/>
                      <w:sz w:val="21"/>
                      <w:szCs w:val="21"/>
                    </w:rPr>
                    <w:t>24小时均值(</w:t>
                  </w:r>
                  <w:r>
                    <w:rPr>
                      <w:rFonts w:eastAsia="宋体"/>
                      <w:bCs/>
                      <w:color w:val="auto"/>
                      <w:spacing w:val="0"/>
                      <w:kern w:val="0"/>
                      <w:sz w:val="21"/>
                      <w:szCs w:val="21"/>
                    </w:rPr>
                    <w:t>mg/m³</w:t>
                  </w:r>
                  <w:r>
                    <w:rPr>
                      <w:rFonts w:eastAsia="宋体"/>
                      <w:color w:val="auto"/>
                      <w:spacing w:val="0"/>
                      <w:kern w:val="0"/>
                      <w:sz w:val="21"/>
                      <w:szCs w:val="21"/>
                    </w:rPr>
                    <w:t>)</w:t>
                  </w:r>
                </w:p>
              </w:tc>
              <w:tc>
                <w:tcPr>
                  <w:tcW w:w="673"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eastAsia="宋体"/>
                      <w:color w:val="auto"/>
                      <w:spacing w:val="0"/>
                      <w:kern w:val="0"/>
                      <w:sz w:val="21"/>
                      <w:szCs w:val="21"/>
                      <w:lang w:eastAsia="zh-CN"/>
                    </w:rPr>
                  </w:pPr>
                  <w:r>
                    <w:rPr>
                      <w:rFonts w:hint="eastAsia"/>
                      <w:color w:val="auto"/>
                      <w:spacing w:val="0"/>
                      <w:kern w:val="0"/>
                      <w:sz w:val="21"/>
                      <w:szCs w:val="21"/>
                      <w:lang w:val="en-US" w:eastAsia="zh-CN"/>
                    </w:rPr>
                    <w:t>达标分析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eastAsia="宋体"/>
                      <w:color w:val="auto"/>
                      <w:spacing w:val="0"/>
                      <w:kern w:val="0"/>
                      <w:sz w:val="21"/>
                      <w:szCs w:val="21"/>
                    </w:rPr>
                  </w:pPr>
                </w:p>
              </w:tc>
              <w:tc>
                <w:tcPr>
                  <w:tcW w:w="1048"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eastAsia="宋体"/>
                      <w:color w:val="auto"/>
                      <w:spacing w:val="0"/>
                      <w:kern w:val="0"/>
                      <w:sz w:val="21"/>
                      <w:szCs w:val="21"/>
                    </w:rPr>
                  </w:pPr>
                </w:p>
              </w:tc>
              <w:tc>
                <w:tcPr>
                  <w:tcW w:w="1113"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eastAsia="宋体"/>
                      <w:color w:val="auto"/>
                      <w:spacing w:val="0"/>
                      <w:kern w:val="0"/>
                      <w:sz w:val="21"/>
                      <w:szCs w:val="21"/>
                    </w:rPr>
                  </w:pPr>
                  <w:r>
                    <w:rPr>
                      <w:rFonts w:eastAsia="宋体"/>
                      <w:color w:val="auto"/>
                      <w:spacing w:val="0"/>
                      <w:kern w:val="0"/>
                      <w:sz w:val="21"/>
                      <w:szCs w:val="21"/>
                    </w:rPr>
                    <w:t>浓度范围</w:t>
                  </w:r>
                </w:p>
              </w:tc>
              <w:tc>
                <w:tcPr>
                  <w:tcW w:w="100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eastAsia="宋体"/>
                      <w:color w:val="auto"/>
                      <w:spacing w:val="0"/>
                      <w:kern w:val="0"/>
                      <w:sz w:val="21"/>
                      <w:szCs w:val="21"/>
                    </w:rPr>
                  </w:pPr>
                  <w:r>
                    <w:rPr>
                      <w:rFonts w:eastAsia="宋体"/>
                      <w:color w:val="auto"/>
                      <w:spacing w:val="0"/>
                      <w:kern w:val="0"/>
                      <w:sz w:val="21"/>
                      <w:szCs w:val="21"/>
                    </w:rPr>
                    <w:t>执行标准</w:t>
                  </w:r>
                </w:p>
              </w:tc>
              <w:tc>
                <w:tcPr>
                  <w:tcW w:w="673"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eastAsia="宋体"/>
                      <w:color w:val="auto"/>
                      <w:spacing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default" w:eastAsia="宋体"/>
                      <w:color w:val="auto"/>
                      <w:spacing w:val="0"/>
                      <w:kern w:val="0"/>
                      <w:sz w:val="21"/>
                      <w:szCs w:val="21"/>
                      <w:lang w:val="en-US" w:eastAsia="zh-CN"/>
                    </w:rPr>
                  </w:pPr>
                  <w:r>
                    <w:rPr>
                      <w:rFonts w:hint="eastAsia"/>
                      <w:color w:val="auto"/>
                      <w:spacing w:val="0"/>
                      <w:kern w:val="0"/>
                      <w:sz w:val="21"/>
                      <w:szCs w:val="21"/>
                      <w:lang w:val="en-US" w:eastAsia="zh-CN"/>
                    </w:rPr>
                    <w:t>厂区东北侧</w:t>
                  </w:r>
                </w:p>
              </w:tc>
              <w:tc>
                <w:tcPr>
                  <w:tcW w:w="1048"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eastAsia="宋体"/>
                      <w:color w:val="auto"/>
                      <w:spacing w:val="0"/>
                      <w:kern w:val="0"/>
                      <w:sz w:val="21"/>
                      <w:szCs w:val="21"/>
                    </w:rPr>
                  </w:pPr>
                  <w:r>
                    <w:rPr>
                      <w:rFonts w:eastAsia="宋体"/>
                      <w:color w:val="auto"/>
                      <w:spacing w:val="0"/>
                      <w:kern w:val="0"/>
                      <w:sz w:val="21"/>
                      <w:szCs w:val="21"/>
                    </w:rPr>
                    <w:t>TSP</w:t>
                  </w:r>
                </w:p>
              </w:tc>
              <w:tc>
                <w:tcPr>
                  <w:tcW w:w="1113"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default" w:eastAsia="宋体"/>
                      <w:color w:val="auto"/>
                      <w:spacing w:val="0"/>
                      <w:kern w:val="0"/>
                      <w:sz w:val="21"/>
                      <w:szCs w:val="21"/>
                      <w:lang w:val="en-US" w:eastAsia="zh-CN"/>
                    </w:rPr>
                  </w:pPr>
                  <w:r>
                    <w:rPr>
                      <w:rFonts w:hint="eastAsia"/>
                      <w:color w:val="auto"/>
                      <w:spacing w:val="0"/>
                      <w:kern w:val="0"/>
                      <w:sz w:val="21"/>
                      <w:szCs w:val="21"/>
                      <w:lang w:val="en-US" w:eastAsia="zh-CN"/>
                    </w:rPr>
                    <w:t>0.106~0.175</w:t>
                  </w:r>
                </w:p>
              </w:tc>
              <w:tc>
                <w:tcPr>
                  <w:tcW w:w="100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eastAsia="宋体"/>
                      <w:color w:val="auto"/>
                      <w:spacing w:val="0"/>
                      <w:kern w:val="0"/>
                      <w:sz w:val="21"/>
                      <w:szCs w:val="21"/>
                    </w:rPr>
                  </w:pPr>
                  <w:r>
                    <w:rPr>
                      <w:rFonts w:eastAsia="宋体"/>
                      <w:color w:val="auto"/>
                      <w:spacing w:val="0"/>
                      <w:kern w:val="0"/>
                      <w:sz w:val="21"/>
                      <w:szCs w:val="21"/>
                    </w:rPr>
                    <w:t>0.3</w:t>
                  </w:r>
                </w:p>
              </w:tc>
              <w:tc>
                <w:tcPr>
                  <w:tcW w:w="673"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rPr>
                      <w:rFonts w:hint="eastAsia" w:eastAsia="宋体"/>
                      <w:color w:val="auto"/>
                      <w:spacing w:val="0"/>
                      <w:kern w:val="0"/>
                      <w:sz w:val="21"/>
                      <w:szCs w:val="21"/>
                      <w:lang w:val="en-US" w:eastAsia="zh-CN"/>
                    </w:rPr>
                  </w:pPr>
                  <w:r>
                    <w:rPr>
                      <w:rFonts w:hint="eastAsia"/>
                      <w:color w:val="auto"/>
                      <w:spacing w:val="0"/>
                      <w:kern w:val="0"/>
                      <w:sz w:val="21"/>
                      <w:szCs w:val="21"/>
                      <w:lang w:val="en-US" w:eastAsia="zh-CN"/>
                    </w:rPr>
                    <w:t>达标</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1"/>
              <w:rPr>
                <w:rFonts w:eastAsia="宋体"/>
                <w:color w:val="auto"/>
                <w:spacing w:val="0"/>
                <w:kern w:val="0"/>
                <w:sz w:val="24"/>
              </w:rPr>
            </w:pPr>
            <w:r>
              <w:rPr>
                <w:rFonts w:eastAsia="宋体"/>
                <w:color w:val="auto"/>
                <w:spacing w:val="0"/>
                <w:sz w:val="24"/>
              </w:rPr>
              <w:t>由上表可知，</w:t>
            </w:r>
            <w:r>
              <w:rPr>
                <w:rFonts w:hint="eastAsia"/>
                <w:color w:val="auto"/>
                <w:spacing w:val="0"/>
                <w:sz w:val="24"/>
                <w:lang w:val="en-US" w:eastAsia="zh-CN"/>
              </w:rPr>
              <w:t>评价区</w:t>
            </w:r>
            <w:r>
              <w:rPr>
                <w:rFonts w:eastAsia="宋体"/>
                <w:color w:val="auto"/>
                <w:spacing w:val="0"/>
                <w:sz w:val="24"/>
              </w:rPr>
              <w:t>TSP24小时平均质量浓度满足《环境空气质量标准》（GB3095-2012）及其修改单二级标准要求</w:t>
            </w:r>
            <w:r>
              <w:rPr>
                <w:rFonts w:eastAsia="宋体"/>
                <w:color w:val="auto"/>
                <w:spacing w:val="0"/>
                <w:kern w:val="0"/>
                <w:sz w:val="24"/>
              </w:rPr>
              <w:t>。</w:t>
            </w:r>
          </w:p>
          <w:p>
            <w:pPr>
              <w:spacing w:line="360" w:lineRule="auto"/>
              <w:ind w:firstLine="482" w:firstLineChars="200"/>
              <w:rPr>
                <w:rFonts w:hint="default" w:ascii="Times New Roman" w:hAnsi="Times New Roman" w:eastAsia="宋体" w:cs="Times New Roman"/>
                <w:b/>
                <w:bCs/>
                <w:color w:val="auto"/>
                <w:spacing w:val="0"/>
                <w:kern w:val="0"/>
                <w:sz w:val="24"/>
                <w:highlight w:val="none"/>
              </w:rPr>
            </w:pPr>
            <w:r>
              <w:rPr>
                <w:rFonts w:hint="eastAsia" w:cs="Times New Roman"/>
                <w:b/>
                <w:bCs/>
                <w:color w:val="auto"/>
                <w:spacing w:val="0"/>
                <w:kern w:val="0"/>
                <w:sz w:val="24"/>
                <w:highlight w:val="none"/>
                <w:lang w:val="en-US" w:eastAsia="zh-CN"/>
              </w:rPr>
              <w:t>二</w:t>
            </w:r>
            <w:r>
              <w:rPr>
                <w:rFonts w:hint="default" w:ascii="Times New Roman" w:hAnsi="Times New Roman" w:eastAsia="宋体" w:cs="Times New Roman"/>
                <w:b/>
                <w:bCs/>
                <w:color w:val="auto"/>
                <w:spacing w:val="0"/>
                <w:kern w:val="0"/>
                <w:sz w:val="24"/>
                <w:highlight w:val="none"/>
              </w:rPr>
              <w:t>、声环境质量现状</w:t>
            </w:r>
          </w:p>
          <w:p>
            <w:pPr>
              <w:tabs>
                <w:tab w:val="left" w:pos="4515"/>
              </w:tabs>
              <w:autoSpaceDE w:val="0"/>
              <w:autoSpaceDN w:val="0"/>
              <w:spacing w:line="360" w:lineRule="auto"/>
              <w:ind w:firstLine="480" w:firstLineChars="200"/>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highlight w:val="none"/>
              </w:rPr>
              <w:t>本次评价委托</w:t>
            </w:r>
            <w:r>
              <w:rPr>
                <w:rFonts w:hint="eastAsia" w:cs="Times New Roman"/>
                <w:color w:val="auto"/>
                <w:spacing w:val="0"/>
                <w:sz w:val="24"/>
                <w:szCs w:val="21"/>
                <w:highlight w:val="none"/>
                <w:lang w:eastAsia="zh-CN"/>
              </w:rPr>
              <w:t>陕西华境检测技术服务有限公司</w:t>
            </w:r>
            <w:r>
              <w:rPr>
                <w:rFonts w:hint="default" w:ascii="Times New Roman" w:hAnsi="Times New Roman" w:eastAsia="宋体" w:cs="Times New Roman"/>
                <w:color w:val="auto"/>
                <w:spacing w:val="0"/>
                <w:sz w:val="24"/>
                <w:szCs w:val="24"/>
              </w:rPr>
              <w:t>对项目四周厂界声环境质量进行了现状监测，监测时间为</w:t>
            </w:r>
            <w:r>
              <w:rPr>
                <w:rFonts w:hint="default" w:ascii="Times New Roman" w:hAnsi="Times New Roman" w:eastAsia="宋体" w:cs="Times New Roman"/>
                <w:color w:val="auto"/>
                <w:spacing w:val="0"/>
                <w:sz w:val="24"/>
                <w:szCs w:val="24"/>
                <w:lang w:eastAsia="zh-CN"/>
              </w:rPr>
              <w:t>202</w:t>
            </w:r>
            <w:r>
              <w:rPr>
                <w:rFonts w:hint="eastAsia" w:cs="Times New Roman"/>
                <w:color w:val="auto"/>
                <w:spacing w:val="0"/>
                <w:sz w:val="24"/>
                <w:szCs w:val="24"/>
                <w:lang w:val="en-US" w:eastAsia="zh-CN"/>
              </w:rPr>
              <w:t>2</w:t>
            </w:r>
            <w:r>
              <w:rPr>
                <w:rFonts w:hint="default" w:ascii="Times New Roman" w:hAnsi="Times New Roman" w:eastAsia="宋体" w:cs="Times New Roman"/>
                <w:color w:val="auto"/>
                <w:spacing w:val="0"/>
                <w:sz w:val="24"/>
                <w:szCs w:val="24"/>
                <w:lang w:eastAsia="zh-CN"/>
              </w:rPr>
              <w:t>年1</w:t>
            </w:r>
            <w:r>
              <w:rPr>
                <w:rFonts w:hint="eastAsia" w:cs="Times New Roman"/>
                <w:color w:val="auto"/>
                <w:spacing w:val="0"/>
                <w:sz w:val="24"/>
                <w:szCs w:val="24"/>
                <w:lang w:val="en-US" w:eastAsia="zh-CN"/>
              </w:rPr>
              <w:t>2</w:t>
            </w:r>
            <w:r>
              <w:rPr>
                <w:rFonts w:hint="default" w:ascii="Times New Roman" w:hAnsi="Times New Roman" w:eastAsia="宋体" w:cs="Times New Roman"/>
                <w:color w:val="auto"/>
                <w:spacing w:val="0"/>
                <w:sz w:val="24"/>
                <w:szCs w:val="24"/>
                <w:lang w:eastAsia="zh-CN"/>
              </w:rPr>
              <w:t>月</w:t>
            </w:r>
            <w:r>
              <w:rPr>
                <w:rFonts w:hint="eastAsia" w:cs="Times New Roman"/>
                <w:color w:val="auto"/>
                <w:spacing w:val="0"/>
                <w:sz w:val="24"/>
                <w:szCs w:val="24"/>
                <w:lang w:val="en-US" w:eastAsia="zh-CN"/>
              </w:rPr>
              <w:t>5</w:t>
            </w:r>
            <w:r>
              <w:rPr>
                <w:rFonts w:hint="default" w:ascii="Times New Roman" w:hAnsi="Times New Roman" w:eastAsia="宋体" w:cs="Times New Roman"/>
                <w:color w:val="auto"/>
                <w:spacing w:val="0"/>
                <w:sz w:val="24"/>
                <w:szCs w:val="24"/>
                <w:lang w:eastAsia="zh-CN"/>
              </w:rPr>
              <w:t>~</w:t>
            </w:r>
            <w:r>
              <w:rPr>
                <w:rFonts w:hint="eastAsia" w:cs="Times New Roman"/>
                <w:color w:val="auto"/>
                <w:spacing w:val="0"/>
                <w:sz w:val="24"/>
                <w:szCs w:val="24"/>
                <w:lang w:val="en-US" w:eastAsia="zh-CN"/>
              </w:rPr>
              <w:t>6</w:t>
            </w:r>
            <w:r>
              <w:rPr>
                <w:rFonts w:hint="default" w:ascii="Times New Roman" w:hAnsi="Times New Roman" w:eastAsia="宋体" w:cs="Times New Roman"/>
                <w:color w:val="auto"/>
                <w:spacing w:val="0"/>
                <w:sz w:val="24"/>
                <w:szCs w:val="24"/>
                <w:lang w:eastAsia="zh-CN"/>
              </w:rPr>
              <w:t>日</w:t>
            </w:r>
            <w:r>
              <w:rPr>
                <w:rFonts w:hint="default" w:ascii="Times New Roman" w:hAnsi="Times New Roman" w:eastAsia="宋体" w:cs="Times New Roman"/>
                <w:color w:val="auto"/>
                <w:spacing w:val="0"/>
                <w:sz w:val="24"/>
                <w:szCs w:val="24"/>
              </w:rPr>
              <w:t>，连续2天</w:t>
            </w:r>
            <w:r>
              <w:rPr>
                <w:rFonts w:hint="default" w:ascii="Times New Roman" w:hAnsi="Times New Roman" w:eastAsia="宋体" w:cs="Times New Roman"/>
                <w:color w:val="auto"/>
                <w:spacing w:val="0"/>
                <w:sz w:val="24"/>
                <w:szCs w:val="24"/>
                <w:lang w:eastAsia="zh-CN"/>
              </w:rPr>
              <w:t>，</w:t>
            </w:r>
            <w:r>
              <w:rPr>
                <w:rFonts w:hint="default" w:ascii="Times New Roman" w:hAnsi="Times New Roman" w:eastAsia="宋体" w:cs="Times New Roman"/>
                <w:color w:val="auto"/>
                <w:spacing w:val="0"/>
                <w:sz w:val="24"/>
                <w:szCs w:val="24"/>
              </w:rPr>
              <w:t>昼间及夜间各监测</w:t>
            </w:r>
            <w:r>
              <w:rPr>
                <w:rFonts w:hint="eastAsia" w:ascii="Times New Roman" w:hAnsi="Times New Roman" w:eastAsia="宋体" w:cs="Times New Roman"/>
                <w:color w:val="auto"/>
                <w:spacing w:val="0"/>
                <w:sz w:val="24"/>
                <w:szCs w:val="24"/>
                <w:lang w:val="en-US" w:eastAsia="zh-CN"/>
              </w:rPr>
              <w:t>1</w:t>
            </w:r>
            <w:r>
              <w:rPr>
                <w:rFonts w:hint="default" w:ascii="Times New Roman" w:hAnsi="Times New Roman" w:eastAsia="宋体" w:cs="Times New Roman"/>
                <w:color w:val="auto"/>
                <w:spacing w:val="0"/>
                <w:sz w:val="24"/>
                <w:szCs w:val="24"/>
              </w:rPr>
              <w:t>次，监测点位图见附图</w:t>
            </w:r>
            <w:r>
              <w:rPr>
                <w:rFonts w:hint="eastAsia" w:cs="Times New Roman"/>
                <w:color w:val="auto"/>
                <w:spacing w:val="0"/>
                <w:sz w:val="24"/>
                <w:szCs w:val="24"/>
                <w:lang w:val="en-US" w:eastAsia="zh-CN"/>
              </w:rPr>
              <w:t>4</w:t>
            </w:r>
            <w:r>
              <w:rPr>
                <w:rFonts w:hint="default" w:ascii="Times New Roman" w:hAnsi="Times New Roman" w:eastAsia="宋体" w:cs="Times New Roman"/>
                <w:color w:val="auto"/>
                <w:spacing w:val="0"/>
                <w:sz w:val="24"/>
                <w:szCs w:val="24"/>
              </w:rPr>
              <w:t>，</w:t>
            </w:r>
            <w:r>
              <w:rPr>
                <w:rFonts w:hint="default" w:ascii="Times New Roman" w:hAnsi="Times New Roman" w:eastAsia="宋体" w:cs="Times New Roman"/>
                <w:color w:val="auto"/>
                <w:spacing w:val="0"/>
                <w:sz w:val="24"/>
                <w:szCs w:val="24"/>
                <w:lang w:val="en-GB"/>
              </w:rPr>
              <w:t>监测结果统计表见</w:t>
            </w:r>
            <w:r>
              <w:rPr>
                <w:rFonts w:hint="default" w:ascii="Times New Roman" w:hAnsi="Times New Roman" w:eastAsia="宋体" w:cs="Times New Roman"/>
                <w:color w:val="auto"/>
                <w:spacing w:val="0"/>
                <w:sz w:val="24"/>
                <w:szCs w:val="24"/>
                <w:lang w:val="en-GB" w:eastAsia="zh-CN"/>
              </w:rPr>
              <w:t>下表，</w:t>
            </w:r>
            <w:r>
              <w:rPr>
                <w:rFonts w:hint="default" w:ascii="Times New Roman" w:hAnsi="Times New Roman" w:eastAsia="宋体" w:cs="Times New Roman"/>
                <w:color w:val="auto"/>
                <w:spacing w:val="0"/>
                <w:sz w:val="24"/>
                <w:szCs w:val="24"/>
              </w:rPr>
              <w:t>监测报告见附件。</w:t>
            </w:r>
          </w:p>
          <w:p>
            <w:pPr>
              <w:spacing w:line="360" w:lineRule="auto"/>
              <w:jc w:val="center"/>
              <w:rPr>
                <w:rFonts w:hint="default" w:ascii="Times New Roman" w:hAnsi="Times New Roman" w:eastAsia="宋体" w:cs="Times New Roman"/>
                <w:b w:val="0"/>
                <w:bCs/>
                <w:color w:val="auto"/>
                <w:spacing w:val="0"/>
                <w:sz w:val="24"/>
                <w:szCs w:val="24"/>
                <w:lang w:val="en-US" w:eastAsia="zh-CN"/>
              </w:rPr>
            </w:pPr>
            <w:r>
              <w:rPr>
                <w:rFonts w:hint="default" w:ascii="Times New Roman" w:hAnsi="Times New Roman" w:eastAsia="宋体" w:cs="Times New Roman"/>
                <w:b w:val="0"/>
                <w:bCs/>
                <w:color w:val="auto"/>
                <w:spacing w:val="0"/>
                <w:sz w:val="24"/>
                <w:szCs w:val="24"/>
                <w:lang w:val="en-US" w:eastAsia="zh-CN"/>
              </w:rPr>
              <w:t xml:space="preserve"> 表3-</w:t>
            </w:r>
            <w:r>
              <w:rPr>
                <w:rFonts w:hint="eastAsia" w:ascii="Times New Roman" w:hAnsi="Times New Roman" w:eastAsia="宋体" w:cs="Times New Roman"/>
                <w:b w:val="0"/>
                <w:bCs/>
                <w:color w:val="auto"/>
                <w:spacing w:val="0"/>
                <w:sz w:val="24"/>
                <w:szCs w:val="24"/>
                <w:lang w:val="en-US" w:eastAsia="zh-CN"/>
              </w:rPr>
              <w:t>3</w:t>
            </w:r>
            <w:r>
              <w:rPr>
                <w:rFonts w:hint="default" w:ascii="Times New Roman" w:hAnsi="Times New Roman" w:eastAsia="宋体" w:cs="Times New Roman"/>
                <w:b w:val="0"/>
                <w:bCs/>
                <w:color w:val="auto"/>
                <w:spacing w:val="0"/>
                <w:sz w:val="24"/>
                <w:szCs w:val="24"/>
                <w:lang w:val="en-US" w:eastAsia="zh-CN"/>
              </w:rPr>
              <w:t xml:space="preserve">  声环境监测结果统计表  单位：dB（A）</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862"/>
              <w:gridCol w:w="1346"/>
              <w:gridCol w:w="1347"/>
              <w:gridCol w:w="1387"/>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1" w:type="pct"/>
                  <w:vMerge w:val="restart"/>
                  <w:noWrap w:val="0"/>
                  <w:vAlign w:val="center"/>
                </w:tcPr>
                <w:p>
                  <w:pPr>
                    <w:snapToGrid w:val="0"/>
                    <w:jc w:val="center"/>
                    <w:rPr>
                      <w:rFonts w:hint="default" w:ascii="Times New Roman" w:hAnsi="Times New Roman" w:eastAsia="宋体" w:cs="Times New Roman"/>
                      <w:bCs/>
                      <w:color w:val="auto"/>
                      <w:spacing w:val="0"/>
                      <w:sz w:val="21"/>
                      <w:szCs w:val="21"/>
                    </w:rPr>
                  </w:pPr>
                  <w:r>
                    <w:rPr>
                      <w:rFonts w:hint="default" w:ascii="Times New Roman" w:hAnsi="Times New Roman" w:eastAsia="宋体" w:cs="Times New Roman"/>
                      <w:bCs/>
                      <w:color w:val="auto"/>
                      <w:spacing w:val="0"/>
                      <w:sz w:val="21"/>
                      <w:szCs w:val="21"/>
                    </w:rPr>
                    <w:t>序号</w:t>
                  </w:r>
                </w:p>
              </w:tc>
              <w:tc>
                <w:tcPr>
                  <w:tcW w:w="1125" w:type="pct"/>
                  <w:vMerge w:val="restart"/>
                  <w:noWrap w:val="0"/>
                  <w:vAlign w:val="center"/>
                </w:tcPr>
                <w:p>
                  <w:pPr>
                    <w:snapToGrid w:val="0"/>
                    <w:jc w:val="center"/>
                    <w:rPr>
                      <w:rFonts w:hint="default" w:ascii="Times New Roman" w:hAnsi="Times New Roman" w:eastAsia="宋体" w:cs="Times New Roman"/>
                      <w:bCs/>
                      <w:color w:val="auto"/>
                      <w:spacing w:val="0"/>
                      <w:sz w:val="21"/>
                      <w:szCs w:val="21"/>
                    </w:rPr>
                  </w:pPr>
                  <w:r>
                    <w:rPr>
                      <w:rFonts w:hint="default" w:ascii="Times New Roman" w:hAnsi="Times New Roman" w:eastAsia="宋体" w:cs="Times New Roman"/>
                      <w:bCs/>
                      <w:color w:val="auto"/>
                      <w:spacing w:val="0"/>
                      <w:sz w:val="21"/>
                      <w:szCs w:val="21"/>
                    </w:rPr>
                    <w:t>监测点位</w:t>
                  </w:r>
                </w:p>
              </w:tc>
              <w:tc>
                <w:tcPr>
                  <w:tcW w:w="3403" w:type="pct"/>
                  <w:gridSpan w:val="4"/>
                  <w:tcBorders>
                    <w:bottom w:val="nil"/>
                  </w:tcBorders>
                  <w:noWrap w:val="0"/>
                  <w:vAlign w:val="center"/>
                </w:tcPr>
                <w:p>
                  <w:pPr>
                    <w:snapToGrid w:val="0"/>
                    <w:jc w:val="center"/>
                    <w:rPr>
                      <w:rFonts w:hint="default" w:ascii="Times New Roman" w:hAnsi="Times New Roman" w:eastAsia="宋体" w:cs="Times New Roman"/>
                      <w:bCs/>
                      <w:color w:val="auto"/>
                      <w:spacing w:val="0"/>
                      <w:sz w:val="21"/>
                      <w:szCs w:val="21"/>
                    </w:rPr>
                  </w:pPr>
                  <w:r>
                    <w:rPr>
                      <w:rFonts w:hint="default" w:ascii="Times New Roman" w:hAnsi="Times New Roman" w:eastAsia="宋体" w:cs="Times New Roman"/>
                      <w:bCs/>
                      <w:color w:val="auto"/>
                      <w:spacing w:val="0"/>
                      <w:sz w:val="21"/>
                      <w:szCs w:val="21"/>
                    </w:rPr>
                    <w:t>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1" w:type="pct"/>
                  <w:vMerge w:val="continue"/>
                  <w:noWrap w:val="0"/>
                  <w:vAlign w:val="center"/>
                </w:tcPr>
                <w:p>
                  <w:pPr>
                    <w:snapToGrid w:val="0"/>
                    <w:jc w:val="center"/>
                    <w:rPr>
                      <w:rFonts w:hint="default" w:ascii="Times New Roman" w:hAnsi="Times New Roman" w:eastAsia="宋体" w:cs="Times New Roman"/>
                      <w:bCs/>
                      <w:color w:val="auto"/>
                      <w:spacing w:val="0"/>
                      <w:sz w:val="21"/>
                      <w:szCs w:val="21"/>
                    </w:rPr>
                  </w:pPr>
                </w:p>
              </w:tc>
              <w:tc>
                <w:tcPr>
                  <w:tcW w:w="1125" w:type="pct"/>
                  <w:vMerge w:val="continue"/>
                  <w:noWrap w:val="0"/>
                  <w:vAlign w:val="center"/>
                </w:tcPr>
                <w:p>
                  <w:pPr>
                    <w:snapToGrid w:val="0"/>
                    <w:jc w:val="center"/>
                    <w:rPr>
                      <w:rFonts w:hint="default" w:ascii="Times New Roman" w:hAnsi="Times New Roman" w:eastAsia="宋体" w:cs="Times New Roman"/>
                      <w:bCs/>
                      <w:color w:val="auto"/>
                      <w:spacing w:val="0"/>
                      <w:sz w:val="21"/>
                      <w:szCs w:val="21"/>
                    </w:rPr>
                  </w:pPr>
                </w:p>
              </w:tc>
              <w:tc>
                <w:tcPr>
                  <w:tcW w:w="1627" w:type="pct"/>
                  <w:gridSpan w:val="2"/>
                  <w:tcBorders>
                    <w:bottom w:val="nil"/>
                  </w:tcBorders>
                  <w:noWrap w:val="0"/>
                  <w:vAlign w:val="center"/>
                </w:tcPr>
                <w:p>
                  <w:pPr>
                    <w:adjustRightInd w:val="0"/>
                    <w:snapToGrid w:val="0"/>
                    <w:jc w:val="center"/>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2022.12.5</w:t>
                  </w:r>
                </w:p>
              </w:tc>
              <w:tc>
                <w:tcPr>
                  <w:tcW w:w="1775" w:type="pct"/>
                  <w:gridSpan w:val="2"/>
                  <w:tcBorders>
                    <w:bottom w:val="nil"/>
                  </w:tcBorders>
                  <w:noWrap w:val="0"/>
                  <w:vAlign w:val="center"/>
                </w:tcPr>
                <w:p>
                  <w:pPr>
                    <w:adjustRightInd w:val="0"/>
                    <w:snapToGrid w:val="0"/>
                    <w:jc w:val="center"/>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2022.12.6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1" w:type="pct"/>
                  <w:vMerge w:val="continue"/>
                  <w:noWrap w:val="0"/>
                  <w:vAlign w:val="center"/>
                </w:tcPr>
                <w:p>
                  <w:pPr>
                    <w:snapToGrid w:val="0"/>
                    <w:jc w:val="center"/>
                    <w:rPr>
                      <w:rFonts w:hint="default" w:ascii="Times New Roman" w:hAnsi="Times New Roman" w:eastAsia="宋体" w:cs="Times New Roman"/>
                      <w:bCs/>
                      <w:color w:val="auto"/>
                      <w:spacing w:val="0"/>
                      <w:sz w:val="21"/>
                      <w:szCs w:val="21"/>
                    </w:rPr>
                  </w:pPr>
                </w:p>
              </w:tc>
              <w:tc>
                <w:tcPr>
                  <w:tcW w:w="1125" w:type="pct"/>
                  <w:vMerge w:val="continue"/>
                  <w:noWrap w:val="0"/>
                  <w:vAlign w:val="center"/>
                </w:tcPr>
                <w:p>
                  <w:pPr>
                    <w:snapToGrid w:val="0"/>
                    <w:jc w:val="center"/>
                    <w:rPr>
                      <w:rFonts w:hint="default" w:ascii="Times New Roman" w:hAnsi="Times New Roman" w:eastAsia="宋体" w:cs="Times New Roman"/>
                      <w:bCs/>
                      <w:color w:val="auto"/>
                      <w:spacing w:val="0"/>
                      <w:sz w:val="21"/>
                      <w:szCs w:val="21"/>
                    </w:rPr>
                  </w:pPr>
                </w:p>
              </w:tc>
              <w:tc>
                <w:tcPr>
                  <w:tcW w:w="813" w:type="pct"/>
                  <w:noWrap w:val="0"/>
                  <w:vAlign w:val="center"/>
                </w:tcPr>
                <w:p>
                  <w:pPr>
                    <w:snapToGrid w:val="0"/>
                    <w:jc w:val="center"/>
                    <w:rPr>
                      <w:rFonts w:hint="default" w:ascii="Times New Roman" w:hAnsi="Times New Roman" w:eastAsia="宋体" w:cs="Times New Roman"/>
                      <w:bCs/>
                      <w:color w:val="auto"/>
                      <w:spacing w:val="0"/>
                      <w:sz w:val="21"/>
                      <w:szCs w:val="21"/>
                    </w:rPr>
                  </w:pPr>
                  <w:r>
                    <w:rPr>
                      <w:rFonts w:hint="default" w:ascii="Times New Roman" w:hAnsi="Times New Roman" w:eastAsia="宋体" w:cs="Times New Roman"/>
                      <w:bCs/>
                      <w:color w:val="auto"/>
                      <w:spacing w:val="0"/>
                      <w:sz w:val="21"/>
                      <w:szCs w:val="21"/>
                    </w:rPr>
                    <w:t>昼间</w:t>
                  </w:r>
                </w:p>
              </w:tc>
              <w:tc>
                <w:tcPr>
                  <w:tcW w:w="814" w:type="pct"/>
                  <w:noWrap w:val="0"/>
                  <w:vAlign w:val="center"/>
                </w:tcPr>
                <w:p>
                  <w:pPr>
                    <w:snapToGrid w:val="0"/>
                    <w:jc w:val="center"/>
                    <w:rPr>
                      <w:rFonts w:hint="default" w:ascii="Times New Roman" w:hAnsi="Times New Roman" w:eastAsia="宋体" w:cs="Times New Roman"/>
                      <w:bCs/>
                      <w:color w:val="auto"/>
                      <w:spacing w:val="0"/>
                      <w:sz w:val="21"/>
                      <w:szCs w:val="21"/>
                    </w:rPr>
                  </w:pPr>
                  <w:r>
                    <w:rPr>
                      <w:rFonts w:hint="default" w:ascii="Times New Roman" w:hAnsi="Times New Roman" w:eastAsia="宋体" w:cs="Times New Roman"/>
                      <w:bCs/>
                      <w:color w:val="auto"/>
                      <w:spacing w:val="0"/>
                      <w:sz w:val="21"/>
                      <w:szCs w:val="21"/>
                    </w:rPr>
                    <w:t>夜间</w:t>
                  </w:r>
                </w:p>
              </w:tc>
              <w:tc>
                <w:tcPr>
                  <w:tcW w:w="838" w:type="pct"/>
                  <w:noWrap w:val="0"/>
                  <w:vAlign w:val="center"/>
                </w:tcPr>
                <w:p>
                  <w:pPr>
                    <w:snapToGrid w:val="0"/>
                    <w:jc w:val="center"/>
                    <w:rPr>
                      <w:rFonts w:hint="default" w:ascii="Times New Roman" w:hAnsi="Times New Roman" w:eastAsia="宋体" w:cs="Times New Roman"/>
                      <w:bCs/>
                      <w:color w:val="auto"/>
                      <w:spacing w:val="0"/>
                      <w:sz w:val="21"/>
                      <w:szCs w:val="21"/>
                    </w:rPr>
                  </w:pPr>
                  <w:r>
                    <w:rPr>
                      <w:rFonts w:hint="default" w:ascii="Times New Roman" w:hAnsi="Times New Roman" w:eastAsia="宋体" w:cs="Times New Roman"/>
                      <w:bCs/>
                      <w:color w:val="auto"/>
                      <w:spacing w:val="0"/>
                      <w:sz w:val="21"/>
                      <w:szCs w:val="21"/>
                    </w:rPr>
                    <w:t>昼间</w:t>
                  </w:r>
                </w:p>
              </w:tc>
              <w:tc>
                <w:tcPr>
                  <w:tcW w:w="937" w:type="pct"/>
                  <w:noWrap w:val="0"/>
                  <w:vAlign w:val="center"/>
                </w:tcPr>
                <w:p>
                  <w:pPr>
                    <w:snapToGrid w:val="0"/>
                    <w:jc w:val="center"/>
                    <w:rPr>
                      <w:rFonts w:hint="default" w:ascii="Times New Roman" w:hAnsi="Times New Roman" w:eastAsia="宋体" w:cs="Times New Roman"/>
                      <w:bCs/>
                      <w:color w:val="auto"/>
                      <w:spacing w:val="0"/>
                      <w:sz w:val="21"/>
                      <w:szCs w:val="21"/>
                    </w:rPr>
                  </w:pPr>
                  <w:r>
                    <w:rPr>
                      <w:rFonts w:hint="default" w:ascii="Times New Roman" w:hAnsi="Times New Roman" w:eastAsia="宋体" w:cs="Times New Roman"/>
                      <w:bCs/>
                      <w:color w:val="auto"/>
                      <w:spacing w:val="0"/>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1" w:type="pct"/>
                  <w:noWrap w:val="0"/>
                  <w:vAlign w:val="center"/>
                </w:tcPr>
                <w:p>
                  <w:pPr>
                    <w:snapToGrid w:val="0"/>
                    <w:jc w:val="center"/>
                    <w:rPr>
                      <w:rFonts w:hint="default" w:ascii="Times New Roman" w:hAnsi="Times New Roman" w:eastAsia="宋体" w:cs="Times New Roman"/>
                      <w:bCs/>
                      <w:color w:val="auto"/>
                      <w:spacing w:val="0"/>
                      <w:sz w:val="21"/>
                      <w:szCs w:val="21"/>
                    </w:rPr>
                  </w:pPr>
                  <w:r>
                    <w:rPr>
                      <w:rFonts w:hint="default" w:ascii="Times New Roman" w:hAnsi="Times New Roman" w:eastAsia="宋体" w:cs="Times New Roman"/>
                      <w:color w:val="auto"/>
                      <w:spacing w:val="0"/>
                      <w:sz w:val="21"/>
                      <w:szCs w:val="21"/>
                    </w:rPr>
                    <w:t>1</w:t>
                  </w:r>
                </w:p>
              </w:tc>
              <w:tc>
                <w:tcPr>
                  <w:tcW w:w="1125" w:type="pct"/>
                  <w:noWrap w:val="0"/>
                  <w:vAlign w:val="center"/>
                </w:tcPr>
                <w:p>
                  <w:pPr>
                    <w:snapToGrid w:val="0"/>
                    <w:jc w:val="center"/>
                    <w:rPr>
                      <w:rFonts w:hint="default" w:ascii="Times New Roman" w:hAnsi="Times New Roman" w:eastAsia="宋体" w:cs="Times New Roman"/>
                      <w:bCs/>
                      <w:color w:val="auto"/>
                      <w:spacing w:val="0"/>
                      <w:sz w:val="21"/>
                      <w:szCs w:val="21"/>
                    </w:rPr>
                  </w:pPr>
                  <w:r>
                    <w:rPr>
                      <w:rFonts w:hint="default" w:ascii="Times New Roman" w:hAnsi="Times New Roman" w:eastAsia="宋体" w:cs="Times New Roman"/>
                      <w:bCs/>
                      <w:color w:val="auto"/>
                      <w:spacing w:val="0"/>
                      <w:sz w:val="21"/>
                      <w:szCs w:val="21"/>
                    </w:rPr>
                    <w:t>东厂界</w:t>
                  </w:r>
                </w:p>
              </w:tc>
              <w:tc>
                <w:tcPr>
                  <w:tcW w:w="813" w:type="pct"/>
                  <w:noWrap w:val="0"/>
                  <w:vAlign w:val="center"/>
                </w:tcPr>
                <w:p>
                  <w:pPr>
                    <w:spacing w:line="240" w:lineRule="exact"/>
                    <w:jc w:val="center"/>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53</w:t>
                  </w:r>
                </w:p>
              </w:tc>
              <w:tc>
                <w:tcPr>
                  <w:tcW w:w="814" w:type="pct"/>
                  <w:noWrap w:val="0"/>
                  <w:vAlign w:val="center"/>
                </w:tcPr>
                <w:p>
                  <w:pPr>
                    <w:spacing w:line="240" w:lineRule="exact"/>
                    <w:jc w:val="center"/>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46</w:t>
                  </w:r>
                </w:p>
              </w:tc>
              <w:tc>
                <w:tcPr>
                  <w:tcW w:w="838" w:type="pct"/>
                  <w:noWrap w:val="0"/>
                  <w:vAlign w:val="center"/>
                </w:tcPr>
                <w:p>
                  <w:pPr>
                    <w:spacing w:line="240" w:lineRule="exact"/>
                    <w:jc w:val="center"/>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54</w:t>
                  </w:r>
                </w:p>
              </w:tc>
              <w:tc>
                <w:tcPr>
                  <w:tcW w:w="937" w:type="pct"/>
                  <w:noWrap w:val="0"/>
                  <w:vAlign w:val="center"/>
                </w:tcPr>
                <w:p>
                  <w:pPr>
                    <w:spacing w:line="240" w:lineRule="exact"/>
                    <w:jc w:val="center"/>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1" w:type="pct"/>
                  <w:noWrap w:val="0"/>
                  <w:vAlign w:val="center"/>
                </w:tcPr>
                <w:p>
                  <w:pPr>
                    <w:snapToGrid w:val="0"/>
                    <w:jc w:val="center"/>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2</w:t>
                  </w:r>
                </w:p>
              </w:tc>
              <w:tc>
                <w:tcPr>
                  <w:tcW w:w="1125" w:type="pct"/>
                  <w:noWrap w:val="0"/>
                  <w:vAlign w:val="center"/>
                </w:tcPr>
                <w:p>
                  <w:pPr>
                    <w:snapToGrid w:val="0"/>
                    <w:jc w:val="center"/>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南厂界</w:t>
                  </w:r>
                </w:p>
              </w:tc>
              <w:tc>
                <w:tcPr>
                  <w:tcW w:w="813" w:type="pct"/>
                  <w:noWrap w:val="0"/>
                  <w:vAlign w:val="center"/>
                </w:tcPr>
                <w:p>
                  <w:pPr>
                    <w:spacing w:line="240" w:lineRule="exact"/>
                    <w:jc w:val="center"/>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57</w:t>
                  </w:r>
                </w:p>
              </w:tc>
              <w:tc>
                <w:tcPr>
                  <w:tcW w:w="814" w:type="pct"/>
                  <w:noWrap w:val="0"/>
                  <w:vAlign w:val="center"/>
                </w:tcPr>
                <w:p>
                  <w:pPr>
                    <w:spacing w:line="240" w:lineRule="exact"/>
                    <w:jc w:val="center"/>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48</w:t>
                  </w:r>
                </w:p>
              </w:tc>
              <w:tc>
                <w:tcPr>
                  <w:tcW w:w="838" w:type="pct"/>
                  <w:noWrap w:val="0"/>
                  <w:vAlign w:val="center"/>
                </w:tcPr>
                <w:p>
                  <w:pPr>
                    <w:spacing w:line="240" w:lineRule="exact"/>
                    <w:jc w:val="center"/>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56</w:t>
                  </w:r>
                </w:p>
              </w:tc>
              <w:tc>
                <w:tcPr>
                  <w:tcW w:w="937" w:type="pct"/>
                  <w:noWrap w:val="0"/>
                  <w:vAlign w:val="center"/>
                </w:tcPr>
                <w:p>
                  <w:pPr>
                    <w:spacing w:line="240" w:lineRule="exact"/>
                    <w:jc w:val="center"/>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1" w:type="pct"/>
                  <w:noWrap w:val="0"/>
                  <w:vAlign w:val="center"/>
                </w:tcPr>
                <w:p>
                  <w:pPr>
                    <w:snapToGrid w:val="0"/>
                    <w:jc w:val="center"/>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3</w:t>
                  </w:r>
                </w:p>
              </w:tc>
              <w:tc>
                <w:tcPr>
                  <w:tcW w:w="1125" w:type="pct"/>
                  <w:noWrap w:val="0"/>
                  <w:vAlign w:val="center"/>
                </w:tcPr>
                <w:p>
                  <w:pPr>
                    <w:snapToGrid w:val="0"/>
                    <w:jc w:val="center"/>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西厂界</w:t>
                  </w:r>
                </w:p>
              </w:tc>
              <w:tc>
                <w:tcPr>
                  <w:tcW w:w="813" w:type="pct"/>
                  <w:noWrap w:val="0"/>
                  <w:vAlign w:val="center"/>
                </w:tcPr>
                <w:p>
                  <w:pPr>
                    <w:spacing w:line="240" w:lineRule="exact"/>
                    <w:jc w:val="center"/>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57</w:t>
                  </w:r>
                </w:p>
              </w:tc>
              <w:tc>
                <w:tcPr>
                  <w:tcW w:w="814" w:type="pct"/>
                  <w:noWrap w:val="0"/>
                  <w:vAlign w:val="center"/>
                </w:tcPr>
                <w:p>
                  <w:pPr>
                    <w:spacing w:line="240" w:lineRule="exact"/>
                    <w:jc w:val="center"/>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43</w:t>
                  </w:r>
                </w:p>
              </w:tc>
              <w:tc>
                <w:tcPr>
                  <w:tcW w:w="838" w:type="pct"/>
                  <w:noWrap w:val="0"/>
                  <w:vAlign w:val="center"/>
                </w:tcPr>
                <w:p>
                  <w:pPr>
                    <w:spacing w:line="240" w:lineRule="exact"/>
                    <w:jc w:val="center"/>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50</w:t>
                  </w:r>
                </w:p>
              </w:tc>
              <w:tc>
                <w:tcPr>
                  <w:tcW w:w="937" w:type="pct"/>
                  <w:noWrap w:val="0"/>
                  <w:vAlign w:val="center"/>
                </w:tcPr>
                <w:p>
                  <w:pPr>
                    <w:spacing w:line="240" w:lineRule="exact"/>
                    <w:jc w:val="center"/>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1" w:type="pct"/>
                  <w:noWrap w:val="0"/>
                  <w:vAlign w:val="center"/>
                </w:tcPr>
                <w:p>
                  <w:pPr>
                    <w:snapToGrid w:val="0"/>
                    <w:jc w:val="center"/>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4</w:t>
                  </w:r>
                </w:p>
              </w:tc>
              <w:tc>
                <w:tcPr>
                  <w:tcW w:w="1125" w:type="pct"/>
                  <w:noWrap w:val="0"/>
                  <w:vAlign w:val="center"/>
                </w:tcPr>
                <w:p>
                  <w:pPr>
                    <w:snapToGrid w:val="0"/>
                    <w:jc w:val="center"/>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北厂界</w:t>
                  </w:r>
                </w:p>
              </w:tc>
              <w:tc>
                <w:tcPr>
                  <w:tcW w:w="813" w:type="pct"/>
                  <w:noWrap w:val="0"/>
                  <w:vAlign w:val="center"/>
                </w:tcPr>
                <w:p>
                  <w:pPr>
                    <w:spacing w:line="240" w:lineRule="exact"/>
                    <w:jc w:val="center"/>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48</w:t>
                  </w:r>
                </w:p>
              </w:tc>
              <w:tc>
                <w:tcPr>
                  <w:tcW w:w="814" w:type="pct"/>
                  <w:noWrap w:val="0"/>
                  <w:vAlign w:val="center"/>
                </w:tcPr>
                <w:p>
                  <w:pPr>
                    <w:spacing w:line="240" w:lineRule="exact"/>
                    <w:jc w:val="center"/>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41</w:t>
                  </w:r>
                </w:p>
              </w:tc>
              <w:tc>
                <w:tcPr>
                  <w:tcW w:w="838" w:type="pct"/>
                  <w:noWrap w:val="0"/>
                  <w:vAlign w:val="center"/>
                </w:tcPr>
                <w:p>
                  <w:pPr>
                    <w:spacing w:line="240" w:lineRule="exact"/>
                    <w:jc w:val="center"/>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49</w:t>
                  </w:r>
                </w:p>
              </w:tc>
              <w:tc>
                <w:tcPr>
                  <w:tcW w:w="937" w:type="pct"/>
                  <w:noWrap w:val="0"/>
                  <w:vAlign w:val="center"/>
                </w:tcPr>
                <w:p>
                  <w:pPr>
                    <w:spacing w:line="240" w:lineRule="exact"/>
                    <w:jc w:val="center"/>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96" w:type="pct"/>
                  <w:gridSpan w:val="2"/>
                  <w:noWrap w:val="0"/>
                  <w:vAlign w:val="center"/>
                </w:tcPr>
                <w:p>
                  <w:pPr>
                    <w:snapToGrid w:val="0"/>
                    <w:jc w:val="center"/>
                    <w:rPr>
                      <w:rFonts w:hint="default" w:ascii="Times New Roman" w:hAnsi="Times New Roman" w:eastAsia="宋体" w:cs="Times New Roman"/>
                      <w:color w:val="auto"/>
                      <w:spacing w:val="0"/>
                      <w:sz w:val="21"/>
                      <w:szCs w:val="21"/>
                    </w:rPr>
                  </w:pPr>
                  <w:r>
                    <w:rPr>
                      <w:rFonts w:hint="eastAsia" w:ascii="Times New Roman" w:hAnsi="Times New Roman" w:eastAsia="宋体" w:cs="Times New Roman"/>
                      <w:color w:val="auto"/>
                      <w:spacing w:val="0"/>
                      <w:sz w:val="21"/>
                      <w:szCs w:val="21"/>
                      <w:lang w:val="en-US" w:eastAsia="zh-CN"/>
                    </w:rPr>
                    <w:t>2类标准</w:t>
                  </w:r>
                </w:p>
              </w:tc>
              <w:tc>
                <w:tcPr>
                  <w:tcW w:w="813" w:type="pct"/>
                  <w:noWrap w:val="0"/>
                  <w:vAlign w:val="center"/>
                </w:tcPr>
                <w:p>
                  <w:pPr>
                    <w:spacing w:line="240" w:lineRule="exact"/>
                    <w:jc w:val="center"/>
                    <w:rPr>
                      <w:rFonts w:hint="default" w:ascii="Times New Roman" w:hAnsi="Times New Roman" w:eastAsia="宋体" w:cs="Times New Roman"/>
                      <w:color w:val="auto"/>
                      <w:spacing w:val="0"/>
                      <w:lang w:val="en-US" w:eastAsia="zh-CN"/>
                    </w:rPr>
                  </w:pPr>
                  <w:r>
                    <w:rPr>
                      <w:rFonts w:hint="eastAsia" w:ascii="Times New Roman" w:hAnsi="Times New Roman" w:eastAsia="宋体" w:cs="Times New Roman"/>
                      <w:color w:val="auto"/>
                      <w:spacing w:val="0"/>
                      <w:lang w:val="en-US" w:eastAsia="zh-CN"/>
                    </w:rPr>
                    <w:t>60</w:t>
                  </w:r>
                </w:p>
              </w:tc>
              <w:tc>
                <w:tcPr>
                  <w:tcW w:w="814" w:type="pct"/>
                  <w:noWrap w:val="0"/>
                  <w:vAlign w:val="center"/>
                </w:tcPr>
                <w:p>
                  <w:pPr>
                    <w:spacing w:line="240" w:lineRule="exact"/>
                    <w:jc w:val="center"/>
                    <w:rPr>
                      <w:rFonts w:hint="default" w:ascii="Times New Roman" w:hAnsi="Times New Roman" w:eastAsia="宋体" w:cs="Times New Roman"/>
                      <w:color w:val="auto"/>
                      <w:spacing w:val="0"/>
                      <w:lang w:val="en-US" w:eastAsia="zh-CN"/>
                    </w:rPr>
                  </w:pPr>
                  <w:r>
                    <w:rPr>
                      <w:rFonts w:hint="eastAsia" w:ascii="Times New Roman" w:hAnsi="Times New Roman" w:eastAsia="宋体" w:cs="Times New Roman"/>
                      <w:color w:val="auto"/>
                      <w:spacing w:val="0"/>
                      <w:lang w:val="en-US" w:eastAsia="zh-CN"/>
                    </w:rPr>
                    <w:t>50</w:t>
                  </w:r>
                </w:p>
              </w:tc>
              <w:tc>
                <w:tcPr>
                  <w:tcW w:w="838" w:type="pct"/>
                  <w:noWrap w:val="0"/>
                  <w:vAlign w:val="center"/>
                </w:tcPr>
                <w:p>
                  <w:pPr>
                    <w:spacing w:line="240" w:lineRule="exact"/>
                    <w:jc w:val="center"/>
                    <w:rPr>
                      <w:rFonts w:hint="default" w:ascii="Times New Roman" w:hAnsi="Times New Roman" w:eastAsia="宋体" w:cs="Times New Roman"/>
                      <w:color w:val="auto"/>
                      <w:spacing w:val="0"/>
                      <w:lang w:val="en-US"/>
                    </w:rPr>
                  </w:pPr>
                  <w:r>
                    <w:rPr>
                      <w:rFonts w:hint="eastAsia" w:ascii="Times New Roman" w:hAnsi="Times New Roman" w:eastAsia="宋体" w:cs="Times New Roman"/>
                      <w:color w:val="auto"/>
                      <w:spacing w:val="0"/>
                      <w:lang w:val="en-US" w:eastAsia="zh-CN"/>
                    </w:rPr>
                    <w:t>60</w:t>
                  </w:r>
                </w:p>
              </w:tc>
              <w:tc>
                <w:tcPr>
                  <w:tcW w:w="937" w:type="pct"/>
                  <w:noWrap w:val="0"/>
                  <w:vAlign w:val="center"/>
                </w:tcPr>
                <w:p>
                  <w:pPr>
                    <w:spacing w:line="240" w:lineRule="exact"/>
                    <w:jc w:val="center"/>
                    <w:rPr>
                      <w:rFonts w:hint="default" w:ascii="Times New Roman" w:hAnsi="Times New Roman" w:eastAsia="宋体" w:cs="Times New Roman"/>
                      <w:color w:val="auto"/>
                      <w:spacing w:val="0"/>
                      <w:lang w:val="en-US"/>
                    </w:rPr>
                  </w:pPr>
                  <w:r>
                    <w:rPr>
                      <w:rFonts w:hint="eastAsia" w:ascii="Times New Roman" w:hAnsi="Times New Roman" w:eastAsia="宋体" w:cs="Times New Roman"/>
                      <w:color w:val="auto"/>
                      <w:spacing w:val="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96" w:type="pct"/>
                  <w:gridSpan w:val="2"/>
                  <w:noWrap w:val="0"/>
                  <w:vAlign w:val="center"/>
                </w:tcPr>
                <w:p>
                  <w:pPr>
                    <w:snapToGrid w:val="0"/>
                    <w:jc w:val="center"/>
                    <w:rPr>
                      <w:rFonts w:hint="eastAsia" w:ascii="Times New Roman" w:hAnsi="Times New Roman" w:eastAsia="宋体" w:cs="Times New Roman"/>
                      <w:color w:val="auto"/>
                      <w:spacing w:val="0"/>
                      <w:kern w:val="2"/>
                      <w:sz w:val="21"/>
                      <w:szCs w:val="21"/>
                      <w:lang w:val="en-US" w:eastAsia="zh-CN" w:bidi="ar-SA"/>
                    </w:rPr>
                  </w:pPr>
                  <w:r>
                    <w:rPr>
                      <w:rFonts w:hint="eastAsia" w:ascii="Times New Roman" w:hAnsi="Times New Roman" w:eastAsia="宋体" w:cs="Times New Roman"/>
                      <w:color w:val="auto"/>
                      <w:spacing w:val="0"/>
                      <w:sz w:val="21"/>
                      <w:szCs w:val="21"/>
                      <w:lang w:val="en-US" w:eastAsia="zh-CN"/>
                    </w:rPr>
                    <w:t>达标情况</w:t>
                  </w:r>
                </w:p>
              </w:tc>
              <w:tc>
                <w:tcPr>
                  <w:tcW w:w="813" w:type="pct"/>
                  <w:noWrap w:val="0"/>
                  <w:vAlign w:val="center"/>
                </w:tcPr>
                <w:p>
                  <w:pPr>
                    <w:snapToGrid w:val="0"/>
                    <w:jc w:val="center"/>
                    <w:rPr>
                      <w:rFonts w:hint="default" w:ascii="Times New Roman" w:hAnsi="Times New Roman" w:eastAsia="宋体" w:cs="Times New Roman"/>
                      <w:color w:val="auto"/>
                      <w:spacing w:val="0"/>
                      <w:kern w:val="2"/>
                      <w:sz w:val="21"/>
                      <w:szCs w:val="21"/>
                      <w:lang w:val="en-US" w:eastAsia="zh-CN" w:bidi="ar-SA"/>
                    </w:rPr>
                  </w:pPr>
                  <w:r>
                    <w:rPr>
                      <w:rFonts w:hint="eastAsia" w:ascii="Times New Roman" w:hAnsi="Times New Roman" w:eastAsia="宋体" w:cs="Times New Roman"/>
                      <w:color w:val="auto"/>
                      <w:spacing w:val="0"/>
                      <w:sz w:val="21"/>
                      <w:szCs w:val="21"/>
                      <w:lang w:val="en-US" w:eastAsia="zh-CN"/>
                    </w:rPr>
                    <w:t>达标</w:t>
                  </w:r>
                </w:p>
              </w:tc>
              <w:tc>
                <w:tcPr>
                  <w:tcW w:w="814" w:type="pct"/>
                  <w:noWrap w:val="0"/>
                  <w:vAlign w:val="center"/>
                </w:tcPr>
                <w:p>
                  <w:pPr>
                    <w:snapToGrid w:val="0"/>
                    <w:jc w:val="center"/>
                    <w:rPr>
                      <w:rFonts w:hint="default" w:ascii="Times New Roman" w:hAnsi="Times New Roman" w:eastAsia="宋体" w:cs="Times New Roman"/>
                      <w:color w:val="auto"/>
                      <w:spacing w:val="0"/>
                      <w:kern w:val="2"/>
                      <w:sz w:val="21"/>
                      <w:szCs w:val="21"/>
                      <w:lang w:val="en-US" w:eastAsia="zh-CN" w:bidi="ar-SA"/>
                    </w:rPr>
                  </w:pPr>
                  <w:r>
                    <w:rPr>
                      <w:rFonts w:hint="eastAsia" w:ascii="Times New Roman" w:hAnsi="Times New Roman" w:eastAsia="宋体" w:cs="Times New Roman"/>
                      <w:color w:val="auto"/>
                      <w:spacing w:val="0"/>
                      <w:sz w:val="21"/>
                      <w:szCs w:val="21"/>
                      <w:lang w:val="en-US" w:eastAsia="zh-CN"/>
                    </w:rPr>
                    <w:t>达标</w:t>
                  </w:r>
                </w:p>
              </w:tc>
              <w:tc>
                <w:tcPr>
                  <w:tcW w:w="838" w:type="pct"/>
                  <w:noWrap w:val="0"/>
                  <w:vAlign w:val="center"/>
                </w:tcPr>
                <w:p>
                  <w:pPr>
                    <w:snapToGrid w:val="0"/>
                    <w:jc w:val="center"/>
                    <w:rPr>
                      <w:rFonts w:hint="default" w:ascii="Times New Roman" w:hAnsi="Times New Roman" w:eastAsia="宋体" w:cs="Times New Roman"/>
                      <w:color w:val="auto"/>
                      <w:spacing w:val="0"/>
                      <w:kern w:val="2"/>
                      <w:sz w:val="21"/>
                      <w:szCs w:val="21"/>
                      <w:lang w:val="en-US" w:eastAsia="zh-CN" w:bidi="ar-SA"/>
                    </w:rPr>
                  </w:pPr>
                  <w:r>
                    <w:rPr>
                      <w:rFonts w:hint="eastAsia" w:ascii="Times New Roman" w:hAnsi="Times New Roman" w:eastAsia="宋体" w:cs="Times New Roman"/>
                      <w:color w:val="auto"/>
                      <w:spacing w:val="0"/>
                      <w:sz w:val="21"/>
                      <w:szCs w:val="21"/>
                      <w:lang w:val="en-US" w:eastAsia="zh-CN"/>
                    </w:rPr>
                    <w:t>达标</w:t>
                  </w:r>
                </w:p>
              </w:tc>
              <w:tc>
                <w:tcPr>
                  <w:tcW w:w="937" w:type="pct"/>
                  <w:noWrap w:val="0"/>
                  <w:vAlign w:val="center"/>
                </w:tcPr>
                <w:p>
                  <w:pPr>
                    <w:widowControl/>
                    <w:snapToGrid w:val="0"/>
                    <w:jc w:val="center"/>
                    <w:rPr>
                      <w:rFonts w:hint="default" w:ascii="Times New Roman" w:hAnsi="Times New Roman" w:eastAsia="宋体" w:cs="Times New Roman"/>
                      <w:color w:val="auto"/>
                      <w:spacing w:val="0"/>
                      <w:kern w:val="2"/>
                      <w:sz w:val="21"/>
                      <w:szCs w:val="21"/>
                      <w:lang w:val="en-US" w:eastAsia="zh-CN" w:bidi="ar-SA"/>
                    </w:rPr>
                  </w:pPr>
                  <w:r>
                    <w:rPr>
                      <w:rFonts w:hint="eastAsia" w:ascii="Times New Roman" w:hAnsi="Times New Roman" w:eastAsia="宋体" w:cs="Times New Roman"/>
                      <w:color w:val="auto"/>
                      <w:spacing w:val="0"/>
                      <w:sz w:val="21"/>
                      <w:szCs w:val="21"/>
                      <w:lang w:val="en-US" w:eastAsia="zh-CN"/>
                    </w:rPr>
                    <w:t>达标</w:t>
                  </w:r>
                </w:p>
              </w:tc>
            </w:tr>
          </w:tbl>
          <w:p>
            <w:pPr>
              <w:spacing w:line="360" w:lineRule="auto"/>
              <w:ind w:firstLine="480" w:firstLineChars="200"/>
              <w:rPr>
                <w:rFonts w:hint="eastAsia" w:eastAsia="宋体"/>
                <w:color w:val="auto"/>
                <w:spacing w:val="0"/>
                <w:lang w:eastAsia="zh-CN"/>
              </w:rPr>
            </w:pPr>
            <w:r>
              <w:rPr>
                <w:rFonts w:hint="default" w:ascii="Times New Roman" w:hAnsi="Times New Roman" w:eastAsia="宋体" w:cs="Times New Roman"/>
                <w:color w:val="auto"/>
                <w:spacing w:val="0"/>
                <w:sz w:val="24"/>
                <w:lang w:val="en-US" w:eastAsia="zh-CN"/>
              </w:rPr>
              <w:t>由监测结果可</w:t>
            </w:r>
            <w:r>
              <w:rPr>
                <w:rFonts w:hint="eastAsia" w:cs="Times New Roman"/>
                <w:color w:val="auto"/>
                <w:spacing w:val="0"/>
                <w:sz w:val="24"/>
                <w:lang w:val="en-US" w:eastAsia="zh-CN"/>
              </w:rPr>
              <w:t>知</w:t>
            </w:r>
            <w:r>
              <w:rPr>
                <w:rFonts w:hint="default" w:ascii="Times New Roman" w:hAnsi="Times New Roman" w:eastAsia="宋体" w:cs="Times New Roman"/>
                <w:color w:val="auto"/>
                <w:spacing w:val="0"/>
                <w:sz w:val="24"/>
                <w:lang w:val="en-US" w:eastAsia="zh-CN"/>
              </w:rPr>
              <w:t>，项目四周厂界昼</w:t>
            </w:r>
            <w:r>
              <w:rPr>
                <w:rFonts w:hint="eastAsia" w:cs="Times New Roman"/>
                <w:color w:val="auto"/>
                <w:spacing w:val="0"/>
                <w:sz w:val="24"/>
                <w:lang w:val="en-US" w:eastAsia="zh-CN"/>
              </w:rPr>
              <w:t>、</w:t>
            </w:r>
            <w:r>
              <w:rPr>
                <w:rFonts w:hint="default" w:ascii="Times New Roman" w:hAnsi="Times New Roman" w:eastAsia="宋体" w:cs="Times New Roman"/>
                <w:color w:val="auto"/>
                <w:spacing w:val="0"/>
                <w:sz w:val="24"/>
                <w:lang w:val="en-US" w:eastAsia="zh-CN"/>
              </w:rPr>
              <w:t>夜间连续等效A声级均符合《声环境质量标准》（GB3096-2008）</w:t>
            </w:r>
            <w:r>
              <w:rPr>
                <w:rFonts w:hint="eastAsia" w:ascii="Times New Roman" w:hAnsi="Times New Roman" w:eastAsia="宋体" w:cs="Times New Roman"/>
                <w:color w:val="auto"/>
                <w:spacing w:val="0"/>
                <w:sz w:val="24"/>
                <w:lang w:val="en-US" w:eastAsia="zh-CN"/>
              </w:rPr>
              <w:t>2类标准</w:t>
            </w:r>
            <w:r>
              <w:rPr>
                <w:rFonts w:hint="default" w:ascii="Times New Roman" w:hAnsi="Times New Roman" w:eastAsia="宋体" w:cs="Times New Roman"/>
                <w:color w:val="auto"/>
                <w:spacing w:val="0"/>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50" w:hRule="atLeast"/>
          <w:jc w:val="center"/>
        </w:trPr>
        <w:tc>
          <w:tcPr>
            <w:tcW w:w="420" w:type="pct"/>
            <w:noWrap w:val="0"/>
            <w:vAlign w:val="center"/>
          </w:tcPr>
          <w:p>
            <w:pPr>
              <w:adjustRightInd w:val="0"/>
              <w:snapToGrid w:val="0"/>
              <w:jc w:val="center"/>
              <w:rPr>
                <w:rFonts w:hint="eastAsia" w:ascii="宋体" w:hAnsi="宋体" w:cs="宋体"/>
                <w:color w:val="auto"/>
                <w:spacing w:val="0"/>
                <w:kern w:val="0"/>
                <w:sz w:val="24"/>
                <w:szCs w:val="24"/>
              </w:rPr>
            </w:pPr>
            <w:r>
              <w:rPr>
                <w:rFonts w:hint="eastAsia" w:ascii="宋体" w:hAnsi="宋体" w:cs="宋体"/>
                <w:color w:val="auto"/>
                <w:spacing w:val="0"/>
                <w:kern w:val="0"/>
                <w:sz w:val="24"/>
                <w:szCs w:val="24"/>
              </w:rPr>
              <w:t>环境</w:t>
            </w:r>
          </w:p>
          <w:p>
            <w:pPr>
              <w:adjustRightInd w:val="0"/>
              <w:snapToGrid w:val="0"/>
              <w:jc w:val="center"/>
              <w:rPr>
                <w:rFonts w:hint="eastAsia" w:ascii="宋体" w:hAnsi="宋体" w:cs="宋体"/>
                <w:color w:val="auto"/>
                <w:spacing w:val="0"/>
                <w:kern w:val="0"/>
                <w:sz w:val="24"/>
                <w:szCs w:val="24"/>
              </w:rPr>
            </w:pPr>
            <w:r>
              <w:rPr>
                <w:rFonts w:hint="eastAsia" w:ascii="宋体" w:hAnsi="宋体" w:cs="宋体"/>
                <w:color w:val="auto"/>
                <w:spacing w:val="0"/>
                <w:kern w:val="0"/>
                <w:sz w:val="24"/>
                <w:szCs w:val="24"/>
              </w:rPr>
              <w:t>保护</w:t>
            </w:r>
          </w:p>
          <w:p>
            <w:pPr>
              <w:adjustRightInd w:val="0"/>
              <w:snapToGrid w:val="0"/>
              <w:jc w:val="center"/>
              <w:rPr>
                <w:rFonts w:hint="eastAsia" w:ascii="宋体" w:hAnsi="宋体" w:cs="宋体"/>
                <w:color w:val="auto"/>
                <w:spacing w:val="0"/>
                <w:kern w:val="0"/>
                <w:sz w:val="24"/>
                <w:szCs w:val="24"/>
              </w:rPr>
            </w:pPr>
            <w:r>
              <w:rPr>
                <w:rFonts w:hint="eastAsia" w:ascii="宋体" w:hAnsi="宋体" w:cs="宋体"/>
                <w:color w:val="auto"/>
                <w:spacing w:val="0"/>
                <w:kern w:val="0"/>
                <w:sz w:val="24"/>
                <w:szCs w:val="24"/>
              </w:rPr>
              <w:t>目标</w:t>
            </w:r>
          </w:p>
        </w:tc>
        <w:tc>
          <w:tcPr>
            <w:tcW w:w="4579" w:type="pct"/>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default"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color w:val="auto"/>
                <w:spacing w:val="0"/>
                <w:sz w:val="24"/>
                <w:szCs w:val="24"/>
                <w:lang w:eastAsia="zh-CN"/>
              </w:rPr>
              <w:t>本项目属于污染影响类建设项目，</w:t>
            </w:r>
            <w:r>
              <w:rPr>
                <w:rFonts w:eastAsia="宋体"/>
                <w:color w:val="auto"/>
                <w:spacing w:val="0"/>
                <w:sz w:val="24"/>
              </w:rPr>
              <w:t>项目位于</w:t>
            </w:r>
            <w:r>
              <w:rPr>
                <w:rFonts w:hint="eastAsia" w:cs="Times New Roman"/>
                <w:color w:val="auto"/>
                <w:spacing w:val="0"/>
                <w:sz w:val="24"/>
                <w:szCs w:val="24"/>
                <w:lang w:eastAsia="zh-CN"/>
              </w:rPr>
              <w:t>靖边县黄蒿界镇五合村李家口则小组</w:t>
            </w:r>
            <w:r>
              <w:rPr>
                <w:rFonts w:hint="default" w:ascii="Times New Roman" w:hAnsi="Times New Roman" w:eastAsia="宋体" w:cs="Times New Roman"/>
                <w:color w:val="auto"/>
                <w:spacing w:val="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default" w:ascii="Times New Roman" w:hAnsi="Times New Roman" w:eastAsia="宋体" w:cs="Times New Roman"/>
                <w:color w:val="auto"/>
                <w:spacing w:val="0"/>
                <w:sz w:val="24"/>
              </w:rPr>
            </w:pPr>
            <w:r>
              <w:rPr>
                <w:rFonts w:hint="default" w:ascii="Times New Roman" w:hAnsi="Times New Roman" w:eastAsia="宋体" w:cs="Times New Roman"/>
                <w:color w:val="auto"/>
                <w:spacing w:val="0"/>
                <w:kern w:val="0"/>
                <w:sz w:val="24"/>
                <w:lang w:bidi="ar"/>
              </w:rPr>
              <w:t>1、大气环境：</w:t>
            </w:r>
            <w:r>
              <w:rPr>
                <w:rFonts w:hint="default" w:ascii="Times New Roman" w:hAnsi="Times New Roman" w:eastAsia="宋体" w:cs="Times New Roman"/>
                <w:color w:val="auto"/>
                <w:spacing w:val="0"/>
                <w:sz w:val="24"/>
              </w:rPr>
              <w:t>厂界外500m范围内无自然保护区、风景名胜区保护目标</w:t>
            </w:r>
            <w:r>
              <w:rPr>
                <w:rFonts w:hint="default" w:ascii="Times New Roman" w:hAnsi="Times New Roman" w:eastAsia="宋体" w:cs="Times New Roman"/>
                <w:color w:val="auto"/>
                <w:spacing w:val="0"/>
                <w:sz w:val="24"/>
                <w:lang w:eastAsia="zh-CN"/>
              </w:rPr>
              <w:t>，具体保护目标见表</w:t>
            </w:r>
            <w:r>
              <w:rPr>
                <w:rFonts w:hint="default" w:ascii="Times New Roman" w:hAnsi="Times New Roman" w:eastAsia="宋体" w:cs="Times New Roman"/>
                <w:color w:val="auto"/>
                <w:spacing w:val="0"/>
                <w:sz w:val="24"/>
                <w:lang w:val="en-US" w:eastAsia="zh-CN"/>
              </w:rPr>
              <w:t>3-4</w:t>
            </w:r>
            <w:r>
              <w:rPr>
                <w:rFonts w:hint="default" w:ascii="Times New Roman" w:hAnsi="Times New Roman" w:eastAsia="宋体" w:cs="Times New Roman"/>
                <w:color w:val="auto"/>
                <w:spacing w:val="0"/>
                <w:sz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default" w:ascii="Times New Roman" w:hAnsi="Times New Roman" w:eastAsia="宋体" w:cs="Times New Roman"/>
                <w:color w:val="auto"/>
                <w:spacing w:val="0"/>
                <w:sz w:val="24"/>
              </w:rPr>
            </w:pPr>
            <w:r>
              <w:rPr>
                <w:rFonts w:hint="default" w:ascii="Times New Roman" w:hAnsi="Times New Roman" w:eastAsia="宋体" w:cs="Times New Roman"/>
                <w:color w:val="auto"/>
                <w:spacing w:val="0"/>
                <w:sz w:val="24"/>
              </w:rPr>
              <w:t>2、声环境：厂界周边50m范围内</w:t>
            </w:r>
            <w:r>
              <w:rPr>
                <w:rFonts w:hint="eastAsia" w:eastAsia="宋体" w:cs="Times New Roman"/>
                <w:color w:val="auto"/>
                <w:spacing w:val="0"/>
                <w:sz w:val="24"/>
                <w:lang w:eastAsia="zh-CN"/>
              </w:rPr>
              <w:t>无</w:t>
            </w:r>
            <w:r>
              <w:rPr>
                <w:rFonts w:hint="default" w:ascii="Times New Roman" w:hAnsi="Times New Roman" w:eastAsia="宋体" w:cs="Times New Roman"/>
                <w:color w:val="auto"/>
                <w:spacing w:val="0"/>
                <w:sz w:val="24"/>
              </w:rPr>
              <w:t>声环境保护目标。</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rPr>
                <w:rFonts w:hint="default" w:ascii="Times New Roman" w:hAnsi="Times New Roman" w:eastAsia="宋体" w:cs="Times New Roman"/>
                <w:color w:val="auto"/>
                <w:spacing w:val="0"/>
                <w:sz w:val="24"/>
              </w:rPr>
            </w:pPr>
            <w:r>
              <w:rPr>
                <w:rFonts w:hint="default" w:ascii="Times New Roman" w:hAnsi="Times New Roman" w:eastAsia="宋体" w:cs="Times New Roman"/>
                <w:color w:val="auto"/>
                <w:spacing w:val="0"/>
                <w:sz w:val="24"/>
              </w:rPr>
              <w:t>3、地下水环境：项目厂界外500m范围内无地下水集中式饮用水水源和热水、矿泉水、温泉等特殊地下水资源。</w:t>
            </w:r>
          </w:p>
          <w:p>
            <w:pPr>
              <w:spacing w:line="360" w:lineRule="auto"/>
              <w:ind w:firstLine="480" w:firstLineChars="200"/>
              <w:rPr>
                <w:rFonts w:hint="default" w:ascii="Times New Roman" w:hAnsi="Times New Roman" w:eastAsia="宋体" w:cs="Times New Roman"/>
                <w:color w:val="auto"/>
                <w:spacing w:val="0"/>
                <w:kern w:val="21"/>
                <w:sz w:val="24"/>
              </w:rPr>
            </w:pPr>
            <w:r>
              <w:rPr>
                <w:rFonts w:hint="default" w:ascii="Times New Roman" w:hAnsi="Times New Roman" w:eastAsia="宋体" w:cs="Times New Roman"/>
                <w:color w:val="auto"/>
                <w:spacing w:val="0"/>
                <w:sz w:val="24"/>
              </w:rPr>
              <w:t>4、生态环境：</w:t>
            </w:r>
            <w:r>
              <w:rPr>
                <w:rFonts w:hint="default" w:ascii="Times New Roman" w:hAnsi="Times New Roman" w:eastAsia="宋体" w:cs="Times New Roman"/>
                <w:color w:val="auto"/>
                <w:spacing w:val="0"/>
                <w:kern w:val="21"/>
                <w:sz w:val="24"/>
                <w:lang w:eastAsia="zh-CN"/>
              </w:rPr>
              <w:t>本项</w:t>
            </w:r>
            <w:r>
              <w:rPr>
                <w:rFonts w:hint="eastAsia" w:cs="Times New Roman"/>
                <w:color w:val="auto"/>
                <w:spacing w:val="0"/>
                <w:kern w:val="21"/>
                <w:sz w:val="24"/>
                <w:lang w:val="en-US" w:eastAsia="zh-CN"/>
              </w:rPr>
              <w:t>目</w:t>
            </w:r>
            <w:r>
              <w:rPr>
                <w:rFonts w:hint="eastAsia" w:ascii="Times New Roman" w:hAnsi="Times New Roman" w:eastAsia="宋体" w:cs="Times New Roman"/>
                <w:color w:val="auto"/>
                <w:spacing w:val="0"/>
                <w:kern w:val="21"/>
                <w:sz w:val="24"/>
                <w:lang w:eastAsia="zh-CN"/>
              </w:rPr>
              <w:t>用地范围内无</w:t>
            </w:r>
            <w:r>
              <w:rPr>
                <w:rFonts w:hint="default" w:ascii="Times New Roman" w:hAnsi="Times New Roman" w:eastAsia="宋体" w:cs="Times New Roman"/>
                <w:color w:val="auto"/>
                <w:spacing w:val="0"/>
                <w:kern w:val="21"/>
                <w:sz w:val="24"/>
              </w:rPr>
              <w:t>生态环境保护目标。</w:t>
            </w:r>
          </w:p>
          <w:p>
            <w:pPr>
              <w:spacing w:line="360" w:lineRule="auto"/>
              <w:ind w:firstLine="480" w:firstLineChars="200"/>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本项目环境保护目标情况见</w:t>
            </w:r>
            <w:r>
              <w:rPr>
                <w:rFonts w:hint="eastAsia" w:cs="Times New Roman"/>
                <w:color w:val="auto"/>
                <w:spacing w:val="0"/>
                <w:sz w:val="24"/>
                <w:szCs w:val="24"/>
                <w:lang w:val="en-US" w:eastAsia="zh-CN"/>
              </w:rPr>
              <w:t>下表</w:t>
            </w:r>
            <w:r>
              <w:rPr>
                <w:rFonts w:hint="default" w:ascii="Times New Roman" w:hAnsi="Times New Roman" w:eastAsia="宋体" w:cs="Times New Roman"/>
                <w:color w:val="auto"/>
                <w:spacing w:val="0"/>
                <w:sz w:val="24"/>
                <w:szCs w:val="24"/>
              </w:rPr>
              <w:t>，与本项目位置关系见附图</w:t>
            </w:r>
            <w:r>
              <w:rPr>
                <w:rFonts w:hint="eastAsia" w:cs="Times New Roman"/>
                <w:color w:val="auto"/>
                <w:spacing w:val="0"/>
                <w:sz w:val="24"/>
                <w:szCs w:val="24"/>
                <w:lang w:val="en-US" w:eastAsia="zh-CN"/>
              </w:rPr>
              <w:t>4</w:t>
            </w:r>
            <w:r>
              <w:rPr>
                <w:rFonts w:hint="default" w:ascii="Times New Roman" w:hAnsi="Times New Roman" w:eastAsia="宋体" w:cs="Times New Roman"/>
                <w:color w:val="auto"/>
                <w:spacing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val="0"/>
                <w:bCs/>
                <w:color w:val="auto"/>
                <w:spacing w:val="0"/>
                <w:sz w:val="24"/>
                <w:szCs w:val="24"/>
                <w:lang w:val="en-US" w:eastAsia="zh-CN"/>
              </w:rPr>
            </w:pPr>
            <w:r>
              <w:rPr>
                <w:rFonts w:hint="default" w:ascii="Times New Roman" w:hAnsi="Times New Roman" w:eastAsia="宋体" w:cs="Times New Roman"/>
                <w:b w:val="0"/>
                <w:bCs/>
                <w:color w:val="auto"/>
                <w:spacing w:val="0"/>
                <w:sz w:val="24"/>
                <w:szCs w:val="24"/>
                <w:lang w:val="en-US" w:eastAsia="zh-CN"/>
              </w:rPr>
              <w:t>表3-4  环境保护目标表</w:t>
            </w:r>
          </w:p>
          <w:tbl>
            <w:tblPr>
              <w:tblStyle w:val="31"/>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14"/>
              <w:gridCol w:w="532"/>
              <w:gridCol w:w="1930"/>
              <w:gridCol w:w="1916"/>
              <w:gridCol w:w="429"/>
              <w:gridCol w:w="630"/>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310"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宋体"/>
                      <w:color w:val="auto"/>
                      <w:spacing w:val="0"/>
                      <w:sz w:val="21"/>
                      <w:szCs w:val="21"/>
                    </w:rPr>
                  </w:pPr>
                  <w:r>
                    <w:rPr>
                      <w:rFonts w:eastAsia="宋体"/>
                      <w:color w:val="auto"/>
                      <w:spacing w:val="0"/>
                      <w:sz w:val="21"/>
                      <w:szCs w:val="21"/>
                    </w:rPr>
                    <w:t>环境要素</w:t>
                  </w:r>
                </w:p>
              </w:tc>
              <w:tc>
                <w:tcPr>
                  <w:tcW w:w="321"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宋体"/>
                      <w:color w:val="auto"/>
                      <w:spacing w:val="0"/>
                      <w:sz w:val="21"/>
                      <w:szCs w:val="21"/>
                    </w:rPr>
                  </w:pPr>
                  <w:r>
                    <w:rPr>
                      <w:rFonts w:eastAsia="宋体"/>
                      <w:color w:val="auto"/>
                      <w:spacing w:val="0"/>
                      <w:sz w:val="21"/>
                      <w:szCs w:val="21"/>
                    </w:rPr>
                    <w:t>保护对象</w:t>
                  </w:r>
                </w:p>
              </w:tc>
              <w:tc>
                <w:tcPr>
                  <w:tcW w:w="2325" w:type="pct"/>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宋体"/>
                      <w:color w:val="auto"/>
                      <w:spacing w:val="0"/>
                      <w:sz w:val="21"/>
                      <w:szCs w:val="21"/>
                    </w:rPr>
                  </w:pPr>
                  <w:r>
                    <w:rPr>
                      <w:rFonts w:eastAsia="宋体"/>
                      <w:color w:val="auto"/>
                      <w:spacing w:val="0"/>
                      <w:sz w:val="21"/>
                      <w:szCs w:val="21"/>
                    </w:rPr>
                    <w:t>坐标/</w:t>
                  </w:r>
                </w:p>
              </w:tc>
              <w:tc>
                <w:tcPr>
                  <w:tcW w:w="259"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宋体"/>
                      <w:color w:val="auto"/>
                      <w:spacing w:val="0"/>
                      <w:sz w:val="21"/>
                      <w:szCs w:val="21"/>
                    </w:rPr>
                  </w:pPr>
                  <w:r>
                    <w:rPr>
                      <w:rFonts w:eastAsia="宋体"/>
                      <w:color w:val="auto"/>
                      <w:spacing w:val="0"/>
                      <w:sz w:val="21"/>
                      <w:szCs w:val="21"/>
                    </w:rPr>
                    <w:t>方位</w:t>
                  </w:r>
                </w:p>
              </w:tc>
              <w:tc>
                <w:tcPr>
                  <w:tcW w:w="380"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宋体"/>
                      <w:color w:val="auto"/>
                      <w:spacing w:val="0"/>
                      <w:sz w:val="21"/>
                      <w:szCs w:val="21"/>
                    </w:rPr>
                  </w:pPr>
                  <w:r>
                    <w:rPr>
                      <w:rFonts w:eastAsia="宋体"/>
                      <w:color w:val="auto"/>
                      <w:spacing w:val="0"/>
                      <w:sz w:val="21"/>
                      <w:szCs w:val="21"/>
                    </w:rPr>
                    <w:t>距离（m）</w:t>
                  </w:r>
                </w:p>
              </w:tc>
              <w:tc>
                <w:tcPr>
                  <w:tcW w:w="1402" w:type="pct"/>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宋体"/>
                      <w:color w:val="auto"/>
                      <w:spacing w:val="0"/>
                      <w:sz w:val="21"/>
                      <w:szCs w:val="21"/>
                    </w:rPr>
                  </w:pPr>
                  <w:r>
                    <w:rPr>
                      <w:rFonts w:eastAsia="宋体"/>
                      <w:color w:val="auto"/>
                      <w:spacing w:val="0"/>
                      <w:sz w:val="21"/>
                      <w:szCs w:val="21"/>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310"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宋体"/>
                      <w:color w:val="auto"/>
                      <w:spacing w:val="0"/>
                      <w:sz w:val="21"/>
                      <w:szCs w:val="21"/>
                    </w:rPr>
                  </w:pPr>
                </w:p>
              </w:tc>
              <w:tc>
                <w:tcPr>
                  <w:tcW w:w="321"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宋体"/>
                      <w:color w:val="auto"/>
                      <w:spacing w:val="0"/>
                      <w:sz w:val="21"/>
                      <w:szCs w:val="21"/>
                    </w:rPr>
                  </w:pPr>
                </w:p>
              </w:tc>
              <w:tc>
                <w:tcPr>
                  <w:tcW w:w="1166" w:type="pct"/>
                  <w:noWrap w:val="0"/>
                  <w:vAlign w:val="center"/>
                </w:tcPr>
                <w:p>
                  <w:pPr>
                    <w:pStyle w:val="63"/>
                    <w:keepNext w:val="0"/>
                    <w:keepLines w:val="0"/>
                    <w:pageBreakBefore w:val="0"/>
                    <w:kinsoku/>
                    <w:wordWrap/>
                    <w:overflowPunct/>
                    <w:topLinePunct w:val="0"/>
                    <w:autoSpaceDE/>
                    <w:autoSpaceDN/>
                    <w:bidi w:val="0"/>
                    <w:snapToGrid w:val="0"/>
                    <w:spacing w:line="240" w:lineRule="auto"/>
                    <w:textAlignment w:val="auto"/>
                    <w:rPr>
                      <w:rFonts w:eastAsia="宋体"/>
                      <w:color w:val="auto"/>
                      <w:spacing w:val="0"/>
                      <w:sz w:val="21"/>
                      <w:szCs w:val="21"/>
                    </w:rPr>
                  </w:pPr>
                  <w:r>
                    <w:rPr>
                      <w:rFonts w:eastAsia="宋体"/>
                      <w:color w:val="auto"/>
                      <w:spacing w:val="0"/>
                      <w:sz w:val="21"/>
                      <w:szCs w:val="21"/>
                    </w:rPr>
                    <w:t>经度</w:t>
                  </w:r>
                </w:p>
              </w:tc>
              <w:tc>
                <w:tcPr>
                  <w:tcW w:w="1158" w:type="pct"/>
                  <w:noWrap w:val="0"/>
                  <w:vAlign w:val="center"/>
                </w:tcPr>
                <w:p>
                  <w:pPr>
                    <w:pStyle w:val="63"/>
                    <w:keepNext w:val="0"/>
                    <w:keepLines w:val="0"/>
                    <w:pageBreakBefore w:val="0"/>
                    <w:kinsoku/>
                    <w:wordWrap/>
                    <w:overflowPunct/>
                    <w:topLinePunct w:val="0"/>
                    <w:autoSpaceDE/>
                    <w:autoSpaceDN/>
                    <w:bidi w:val="0"/>
                    <w:snapToGrid w:val="0"/>
                    <w:spacing w:line="240" w:lineRule="auto"/>
                    <w:textAlignment w:val="auto"/>
                    <w:rPr>
                      <w:rFonts w:eastAsia="宋体"/>
                      <w:color w:val="auto"/>
                      <w:spacing w:val="0"/>
                      <w:sz w:val="21"/>
                      <w:szCs w:val="21"/>
                    </w:rPr>
                  </w:pPr>
                  <w:r>
                    <w:rPr>
                      <w:rFonts w:eastAsia="宋体"/>
                      <w:color w:val="auto"/>
                      <w:spacing w:val="0"/>
                      <w:sz w:val="21"/>
                      <w:szCs w:val="21"/>
                    </w:rPr>
                    <w:t>纬度</w:t>
                  </w:r>
                </w:p>
              </w:tc>
              <w:tc>
                <w:tcPr>
                  <w:tcW w:w="259"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宋体"/>
                      <w:color w:val="auto"/>
                      <w:spacing w:val="0"/>
                      <w:sz w:val="21"/>
                      <w:szCs w:val="21"/>
                    </w:rPr>
                  </w:pPr>
                </w:p>
              </w:tc>
              <w:tc>
                <w:tcPr>
                  <w:tcW w:w="380" w:type="pct"/>
                  <w:vMerge w:val="continue"/>
                  <w:noWrap w:val="0"/>
                  <w:vAlign w:val="top"/>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宋体"/>
                      <w:color w:val="auto"/>
                      <w:spacing w:val="0"/>
                      <w:sz w:val="21"/>
                      <w:szCs w:val="21"/>
                    </w:rPr>
                  </w:pPr>
                </w:p>
              </w:tc>
              <w:tc>
                <w:tcPr>
                  <w:tcW w:w="1402" w:type="pct"/>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宋体"/>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31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宋体"/>
                      <w:color w:val="auto"/>
                      <w:spacing w:val="0"/>
                      <w:sz w:val="21"/>
                      <w:szCs w:val="21"/>
                    </w:rPr>
                  </w:pPr>
                  <w:r>
                    <w:rPr>
                      <w:rFonts w:eastAsia="宋体"/>
                      <w:color w:val="auto"/>
                      <w:spacing w:val="0"/>
                      <w:sz w:val="21"/>
                      <w:szCs w:val="21"/>
                    </w:rPr>
                    <w:t>大气环境</w:t>
                  </w:r>
                </w:p>
              </w:tc>
              <w:tc>
                <w:tcPr>
                  <w:tcW w:w="321" w:type="pct"/>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eastAsia="宋体"/>
                      <w:color w:val="auto"/>
                      <w:spacing w:val="0"/>
                      <w:sz w:val="21"/>
                      <w:szCs w:val="21"/>
                      <w:lang w:eastAsia="zh-CN"/>
                    </w:rPr>
                  </w:pPr>
                  <w:r>
                    <w:rPr>
                      <w:rFonts w:hint="eastAsia"/>
                      <w:color w:val="auto"/>
                      <w:spacing w:val="0"/>
                      <w:sz w:val="21"/>
                      <w:szCs w:val="21"/>
                      <w:lang w:val="en-US" w:eastAsia="zh-CN"/>
                    </w:rPr>
                    <w:t>杨湾村</w:t>
                  </w:r>
                </w:p>
              </w:tc>
              <w:tc>
                <w:tcPr>
                  <w:tcW w:w="1166"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 xml:space="preserve">109°05′31.321″ </w:t>
                  </w:r>
                </w:p>
              </w:tc>
              <w:tc>
                <w:tcPr>
                  <w:tcW w:w="1158"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37°46′14.427″</w:t>
                  </w:r>
                </w:p>
              </w:tc>
              <w:tc>
                <w:tcPr>
                  <w:tcW w:w="259"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eastAsia="宋体"/>
                      <w:color w:val="auto"/>
                      <w:spacing w:val="0"/>
                      <w:sz w:val="21"/>
                      <w:szCs w:val="21"/>
                      <w:lang w:val="en-US" w:eastAsia="zh-CN"/>
                    </w:rPr>
                  </w:pPr>
                  <w:r>
                    <w:rPr>
                      <w:rFonts w:hint="eastAsia" w:eastAsia="宋体"/>
                      <w:color w:val="auto"/>
                      <w:spacing w:val="0"/>
                      <w:sz w:val="21"/>
                      <w:szCs w:val="21"/>
                      <w:lang w:val="en-US" w:eastAsia="zh-CN"/>
                    </w:rPr>
                    <w:t>SE</w:t>
                  </w:r>
                </w:p>
              </w:tc>
              <w:tc>
                <w:tcPr>
                  <w:tcW w:w="380"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eastAsia="宋体"/>
                      <w:color w:val="auto"/>
                      <w:spacing w:val="0"/>
                      <w:sz w:val="21"/>
                      <w:szCs w:val="21"/>
                      <w:lang w:val="en-US" w:eastAsia="zh-CN"/>
                    </w:rPr>
                  </w:pPr>
                  <w:r>
                    <w:rPr>
                      <w:rFonts w:hint="eastAsia" w:eastAsia="宋体"/>
                      <w:color w:val="auto"/>
                      <w:spacing w:val="0"/>
                      <w:sz w:val="21"/>
                      <w:szCs w:val="21"/>
                      <w:lang w:val="en-US" w:eastAsia="zh-CN"/>
                    </w:rPr>
                    <w:t>384</w:t>
                  </w:r>
                </w:p>
              </w:tc>
              <w:tc>
                <w:tcPr>
                  <w:tcW w:w="1402" w:type="pc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eastAsia="宋体"/>
                      <w:color w:val="auto"/>
                      <w:spacing w:val="0"/>
                      <w:sz w:val="21"/>
                      <w:szCs w:val="21"/>
                    </w:rPr>
                  </w:pPr>
                  <w:r>
                    <w:rPr>
                      <w:rFonts w:eastAsia="宋体"/>
                      <w:color w:val="auto"/>
                      <w:spacing w:val="0"/>
                      <w:sz w:val="21"/>
                      <w:szCs w:val="21"/>
                    </w:rPr>
                    <w:t>《环境空气质量标准》（GB3095-2012）二级标准及其修改单</w:t>
                  </w:r>
                </w:p>
              </w:tc>
            </w:tr>
          </w:tbl>
          <w:p>
            <w:pPr>
              <w:rPr>
                <w:rFonts w:hint="eastAsia"/>
                <w:color w:val="auto"/>
                <w:spacing w:val="0"/>
                <w:lang w:eastAsia="zh-CN"/>
              </w:rPr>
            </w:pPr>
          </w:p>
          <w:p>
            <w:pPr>
              <w:rPr>
                <w:rFonts w:hint="eastAsia"/>
                <w:color w:val="auto"/>
                <w:spacing w:val="0"/>
                <w:lang w:eastAsia="zh-CN"/>
              </w:rPr>
            </w:pPr>
          </w:p>
          <w:p>
            <w:pPr>
              <w:rPr>
                <w:rFonts w:hint="eastAsia"/>
                <w:color w:val="auto"/>
                <w:spacing w:val="0"/>
                <w:lang w:eastAsia="zh-CN"/>
              </w:rPr>
            </w:pPr>
          </w:p>
          <w:p>
            <w:pPr>
              <w:rPr>
                <w:rFonts w:hint="eastAsia"/>
                <w:color w:val="auto"/>
                <w:spacing w:val="0"/>
                <w:lang w:eastAsia="zh-CN"/>
              </w:rPr>
            </w:pPr>
          </w:p>
          <w:p>
            <w:pPr>
              <w:rPr>
                <w:rFonts w:hint="eastAsia"/>
                <w:color w:val="auto"/>
                <w:spacing w:val="0"/>
                <w:lang w:eastAsia="zh-CN"/>
              </w:rPr>
            </w:pPr>
          </w:p>
          <w:p>
            <w:pPr>
              <w:rPr>
                <w:rFonts w:hint="eastAsia"/>
                <w:color w:val="auto"/>
                <w:spacing w:val="0"/>
                <w:lang w:eastAsia="zh-CN"/>
              </w:rPr>
            </w:pPr>
          </w:p>
          <w:p>
            <w:pPr>
              <w:rPr>
                <w:rFonts w:hint="eastAsia"/>
                <w:color w:val="auto"/>
                <w:spacing w:val="0"/>
                <w:lang w:eastAsia="zh-CN"/>
              </w:rPr>
            </w:pPr>
          </w:p>
          <w:p>
            <w:pPr>
              <w:rPr>
                <w:rFonts w:hint="eastAsia"/>
                <w:color w:val="auto"/>
                <w:spacing w:val="0"/>
                <w:lang w:eastAsia="zh-CN"/>
              </w:rPr>
            </w:pPr>
          </w:p>
          <w:p>
            <w:pPr>
              <w:rPr>
                <w:rFonts w:hint="eastAsia"/>
                <w:color w:val="auto"/>
                <w:spacing w:val="0"/>
                <w:lang w:eastAsia="zh-CN"/>
              </w:rPr>
            </w:pPr>
          </w:p>
          <w:p>
            <w:pPr>
              <w:rPr>
                <w:rFonts w:hint="eastAsia" w:eastAsia="宋体"/>
                <w:color w:val="auto"/>
                <w:spacing w:val="0"/>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0" w:type="pct"/>
            <w:noWrap w:val="0"/>
            <w:tcMar>
              <w:left w:w="28" w:type="dxa"/>
              <w:right w:w="28" w:type="dxa"/>
            </w:tcMar>
            <w:vAlign w:val="center"/>
          </w:tcPr>
          <w:p>
            <w:pPr>
              <w:adjustRightInd w:val="0"/>
              <w:snapToGrid w:val="0"/>
              <w:jc w:val="center"/>
              <w:rPr>
                <w:rFonts w:hint="eastAsia" w:ascii="宋体" w:hAnsi="宋体" w:cs="宋体"/>
                <w:color w:val="auto"/>
                <w:spacing w:val="0"/>
                <w:kern w:val="0"/>
                <w:sz w:val="24"/>
                <w:szCs w:val="24"/>
              </w:rPr>
            </w:pPr>
            <w:r>
              <w:rPr>
                <w:rFonts w:hint="eastAsia" w:ascii="宋体" w:hAnsi="宋体" w:cs="宋体"/>
                <w:color w:val="auto"/>
                <w:spacing w:val="0"/>
                <w:kern w:val="0"/>
                <w:sz w:val="24"/>
                <w:szCs w:val="24"/>
              </w:rPr>
              <w:t>污染</w:t>
            </w:r>
          </w:p>
          <w:p>
            <w:pPr>
              <w:adjustRightInd w:val="0"/>
              <w:snapToGrid w:val="0"/>
              <w:jc w:val="center"/>
              <w:rPr>
                <w:rFonts w:hint="eastAsia" w:ascii="宋体" w:hAnsi="宋体" w:cs="宋体"/>
                <w:color w:val="auto"/>
                <w:spacing w:val="0"/>
                <w:kern w:val="0"/>
                <w:sz w:val="24"/>
                <w:szCs w:val="24"/>
              </w:rPr>
            </w:pPr>
            <w:r>
              <w:rPr>
                <w:rFonts w:hint="eastAsia" w:ascii="宋体" w:hAnsi="宋体" w:cs="宋体"/>
                <w:color w:val="auto"/>
                <w:spacing w:val="0"/>
                <w:kern w:val="0"/>
                <w:sz w:val="24"/>
                <w:szCs w:val="24"/>
              </w:rPr>
              <w:t>物排</w:t>
            </w:r>
          </w:p>
          <w:p>
            <w:pPr>
              <w:adjustRightInd w:val="0"/>
              <w:snapToGrid w:val="0"/>
              <w:jc w:val="center"/>
              <w:rPr>
                <w:rFonts w:hint="eastAsia" w:ascii="宋体" w:hAnsi="宋体" w:cs="宋体"/>
                <w:color w:val="auto"/>
                <w:spacing w:val="0"/>
                <w:kern w:val="0"/>
                <w:sz w:val="24"/>
                <w:szCs w:val="24"/>
              </w:rPr>
            </w:pPr>
            <w:r>
              <w:rPr>
                <w:rFonts w:hint="eastAsia" w:ascii="宋体" w:hAnsi="宋体" w:cs="宋体"/>
                <w:color w:val="auto"/>
                <w:spacing w:val="0"/>
                <w:kern w:val="0"/>
                <w:sz w:val="24"/>
                <w:szCs w:val="24"/>
              </w:rPr>
              <w:t>放控</w:t>
            </w:r>
          </w:p>
          <w:p>
            <w:pPr>
              <w:adjustRightInd w:val="0"/>
              <w:snapToGrid w:val="0"/>
              <w:jc w:val="center"/>
              <w:rPr>
                <w:rFonts w:hint="eastAsia" w:ascii="宋体" w:hAnsi="宋体" w:cs="宋体"/>
                <w:color w:val="auto"/>
                <w:spacing w:val="0"/>
                <w:kern w:val="0"/>
                <w:sz w:val="24"/>
                <w:szCs w:val="24"/>
              </w:rPr>
            </w:pPr>
            <w:r>
              <w:rPr>
                <w:rFonts w:hint="eastAsia" w:ascii="宋体" w:hAnsi="宋体" w:cs="宋体"/>
                <w:color w:val="auto"/>
                <w:spacing w:val="0"/>
                <w:kern w:val="0"/>
                <w:sz w:val="24"/>
                <w:szCs w:val="24"/>
              </w:rPr>
              <w:t>制标</w:t>
            </w:r>
          </w:p>
          <w:p>
            <w:pPr>
              <w:adjustRightInd w:val="0"/>
              <w:snapToGrid w:val="0"/>
              <w:jc w:val="center"/>
              <w:rPr>
                <w:rFonts w:ascii="宋体" w:hAnsi="宋体" w:cs="宋体"/>
                <w:color w:val="auto"/>
                <w:spacing w:val="0"/>
                <w:kern w:val="0"/>
                <w:sz w:val="24"/>
                <w:szCs w:val="24"/>
              </w:rPr>
            </w:pPr>
            <w:r>
              <w:rPr>
                <w:rFonts w:hint="eastAsia" w:ascii="宋体" w:hAnsi="宋体" w:cs="宋体"/>
                <w:color w:val="auto"/>
                <w:spacing w:val="0"/>
                <w:kern w:val="0"/>
                <w:sz w:val="24"/>
                <w:szCs w:val="24"/>
              </w:rPr>
              <w:t>准</w:t>
            </w:r>
          </w:p>
        </w:tc>
        <w:tc>
          <w:tcPr>
            <w:tcW w:w="457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pacing w:val="0"/>
                <w:kern w:val="21"/>
                <w:sz w:val="24"/>
                <w:szCs w:val="24"/>
                <w:lang w:eastAsia="zh-CN"/>
              </w:rPr>
            </w:pPr>
            <w:r>
              <w:rPr>
                <w:rFonts w:hint="eastAsia" w:ascii="Times New Roman" w:hAnsi="Times New Roman" w:eastAsia="宋体" w:cs="Times New Roman"/>
                <w:color w:val="auto"/>
                <w:spacing w:val="0"/>
                <w:kern w:val="21"/>
                <w:sz w:val="24"/>
                <w:szCs w:val="24"/>
                <w:lang w:eastAsia="zh-CN"/>
              </w:rPr>
              <w:t>1、</w:t>
            </w:r>
            <w:r>
              <w:rPr>
                <w:rFonts w:hint="eastAsia" w:ascii="Times New Roman" w:hAnsi="Times New Roman" w:eastAsia="宋体" w:cs="Times New Roman"/>
                <w:color w:val="auto"/>
                <w:spacing w:val="0"/>
                <w:kern w:val="21"/>
                <w:sz w:val="24"/>
                <w:szCs w:val="24"/>
                <w:lang w:val="en-US" w:eastAsia="zh-CN"/>
              </w:rPr>
              <w:t>废气</w:t>
            </w:r>
            <w:r>
              <w:rPr>
                <w:rFonts w:hint="eastAsia" w:ascii="Times New Roman" w:hAnsi="Times New Roman" w:eastAsia="宋体" w:cs="Times New Roman"/>
                <w:color w:val="auto"/>
                <w:spacing w:val="0"/>
                <w:kern w:val="21"/>
                <w:sz w:val="24"/>
                <w:szCs w:val="24"/>
                <w:lang w:eastAsia="zh-CN"/>
              </w:rPr>
              <w:t>排放标准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pacing w:val="0"/>
                <w:kern w:val="21"/>
                <w:sz w:val="24"/>
                <w:szCs w:val="24"/>
                <w:lang w:val="en-US" w:eastAsia="zh-CN"/>
              </w:rPr>
            </w:pPr>
            <w:r>
              <w:rPr>
                <w:rFonts w:hint="default" w:ascii="Times New Roman" w:hAnsi="Times New Roman" w:eastAsia="宋体" w:cs="Times New Roman"/>
                <w:color w:val="auto"/>
                <w:spacing w:val="0"/>
                <w:sz w:val="24"/>
                <w:szCs w:val="21"/>
              </w:rPr>
              <w:t>施工扬尘执行《施工厂界扬尘排放限值》</w:t>
            </w:r>
            <w:r>
              <w:rPr>
                <w:rFonts w:hint="default" w:ascii="Times New Roman" w:hAnsi="Times New Roman" w:eastAsia="宋体" w:cs="Times New Roman"/>
                <w:color w:val="auto"/>
                <w:spacing w:val="0"/>
                <w:sz w:val="24"/>
                <w:szCs w:val="21"/>
                <w:lang w:eastAsia="zh-CN"/>
              </w:rPr>
              <w:t>（</w:t>
            </w:r>
            <w:r>
              <w:rPr>
                <w:rFonts w:hint="default" w:ascii="Times New Roman" w:hAnsi="Times New Roman" w:eastAsia="宋体" w:cs="Times New Roman"/>
                <w:color w:val="auto"/>
                <w:spacing w:val="0"/>
                <w:sz w:val="24"/>
                <w:szCs w:val="21"/>
              </w:rPr>
              <w:t>DB 61/1078-2017</w:t>
            </w:r>
            <w:r>
              <w:rPr>
                <w:rFonts w:hint="default" w:ascii="Times New Roman" w:hAnsi="Times New Roman" w:eastAsia="宋体" w:cs="Times New Roman"/>
                <w:color w:val="auto"/>
                <w:spacing w:val="0"/>
                <w:sz w:val="24"/>
                <w:szCs w:val="21"/>
                <w:lang w:eastAsia="zh-CN"/>
              </w:rPr>
              <w:t>）表2</w:t>
            </w:r>
            <w:r>
              <w:rPr>
                <w:rFonts w:hint="default" w:ascii="Times New Roman" w:hAnsi="Times New Roman" w:eastAsia="宋体" w:cs="Times New Roman"/>
                <w:color w:val="auto"/>
                <w:spacing w:val="0"/>
                <w:sz w:val="24"/>
                <w:szCs w:val="21"/>
              </w:rPr>
              <w:t>中有关规定</w:t>
            </w:r>
            <w:r>
              <w:rPr>
                <w:rFonts w:hint="eastAsia" w:ascii="Times New Roman" w:hAnsi="Times New Roman" w:eastAsia="宋体" w:cs="Times New Roman"/>
                <w:color w:val="auto"/>
                <w:spacing w:val="0"/>
                <w:kern w:val="21"/>
                <w:sz w:val="24"/>
                <w:szCs w:val="24"/>
                <w:lang w:eastAsia="zh-CN"/>
              </w:rPr>
              <w:t>。</w:t>
            </w:r>
            <w:r>
              <w:rPr>
                <w:rFonts w:hint="eastAsia" w:ascii="Times New Roman" w:hAnsi="Times New Roman" w:eastAsia="宋体" w:cs="Times New Roman"/>
                <w:color w:val="auto"/>
                <w:spacing w:val="0"/>
                <w:kern w:val="21"/>
                <w:sz w:val="24"/>
                <w:szCs w:val="24"/>
                <w:lang w:val="en-US" w:eastAsia="zh-CN"/>
              </w:rPr>
              <w:t>项目运营期颗粒物排放执行《水泥工业大气污染物排放标准》（GB4915-2013）</w:t>
            </w:r>
            <w:r>
              <w:rPr>
                <w:rFonts w:hint="eastAsia" w:cs="Times New Roman"/>
                <w:color w:val="auto"/>
                <w:spacing w:val="0"/>
                <w:position w:val="0"/>
                <w:sz w:val="24"/>
                <w:szCs w:val="21"/>
                <w:lang w:val="en-US" w:eastAsia="zh-CN"/>
              </w:rPr>
              <w:t>表1、表3中</w:t>
            </w:r>
            <w:r>
              <w:rPr>
                <w:rFonts w:hint="eastAsia" w:ascii="Times New Roman" w:hAnsi="Times New Roman" w:eastAsia="宋体" w:cs="Times New Roman"/>
                <w:color w:val="auto"/>
                <w:spacing w:val="0"/>
                <w:kern w:val="21"/>
                <w:sz w:val="24"/>
                <w:szCs w:val="24"/>
                <w:lang w:val="en-US" w:eastAsia="zh-CN"/>
              </w:rPr>
              <w:t>标准限值。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pacing w:val="0"/>
                <w:kern w:val="21"/>
                <w:sz w:val="24"/>
                <w:szCs w:val="24"/>
                <w:lang w:eastAsia="zh-CN"/>
              </w:rPr>
            </w:pPr>
            <w:r>
              <w:rPr>
                <w:rFonts w:hint="eastAsia" w:ascii="Times New Roman" w:hAnsi="Times New Roman" w:eastAsia="宋体" w:cs="Times New Roman"/>
                <w:color w:val="auto"/>
                <w:spacing w:val="0"/>
                <w:kern w:val="21"/>
                <w:sz w:val="24"/>
                <w:szCs w:val="24"/>
                <w:lang w:eastAsia="zh-CN"/>
              </w:rPr>
              <w:t>2、废水排放标准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kern w:val="21"/>
                <w:sz w:val="24"/>
                <w:szCs w:val="24"/>
                <w:lang w:val="en-US" w:eastAsia="zh-CN"/>
              </w:rPr>
            </w:pPr>
            <w:r>
              <w:rPr>
                <w:rFonts w:eastAsia="宋体"/>
                <w:color w:val="auto"/>
                <w:spacing w:val="0"/>
                <w:sz w:val="24"/>
                <w:szCs w:val="24"/>
              </w:rPr>
              <w:t>项目</w:t>
            </w:r>
            <w:r>
              <w:rPr>
                <w:rFonts w:hint="eastAsia" w:eastAsia="宋体"/>
                <w:color w:val="auto"/>
                <w:spacing w:val="0"/>
                <w:sz w:val="24"/>
                <w:szCs w:val="24"/>
                <w:lang w:val="en-US" w:eastAsia="zh-CN"/>
              </w:rPr>
              <w:t>废水</w:t>
            </w:r>
            <w:r>
              <w:rPr>
                <w:rFonts w:eastAsia="宋体"/>
                <w:color w:val="auto"/>
                <w:spacing w:val="0"/>
                <w:sz w:val="24"/>
                <w:szCs w:val="24"/>
              </w:rPr>
              <w:t>不外排</w:t>
            </w:r>
            <w:r>
              <w:rPr>
                <w:rFonts w:hint="eastAsia" w:ascii="Times New Roman" w:hAnsi="Times New Roman" w:eastAsia="宋体" w:cs="Times New Roman"/>
                <w:color w:val="auto"/>
                <w:spacing w:val="0"/>
                <w:kern w:val="21"/>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pacing w:val="0"/>
                <w:kern w:val="21"/>
                <w:sz w:val="24"/>
                <w:szCs w:val="24"/>
                <w:lang w:eastAsia="zh-CN"/>
              </w:rPr>
            </w:pPr>
            <w:r>
              <w:rPr>
                <w:rFonts w:hint="eastAsia" w:ascii="Times New Roman" w:hAnsi="Times New Roman" w:eastAsia="宋体" w:cs="Times New Roman"/>
                <w:color w:val="auto"/>
                <w:spacing w:val="0"/>
                <w:kern w:val="21"/>
                <w:sz w:val="24"/>
                <w:szCs w:val="24"/>
                <w:lang w:eastAsia="zh-CN"/>
              </w:rPr>
              <w:t>3、噪声排放标准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kern w:val="21"/>
                <w:sz w:val="24"/>
                <w:szCs w:val="24"/>
                <w:lang w:val="en-US" w:eastAsia="zh-CN"/>
              </w:rPr>
            </w:pPr>
            <w:r>
              <w:rPr>
                <w:rFonts w:hint="default" w:ascii="Times New Roman" w:hAnsi="Times New Roman" w:eastAsia="宋体" w:cs="Times New Roman"/>
                <w:color w:val="auto"/>
                <w:spacing w:val="0"/>
                <w:sz w:val="24"/>
                <w:szCs w:val="21"/>
              </w:rPr>
              <w:t>施工</w:t>
            </w:r>
            <w:r>
              <w:rPr>
                <w:rFonts w:hint="eastAsia" w:ascii="Times New Roman" w:hAnsi="Times New Roman" w:eastAsia="宋体" w:cs="Times New Roman"/>
                <w:color w:val="auto"/>
                <w:spacing w:val="0"/>
                <w:sz w:val="24"/>
                <w:szCs w:val="21"/>
                <w:lang w:val="en-US" w:eastAsia="zh-CN"/>
              </w:rPr>
              <w:t>期</w:t>
            </w:r>
            <w:r>
              <w:rPr>
                <w:rFonts w:hint="default" w:ascii="Times New Roman" w:hAnsi="Times New Roman" w:eastAsia="宋体" w:cs="Times New Roman"/>
                <w:color w:val="auto"/>
                <w:spacing w:val="0"/>
                <w:sz w:val="24"/>
                <w:szCs w:val="21"/>
              </w:rPr>
              <w:t>噪声排放执行《建筑施工场界环境噪声排放标准》</w:t>
            </w:r>
            <w:r>
              <w:rPr>
                <w:rFonts w:hint="default" w:ascii="Times New Roman" w:hAnsi="Times New Roman" w:eastAsia="宋体" w:cs="Times New Roman"/>
                <w:color w:val="auto"/>
                <w:spacing w:val="0"/>
                <w:sz w:val="24"/>
                <w:szCs w:val="21"/>
                <w:lang w:eastAsia="zh-CN"/>
              </w:rPr>
              <w:t>（</w:t>
            </w:r>
            <w:r>
              <w:rPr>
                <w:rFonts w:hint="default" w:ascii="Times New Roman" w:hAnsi="Times New Roman" w:eastAsia="宋体" w:cs="Times New Roman"/>
                <w:color w:val="auto"/>
                <w:spacing w:val="0"/>
                <w:sz w:val="24"/>
                <w:szCs w:val="21"/>
              </w:rPr>
              <w:t>GB 12523-2011</w:t>
            </w:r>
            <w:r>
              <w:rPr>
                <w:rFonts w:hint="default" w:ascii="Times New Roman" w:hAnsi="Times New Roman" w:eastAsia="宋体" w:cs="Times New Roman"/>
                <w:color w:val="auto"/>
                <w:spacing w:val="0"/>
                <w:sz w:val="24"/>
                <w:szCs w:val="21"/>
                <w:lang w:eastAsia="zh-CN"/>
              </w:rPr>
              <w:t>）</w:t>
            </w:r>
            <w:r>
              <w:rPr>
                <w:rFonts w:hint="default" w:ascii="Times New Roman" w:hAnsi="Times New Roman" w:eastAsia="宋体" w:cs="Times New Roman"/>
                <w:color w:val="auto"/>
                <w:spacing w:val="0"/>
                <w:sz w:val="24"/>
                <w:szCs w:val="21"/>
              </w:rPr>
              <w:t>中有关规定；</w:t>
            </w:r>
            <w:r>
              <w:rPr>
                <w:rFonts w:hint="eastAsia" w:ascii="Times New Roman" w:hAnsi="Times New Roman" w:eastAsia="宋体" w:cs="Times New Roman"/>
                <w:color w:val="auto"/>
                <w:spacing w:val="0"/>
                <w:kern w:val="21"/>
                <w:sz w:val="24"/>
                <w:szCs w:val="24"/>
                <w:lang w:val="en-US" w:eastAsia="zh-CN"/>
              </w:rPr>
              <w:t>运营期厂界</w:t>
            </w:r>
            <w:r>
              <w:rPr>
                <w:rFonts w:hint="eastAsia" w:ascii="Times New Roman" w:hAnsi="Times New Roman" w:eastAsia="宋体" w:cs="Times New Roman"/>
                <w:color w:val="auto"/>
                <w:spacing w:val="0"/>
                <w:kern w:val="21"/>
                <w:sz w:val="24"/>
                <w:szCs w:val="24"/>
                <w:lang w:eastAsia="zh-CN"/>
              </w:rPr>
              <w:t>噪声排放执行《工业企业厂界环境噪声排放标准》（GB12348-2008）中2类标准</w:t>
            </w:r>
            <w:r>
              <w:rPr>
                <w:rFonts w:hint="eastAsia" w:ascii="Times New Roman" w:hAnsi="Times New Roman" w:eastAsia="宋体" w:cs="Times New Roman"/>
                <w:color w:val="auto"/>
                <w:spacing w:val="0"/>
                <w:kern w:val="21"/>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pacing w:val="0"/>
                <w:kern w:val="21"/>
                <w:sz w:val="24"/>
                <w:szCs w:val="24"/>
                <w:lang w:eastAsia="zh-CN"/>
              </w:rPr>
            </w:pPr>
            <w:r>
              <w:rPr>
                <w:rFonts w:hint="eastAsia" w:ascii="Times New Roman" w:hAnsi="Times New Roman" w:eastAsia="宋体" w:cs="Times New Roman"/>
                <w:color w:val="auto"/>
                <w:spacing w:val="0"/>
                <w:kern w:val="21"/>
                <w:sz w:val="24"/>
                <w:szCs w:val="24"/>
                <w:lang w:eastAsia="zh-CN"/>
              </w:rPr>
              <w:t>4、固废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pacing w:val="0"/>
                <w:kern w:val="21"/>
                <w:sz w:val="24"/>
                <w:szCs w:val="24"/>
                <w:lang w:eastAsia="zh-CN"/>
              </w:rPr>
            </w:pPr>
            <w:r>
              <w:rPr>
                <w:rFonts w:hint="eastAsia" w:ascii="Times New Roman" w:hAnsi="Times New Roman" w:eastAsia="宋体" w:cs="Times New Roman"/>
                <w:color w:val="auto"/>
                <w:spacing w:val="0"/>
                <w:kern w:val="21"/>
                <w:sz w:val="24"/>
                <w:szCs w:val="24"/>
                <w:lang w:eastAsia="zh-CN"/>
              </w:rPr>
              <w:t>运营期产生的一般固废执行《一般工业固体废物贮存和填埋污染控制标准》（GB18599-2020）</w:t>
            </w:r>
            <w:r>
              <w:rPr>
                <w:rFonts w:hint="default" w:ascii="Times New Roman" w:hAnsi="Times New Roman" w:eastAsia="宋体" w:cs="Times New Roman"/>
                <w:color w:val="auto"/>
                <w:spacing w:val="0"/>
                <w:sz w:val="24"/>
                <w:szCs w:val="24"/>
              </w:rPr>
              <w:t>中的相关规定</w:t>
            </w:r>
            <w:r>
              <w:rPr>
                <w:rFonts w:hint="eastAsia" w:cs="Times New Roman"/>
                <w:color w:val="auto"/>
                <w:spacing w:val="0"/>
                <w:kern w:val="21"/>
                <w:sz w:val="24"/>
                <w:szCs w:val="24"/>
                <w:lang w:eastAsia="zh-CN"/>
              </w:rPr>
              <w:t>；</w:t>
            </w:r>
            <w:r>
              <w:rPr>
                <w:rFonts w:hint="eastAsia" w:ascii="Times New Roman" w:hAnsi="Times New Roman" w:eastAsia="宋体" w:cs="Times New Roman"/>
                <w:color w:val="auto"/>
                <w:spacing w:val="0"/>
                <w:kern w:val="21"/>
                <w:sz w:val="24"/>
                <w:szCs w:val="24"/>
                <w:lang w:eastAsia="zh-CN"/>
              </w:rPr>
              <w:t>危险废物执行《危险废物贮存污染控制标准》（GB18597-2001）及2013年修改单</w:t>
            </w:r>
            <w:r>
              <w:rPr>
                <w:rFonts w:hint="default" w:ascii="Times New Roman" w:hAnsi="Times New Roman" w:eastAsia="宋体" w:cs="Times New Roman"/>
                <w:color w:val="auto"/>
                <w:spacing w:val="0"/>
                <w:sz w:val="24"/>
                <w:szCs w:val="24"/>
              </w:rPr>
              <w:t>相关规定</w:t>
            </w:r>
            <w:r>
              <w:rPr>
                <w:rFonts w:hint="eastAsia" w:cs="Times New Roman"/>
                <w:color w:val="auto"/>
                <w:spacing w:val="0"/>
                <w:sz w:val="24"/>
                <w:szCs w:val="24"/>
                <w:lang w:eastAsia="zh-CN"/>
              </w:rPr>
              <w:t>；</w:t>
            </w:r>
            <w:r>
              <w:rPr>
                <w:rFonts w:hint="default" w:ascii="Times New Roman" w:hAnsi="Times New Roman" w:eastAsia="宋体" w:cs="Times New Roman"/>
                <w:color w:val="auto"/>
                <w:spacing w:val="0"/>
                <w:sz w:val="24"/>
              </w:rPr>
              <w:t>生活垃圾执行《生活垃圾填埋场污染控制标准》（GB16889-2008）中的有关要求</w:t>
            </w:r>
            <w:r>
              <w:rPr>
                <w:rFonts w:hint="eastAsia" w:ascii="Times New Roman" w:hAnsi="Times New Roman" w:eastAsia="宋体" w:cs="Times New Roman"/>
                <w:color w:val="auto"/>
                <w:spacing w:val="0"/>
                <w:kern w:val="21"/>
                <w:sz w:val="24"/>
                <w:szCs w:val="24"/>
                <w:lang w:eastAsia="zh-CN"/>
              </w:rPr>
              <w:t>。</w:t>
            </w:r>
          </w:p>
          <w:p>
            <w:pPr>
              <w:keepNext w:val="0"/>
              <w:keepLines w:val="0"/>
              <w:pageBreakBefore w:val="0"/>
              <w:widowControl w:val="0"/>
              <w:numPr>
                <w:ilvl w:val="0"/>
                <w:numId w:val="0"/>
              </w:numPr>
              <w:kinsoku/>
              <w:wordWrap/>
              <w:overflowPunct/>
              <w:topLinePunct w:val="0"/>
              <w:autoSpaceDE/>
              <w:autoSpaceDN/>
              <w:bidi w:val="0"/>
              <w:spacing w:line="360" w:lineRule="auto"/>
              <w:jc w:val="center"/>
              <w:textAlignment w:val="auto"/>
              <w:rPr>
                <w:rFonts w:hint="default" w:ascii="Times New Roman" w:hAnsi="Times New Roman" w:eastAsia="宋体" w:cs="Times New Roman"/>
                <w:color w:val="auto"/>
                <w:spacing w:val="0"/>
                <w:sz w:val="24"/>
                <w:szCs w:val="21"/>
                <w:lang w:val="en-US" w:eastAsia="zh-CN"/>
              </w:rPr>
            </w:pPr>
            <w:r>
              <w:rPr>
                <w:rFonts w:hint="default" w:ascii="Times New Roman" w:hAnsi="Times New Roman" w:eastAsia="宋体" w:cs="Times New Roman"/>
                <w:b w:val="0"/>
                <w:bCs/>
                <w:color w:val="auto"/>
                <w:spacing w:val="0"/>
                <w:sz w:val="24"/>
                <w:szCs w:val="24"/>
                <w:lang w:val="en-US" w:eastAsia="zh-CN"/>
              </w:rPr>
              <w:t>表3-</w:t>
            </w:r>
            <w:r>
              <w:rPr>
                <w:rFonts w:hint="eastAsia" w:cs="Times New Roman"/>
                <w:b w:val="0"/>
                <w:bCs/>
                <w:color w:val="auto"/>
                <w:spacing w:val="0"/>
                <w:sz w:val="24"/>
                <w:szCs w:val="24"/>
                <w:lang w:val="en-US" w:eastAsia="zh-CN"/>
              </w:rPr>
              <w:t>5</w:t>
            </w:r>
            <w:r>
              <w:rPr>
                <w:rFonts w:hint="default" w:ascii="Times New Roman" w:hAnsi="Times New Roman" w:eastAsia="宋体" w:cs="Times New Roman"/>
                <w:b w:val="0"/>
                <w:bCs/>
                <w:color w:val="auto"/>
                <w:spacing w:val="0"/>
                <w:sz w:val="24"/>
                <w:szCs w:val="24"/>
                <w:lang w:val="en-US" w:eastAsia="zh-CN"/>
              </w:rPr>
              <w:t xml:space="preserve"> </w:t>
            </w:r>
            <w:r>
              <w:rPr>
                <w:rFonts w:hint="eastAsia" w:cs="Times New Roman"/>
                <w:b w:val="0"/>
                <w:bCs/>
                <w:color w:val="auto"/>
                <w:spacing w:val="0"/>
                <w:sz w:val="24"/>
                <w:szCs w:val="24"/>
                <w:lang w:val="en-US" w:eastAsia="zh-CN"/>
              </w:rPr>
              <w:t xml:space="preserve"> </w:t>
            </w:r>
            <w:r>
              <w:rPr>
                <w:rFonts w:hint="default" w:ascii="Times New Roman" w:hAnsi="Times New Roman" w:eastAsia="宋体" w:cs="Times New Roman"/>
                <w:b w:val="0"/>
                <w:bCs/>
                <w:color w:val="auto"/>
                <w:spacing w:val="0"/>
                <w:sz w:val="24"/>
                <w:szCs w:val="24"/>
                <w:lang w:val="en-US" w:eastAsia="zh-CN"/>
              </w:rPr>
              <w:t>污染物排放控制标准</w:t>
            </w:r>
          </w:p>
          <w:tbl>
            <w:tblPr>
              <w:tblStyle w:val="31"/>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
            <w:tblGrid>
              <w:gridCol w:w="407"/>
              <w:gridCol w:w="1144"/>
              <w:gridCol w:w="2617"/>
              <w:gridCol w:w="622"/>
              <w:gridCol w:w="1342"/>
              <w:gridCol w:w="859"/>
              <w:gridCol w:w="566"/>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937"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类别</w:t>
                  </w:r>
                </w:p>
              </w:tc>
              <w:tc>
                <w:tcPr>
                  <w:tcW w:w="158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标准名称</w:t>
                  </w:r>
                </w:p>
              </w:tc>
              <w:tc>
                <w:tcPr>
                  <w:tcW w:w="37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标准等级</w:t>
                  </w:r>
                </w:p>
              </w:tc>
              <w:tc>
                <w:tcPr>
                  <w:tcW w:w="81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执行阶段</w:t>
                  </w:r>
                </w:p>
              </w:tc>
              <w:tc>
                <w:tcPr>
                  <w:tcW w:w="1294"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标准值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937"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158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81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51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控制项目</w:t>
                  </w:r>
                </w:p>
              </w:tc>
              <w:tc>
                <w:tcPr>
                  <w:tcW w:w="3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限值</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4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废气</w:t>
                  </w:r>
                </w:p>
              </w:tc>
              <w:tc>
                <w:tcPr>
                  <w:tcW w:w="69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lang w:val="en-US" w:eastAsia="zh-CN"/>
                    </w:rPr>
                  </w:pPr>
                  <w:r>
                    <w:rPr>
                      <w:rFonts w:hint="eastAsia" w:ascii="Times New Roman" w:hAnsi="Times New Roman" w:eastAsia="宋体" w:cs="Times New Roman"/>
                      <w:color w:val="auto"/>
                      <w:spacing w:val="0"/>
                      <w:sz w:val="21"/>
                      <w:szCs w:val="21"/>
                      <w:lang w:val="en-US" w:eastAsia="zh-CN"/>
                    </w:rPr>
                    <w:t>施工期无组织废气</w:t>
                  </w:r>
                </w:p>
              </w:tc>
              <w:tc>
                <w:tcPr>
                  <w:tcW w:w="158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lang w:val="en-US" w:eastAsia="zh-CN"/>
                    </w:rPr>
                    <w:t>《施工厂界扬尘排放限值》（DB 61/1078-2017）</w:t>
                  </w:r>
                </w:p>
              </w:tc>
              <w:tc>
                <w:tcPr>
                  <w:tcW w:w="37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lang w:val="en-US" w:eastAsia="zh-CN"/>
                    </w:rPr>
                  </w:pPr>
                  <w:r>
                    <w:rPr>
                      <w:rFonts w:hint="eastAsia" w:ascii="Times New Roman" w:hAnsi="Times New Roman" w:eastAsia="宋体" w:cs="Times New Roman"/>
                      <w:color w:val="auto"/>
                      <w:spacing w:val="0"/>
                      <w:sz w:val="21"/>
                      <w:szCs w:val="21"/>
                      <w:lang w:val="en-US" w:eastAsia="zh-CN"/>
                    </w:rPr>
                    <w:t>表2</w:t>
                  </w:r>
                </w:p>
              </w:tc>
              <w:tc>
                <w:tcPr>
                  <w:tcW w:w="8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lang w:val="en-US" w:eastAsia="zh-CN"/>
                    </w:rPr>
                    <w:t>拆除土方及地基处理工程</w:t>
                  </w:r>
                </w:p>
              </w:tc>
              <w:tc>
                <w:tcPr>
                  <w:tcW w:w="519"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cs="Times New Roman"/>
                      <w:color w:val="auto"/>
                      <w:spacing w:val="0"/>
                      <w:sz w:val="21"/>
                      <w:szCs w:val="21"/>
                      <w:lang w:val="en-US" w:eastAsia="zh-CN"/>
                    </w:rPr>
                    <w:t>施工扬尘（即总悬浮物TSP）</w:t>
                  </w:r>
                </w:p>
              </w:tc>
              <w:tc>
                <w:tcPr>
                  <w:tcW w:w="3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lang w:val="en-US" w:eastAsia="zh-CN"/>
                    </w:rPr>
                    <w:t>≤0.8</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eastAsia="宋体"/>
                      <w:color w:val="auto"/>
                      <w:spacing w:val="0"/>
                      <w:sz w:val="21"/>
                      <w:szCs w:val="21"/>
                    </w:rPr>
                    <w:t>mg/m</w:t>
                  </w:r>
                  <w:r>
                    <w:rPr>
                      <w:rFonts w:eastAsia="宋体"/>
                      <w:color w:val="auto"/>
                      <w:spacing w:val="0"/>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4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69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158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81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lang w:val="en-US" w:eastAsia="zh-CN"/>
                    </w:rPr>
                    <w:t>基础主体结构及装饰工程</w:t>
                  </w:r>
                </w:p>
              </w:tc>
              <w:tc>
                <w:tcPr>
                  <w:tcW w:w="519"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3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lang w:val="en-US" w:eastAsia="zh-CN"/>
                    </w:rPr>
                    <w:t>≤0.7</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eastAsia="宋体"/>
                      <w:color w:val="auto"/>
                      <w:spacing w:val="0"/>
                      <w:sz w:val="21"/>
                      <w:szCs w:val="21"/>
                    </w:rPr>
                    <w:t>mg/m</w:t>
                  </w:r>
                  <w:r>
                    <w:rPr>
                      <w:rFonts w:eastAsia="宋体"/>
                      <w:color w:val="auto"/>
                      <w:spacing w:val="0"/>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4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cs="Times New Roman"/>
                      <w:color w:val="auto"/>
                      <w:spacing w:val="0"/>
                      <w:sz w:val="21"/>
                      <w:szCs w:val="21"/>
                      <w:lang w:val="en-US" w:eastAsia="zh-CN"/>
                    </w:rPr>
                  </w:pPr>
                </w:p>
              </w:tc>
              <w:tc>
                <w:tcPr>
                  <w:tcW w:w="69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lang w:val="en-US" w:eastAsia="zh-CN"/>
                    </w:rPr>
                  </w:pPr>
                  <w:r>
                    <w:rPr>
                      <w:rFonts w:hint="eastAsia" w:eastAsia="宋体" w:cs="Times New Roman"/>
                      <w:color w:val="auto"/>
                      <w:spacing w:val="0"/>
                      <w:sz w:val="21"/>
                      <w:szCs w:val="21"/>
                      <w:lang w:val="en-US" w:eastAsia="zh-CN"/>
                    </w:rPr>
                    <w:t>有组织</w:t>
                  </w:r>
                </w:p>
              </w:tc>
              <w:tc>
                <w:tcPr>
                  <w:tcW w:w="158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《水泥工业大气污染物排放标准》（GB4915-2013）</w:t>
                  </w:r>
                </w:p>
              </w:tc>
              <w:tc>
                <w:tcPr>
                  <w:tcW w:w="375" w:type="pct"/>
                  <w:tcBorders>
                    <w:tl2br w:val="nil"/>
                    <w:tr2bl w:val="nil"/>
                  </w:tcBorders>
                  <w:noWrap w:val="0"/>
                  <w:vAlign w:val="center"/>
                </w:tcPr>
                <w:p>
                  <w:pPr>
                    <w:pStyle w:val="64"/>
                    <w:snapToGrid w:val="0"/>
                    <w:spacing w:line="240" w:lineRule="auto"/>
                    <w:ind w:firstLine="0" w:firstLineChars="0"/>
                    <w:rPr>
                      <w:rFonts w:hint="eastAsia"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position w:val="0"/>
                      <w:sz w:val="21"/>
                      <w:lang w:eastAsia="zh-CN"/>
                    </w:rPr>
                    <w:t>表</w:t>
                  </w:r>
                  <w:r>
                    <w:rPr>
                      <w:rFonts w:hint="default" w:ascii="Times New Roman" w:hAnsi="Times New Roman" w:eastAsia="宋体" w:cs="Times New Roman"/>
                      <w:color w:val="auto"/>
                      <w:spacing w:val="0"/>
                      <w:position w:val="0"/>
                      <w:sz w:val="21"/>
                      <w:lang w:val="en-US" w:eastAsia="zh-CN"/>
                    </w:rPr>
                    <w:t>1</w:t>
                  </w:r>
                </w:p>
              </w:tc>
              <w:tc>
                <w:tcPr>
                  <w:tcW w:w="810" w:type="pct"/>
                  <w:vMerge w:val="restart"/>
                  <w:tcBorders>
                    <w:tl2br w:val="nil"/>
                    <w:tr2bl w:val="nil"/>
                  </w:tcBorders>
                  <w:noWrap w:val="0"/>
                  <w:vAlign w:val="center"/>
                </w:tcPr>
                <w:p>
                  <w:pPr>
                    <w:pStyle w:val="64"/>
                    <w:snapToGrid w:val="0"/>
                    <w:spacing w:line="240" w:lineRule="auto"/>
                    <w:ind w:firstLine="0" w:firstLineChars="0"/>
                    <w:rPr>
                      <w:rFonts w:hint="default" w:ascii="Times New Roman" w:hAnsi="Times New Roman" w:eastAsia="宋体" w:cs="Times New Roman"/>
                      <w:color w:val="auto"/>
                      <w:spacing w:val="0"/>
                      <w:sz w:val="21"/>
                      <w:szCs w:val="21"/>
                    </w:rPr>
                  </w:pPr>
                  <w:r>
                    <w:rPr>
                      <w:rFonts w:hint="eastAsia" w:eastAsia="宋体" w:cs="Times New Roman"/>
                      <w:color w:val="auto"/>
                      <w:spacing w:val="0"/>
                      <w:sz w:val="21"/>
                      <w:szCs w:val="21"/>
                      <w:lang w:val="en-US" w:eastAsia="zh-CN"/>
                    </w:rPr>
                    <w:t>运营期</w:t>
                  </w:r>
                </w:p>
              </w:tc>
              <w:tc>
                <w:tcPr>
                  <w:tcW w:w="519" w:type="pct"/>
                  <w:tcBorders>
                    <w:tl2br w:val="nil"/>
                    <w:tr2bl w:val="nil"/>
                  </w:tcBorders>
                  <w:noWrap w:val="0"/>
                  <w:vAlign w:val="center"/>
                </w:tcPr>
                <w:p>
                  <w:pPr>
                    <w:pStyle w:val="64"/>
                    <w:snapToGrid w:val="0"/>
                    <w:spacing w:line="240" w:lineRule="auto"/>
                    <w:ind w:firstLine="0" w:firstLineChars="0"/>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position w:val="0"/>
                      <w:sz w:val="21"/>
                    </w:rPr>
                    <w:t>颗粒物</w:t>
                  </w:r>
                </w:p>
              </w:tc>
              <w:tc>
                <w:tcPr>
                  <w:tcW w:w="342" w:type="pct"/>
                  <w:tcBorders>
                    <w:tl2br w:val="nil"/>
                    <w:tr2bl w:val="nil"/>
                  </w:tcBorders>
                  <w:noWrap w:val="0"/>
                  <w:vAlign w:val="center"/>
                </w:tcPr>
                <w:p>
                  <w:pPr>
                    <w:pStyle w:val="64"/>
                    <w:snapToGrid w:val="0"/>
                    <w:spacing w:line="240" w:lineRule="auto"/>
                    <w:ind w:firstLine="0" w:firstLineChars="0"/>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position w:val="0"/>
                      <w:sz w:val="21"/>
                      <w:lang w:val="en-US" w:eastAsia="zh-CN"/>
                    </w:rPr>
                    <w:t>2</w:t>
                  </w:r>
                  <w:r>
                    <w:rPr>
                      <w:rFonts w:hint="default" w:ascii="Times New Roman" w:hAnsi="Times New Roman" w:eastAsia="宋体" w:cs="Times New Roman"/>
                      <w:color w:val="auto"/>
                      <w:spacing w:val="0"/>
                      <w:position w:val="0"/>
                      <w:sz w:val="21"/>
                      <w:lang w:val="en-US" w:eastAsia="zh-CN"/>
                    </w:rPr>
                    <w:t>0</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mg/m</w:t>
                  </w:r>
                  <w:r>
                    <w:rPr>
                      <w:rFonts w:hint="default" w:ascii="Times New Roman" w:hAnsi="Times New Roman" w:eastAsia="宋体" w:cs="Times New Roman"/>
                      <w:color w:val="auto"/>
                      <w:spacing w:val="0"/>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4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cs="Times New Roman"/>
                      <w:color w:val="auto"/>
                      <w:spacing w:val="0"/>
                      <w:sz w:val="21"/>
                      <w:szCs w:val="21"/>
                      <w:lang w:val="en-US" w:eastAsia="zh-CN"/>
                    </w:rPr>
                  </w:pPr>
                </w:p>
              </w:tc>
              <w:tc>
                <w:tcPr>
                  <w:tcW w:w="69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Times New Roman"/>
                      <w:color w:val="auto"/>
                      <w:spacing w:val="0"/>
                      <w:sz w:val="21"/>
                      <w:szCs w:val="21"/>
                      <w:lang w:val="en-US" w:eastAsia="zh-CN"/>
                    </w:rPr>
                  </w:pPr>
                  <w:r>
                    <w:rPr>
                      <w:rFonts w:hint="eastAsia" w:ascii="Times New Roman" w:hAnsi="Times New Roman" w:eastAsia="宋体" w:cs="Times New Roman"/>
                      <w:color w:val="auto"/>
                      <w:spacing w:val="0"/>
                      <w:sz w:val="21"/>
                      <w:szCs w:val="21"/>
                      <w:lang w:val="en-US" w:eastAsia="zh-CN"/>
                    </w:rPr>
                    <w:t>无组织</w:t>
                  </w:r>
                </w:p>
              </w:tc>
              <w:tc>
                <w:tcPr>
                  <w:tcW w:w="158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lang w:val="en-US" w:eastAsia="zh-CN"/>
                    </w:rPr>
                  </w:pPr>
                </w:p>
              </w:tc>
              <w:tc>
                <w:tcPr>
                  <w:tcW w:w="375" w:type="pct"/>
                  <w:tcBorders>
                    <w:tl2br w:val="nil"/>
                    <w:tr2bl w:val="nil"/>
                  </w:tcBorders>
                  <w:noWrap w:val="0"/>
                  <w:vAlign w:val="center"/>
                </w:tcPr>
                <w:p>
                  <w:pPr>
                    <w:pStyle w:val="64"/>
                    <w:snapToGrid w:val="0"/>
                    <w:spacing w:line="240" w:lineRule="auto"/>
                    <w:ind w:firstLine="0" w:firstLineChars="0"/>
                    <w:rPr>
                      <w:rFonts w:eastAsia="宋体"/>
                      <w:color w:val="auto"/>
                      <w:spacing w:val="0"/>
                      <w:kern w:val="0"/>
                      <w:sz w:val="21"/>
                      <w:szCs w:val="21"/>
                    </w:rPr>
                  </w:pPr>
                  <w:r>
                    <w:rPr>
                      <w:rFonts w:hint="default" w:ascii="Times New Roman" w:hAnsi="Times New Roman" w:eastAsia="宋体" w:cs="Times New Roman"/>
                      <w:color w:val="auto"/>
                      <w:spacing w:val="0"/>
                      <w:position w:val="0"/>
                      <w:sz w:val="21"/>
                      <w:lang w:eastAsia="zh-CN"/>
                    </w:rPr>
                    <w:t>表</w:t>
                  </w:r>
                  <w:r>
                    <w:rPr>
                      <w:rFonts w:hint="default" w:ascii="Times New Roman" w:hAnsi="Times New Roman" w:eastAsia="宋体" w:cs="Times New Roman"/>
                      <w:color w:val="auto"/>
                      <w:spacing w:val="0"/>
                      <w:position w:val="0"/>
                      <w:sz w:val="21"/>
                      <w:lang w:val="en-US" w:eastAsia="zh-CN"/>
                    </w:rPr>
                    <w:t>3</w:t>
                  </w:r>
                </w:p>
              </w:tc>
              <w:tc>
                <w:tcPr>
                  <w:tcW w:w="810" w:type="pct"/>
                  <w:vMerge w:val="continue"/>
                  <w:tcBorders>
                    <w:tl2br w:val="nil"/>
                    <w:tr2bl w:val="nil"/>
                  </w:tcBorders>
                  <w:noWrap w:val="0"/>
                  <w:vAlign w:val="center"/>
                </w:tcPr>
                <w:p>
                  <w:pPr>
                    <w:pStyle w:val="64"/>
                    <w:snapToGrid w:val="0"/>
                    <w:spacing w:line="240" w:lineRule="auto"/>
                    <w:ind w:firstLine="0" w:firstLineChars="0"/>
                    <w:rPr>
                      <w:rFonts w:hint="default" w:ascii="Times New Roman" w:hAnsi="Times New Roman" w:eastAsia="宋体" w:cs="Times New Roman"/>
                      <w:color w:val="auto"/>
                      <w:spacing w:val="0"/>
                      <w:sz w:val="21"/>
                      <w:szCs w:val="21"/>
                    </w:rPr>
                  </w:pPr>
                </w:p>
              </w:tc>
              <w:tc>
                <w:tcPr>
                  <w:tcW w:w="519" w:type="pct"/>
                  <w:tcBorders>
                    <w:tl2br w:val="nil"/>
                    <w:tr2bl w:val="nil"/>
                  </w:tcBorders>
                  <w:noWrap w:val="0"/>
                  <w:vAlign w:val="center"/>
                </w:tcPr>
                <w:p>
                  <w:pPr>
                    <w:pStyle w:val="64"/>
                    <w:snapToGrid w:val="0"/>
                    <w:spacing w:line="240" w:lineRule="auto"/>
                    <w:ind w:firstLine="0" w:firstLineChars="0"/>
                    <w:rPr>
                      <w:rFonts w:hint="eastAsia"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position w:val="0"/>
                      <w:sz w:val="21"/>
                    </w:rPr>
                    <w:t>颗粒物</w:t>
                  </w:r>
                </w:p>
              </w:tc>
              <w:tc>
                <w:tcPr>
                  <w:tcW w:w="342" w:type="pct"/>
                  <w:tcBorders>
                    <w:tl2br w:val="nil"/>
                    <w:tr2bl w:val="nil"/>
                  </w:tcBorders>
                  <w:noWrap w:val="0"/>
                  <w:vAlign w:val="center"/>
                </w:tcPr>
                <w:p>
                  <w:pPr>
                    <w:pStyle w:val="64"/>
                    <w:snapToGrid w:val="0"/>
                    <w:spacing w:line="240" w:lineRule="auto"/>
                    <w:ind w:firstLine="0" w:firstLineChars="0"/>
                    <w:rPr>
                      <w:rFonts w:hint="eastAsia"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position w:val="0"/>
                      <w:sz w:val="21"/>
                      <w:lang w:val="en-US" w:eastAsia="zh-CN"/>
                    </w:rPr>
                    <w:t>0.5</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mg/m</w:t>
                  </w:r>
                  <w:r>
                    <w:rPr>
                      <w:rFonts w:hint="default" w:ascii="Times New Roman" w:hAnsi="Times New Roman" w:eastAsia="宋体" w:cs="Times New Roman"/>
                      <w:color w:val="auto"/>
                      <w:spacing w:val="0"/>
                      <w:sz w:val="21"/>
                      <w:szCs w:val="21"/>
                      <w:vertAlign w:val="superscript"/>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4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lang w:eastAsia="zh-CN"/>
                    </w:rPr>
                  </w:pPr>
                  <w:r>
                    <w:rPr>
                      <w:rFonts w:hint="default" w:ascii="Times New Roman" w:hAnsi="Times New Roman" w:eastAsia="宋体" w:cs="Times New Roman"/>
                      <w:color w:val="auto"/>
                      <w:spacing w:val="0"/>
                      <w:sz w:val="21"/>
                      <w:szCs w:val="21"/>
                      <w:lang w:eastAsia="zh-CN"/>
                    </w:rPr>
                    <w:t>噪声</w:t>
                  </w:r>
                </w:p>
              </w:tc>
              <w:tc>
                <w:tcPr>
                  <w:tcW w:w="69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施工噪声</w:t>
                  </w:r>
                </w:p>
              </w:tc>
              <w:tc>
                <w:tcPr>
                  <w:tcW w:w="1957"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《建筑施工场界环境噪声排放标准》（GB12523-2011）</w:t>
                  </w:r>
                </w:p>
              </w:tc>
              <w:tc>
                <w:tcPr>
                  <w:tcW w:w="81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施工期</w:t>
                  </w:r>
                </w:p>
              </w:tc>
              <w:tc>
                <w:tcPr>
                  <w:tcW w:w="51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昼间</w:t>
                  </w:r>
                </w:p>
              </w:tc>
              <w:tc>
                <w:tcPr>
                  <w:tcW w:w="3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70</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4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69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1957"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81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51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夜间</w:t>
                  </w:r>
                </w:p>
              </w:tc>
              <w:tc>
                <w:tcPr>
                  <w:tcW w:w="3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55</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4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69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设备运行噪声</w:t>
                  </w:r>
                </w:p>
              </w:tc>
              <w:tc>
                <w:tcPr>
                  <w:tcW w:w="158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《工业企业厂界环境噪声排放标准》（GB12348-2008）</w:t>
                  </w:r>
                </w:p>
              </w:tc>
              <w:tc>
                <w:tcPr>
                  <w:tcW w:w="375"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eastAsia" w:cs="Times New Roman"/>
                      <w:color w:val="auto"/>
                      <w:spacing w:val="0"/>
                      <w:sz w:val="21"/>
                      <w:szCs w:val="21"/>
                      <w:lang w:val="en-US" w:eastAsia="zh-CN"/>
                    </w:rPr>
                    <w:t>2</w:t>
                  </w:r>
                  <w:r>
                    <w:rPr>
                      <w:rFonts w:hint="default" w:ascii="Times New Roman" w:hAnsi="Times New Roman" w:eastAsia="宋体" w:cs="Times New Roman"/>
                      <w:color w:val="auto"/>
                      <w:spacing w:val="0"/>
                      <w:sz w:val="21"/>
                      <w:szCs w:val="21"/>
                    </w:rPr>
                    <w:t>类</w:t>
                  </w:r>
                </w:p>
              </w:tc>
              <w:tc>
                <w:tcPr>
                  <w:tcW w:w="810"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运营期</w:t>
                  </w:r>
                </w:p>
              </w:tc>
              <w:tc>
                <w:tcPr>
                  <w:tcW w:w="51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昼间</w:t>
                  </w:r>
                </w:p>
              </w:tc>
              <w:tc>
                <w:tcPr>
                  <w:tcW w:w="3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6</w:t>
                  </w:r>
                  <w:r>
                    <w:rPr>
                      <w:rFonts w:hint="eastAsia" w:cs="Times New Roman"/>
                      <w:color w:val="auto"/>
                      <w:spacing w:val="0"/>
                      <w:sz w:val="21"/>
                      <w:szCs w:val="21"/>
                      <w:lang w:val="en-US" w:eastAsia="zh-CN"/>
                    </w:rPr>
                    <w:t>0</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dB(A)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jc w:val="center"/>
              </w:trPr>
              <w:tc>
                <w:tcPr>
                  <w:tcW w:w="24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69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158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810"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51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夜间</w:t>
                  </w:r>
                </w:p>
              </w:tc>
              <w:tc>
                <w:tcPr>
                  <w:tcW w:w="3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rPr>
                    <w:t>5</w:t>
                  </w:r>
                  <w:r>
                    <w:rPr>
                      <w:rFonts w:hint="eastAsia" w:cs="Times New Roman"/>
                      <w:color w:val="auto"/>
                      <w:spacing w:val="0"/>
                      <w:sz w:val="21"/>
                      <w:szCs w:val="21"/>
                      <w:lang w:val="en-US" w:eastAsia="zh-CN"/>
                    </w:rPr>
                    <w:t>0</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dB(A)</w:t>
                  </w:r>
                </w:p>
              </w:tc>
            </w:tr>
          </w:tbl>
          <w:p>
            <w:pPr>
              <w:bidi w:val="0"/>
              <w:rPr>
                <w:rFonts w:hint="eastAsia" w:eastAsia="宋体"/>
                <w:color w:val="auto"/>
                <w:spacing w:val="0"/>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18" w:hRule="atLeast"/>
          <w:jc w:val="center"/>
        </w:trPr>
        <w:tc>
          <w:tcPr>
            <w:tcW w:w="420" w:type="pct"/>
            <w:noWrap w:val="0"/>
            <w:vAlign w:val="center"/>
          </w:tcPr>
          <w:p>
            <w:pPr>
              <w:adjustRightInd w:val="0"/>
              <w:snapToGrid w:val="0"/>
              <w:jc w:val="center"/>
              <w:rPr>
                <w:rFonts w:hint="eastAsia" w:ascii="宋体" w:hAnsi="宋体" w:cs="宋体"/>
                <w:color w:val="auto"/>
                <w:spacing w:val="0"/>
                <w:kern w:val="0"/>
                <w:sz w:val="24"/>
                <w:szCs w:val="24"/>
              </w:rPr>
            </w:pPr>
            <w:r>
              <w:rPr>
                <w:rFonts w:hint="eastAsia" w:ascii="宋体" w:hAnsi="宋体" w:cs="宋体"/>
                <w:color w:val="auto"/>
                <w:spacing w:val="0"/>
                <w:kern w:val="0"/>
                <w:sz w:val="24"/>
                <w:szCs w:val="24"/>
              </w:rPr>
              <w:t>总量</w:t>
            </w:r>
          </w:p>
          <w:p>
            <w:pPr>
              <w:adjustRightInd w:val="0"/>
              <w:snapToGrid w:val="0"/>
              <w:jc w:val="center"/>
              <w:rPr>
                <w:rFonts w:hint="eastAsia" w:ascii="宋体" w:hAnsi="宋体" w:cs="宋体"/>
                <w:color w:val="auto"/>
                <w:spacing w:val="0"/>
                <w:kern w:val="0"/>
                <w:sz w:val="24"/>
                <w:szCs w:val="24"/>
              </w:rPr>
            </w:pPr>
            <w:r>
              <w:rPr>
                <w:rFonts w:hint="eastAsia" w:ascii="宋体" w:hAnsi="宋体" w:cs="宋体"/>
                <w:color w:val="auto"/>
                <w:spacing w:val="0"/>
                <w:kern w:val="0"/>
                <w:sz w:val="24"/>
                <w:szCs w:val="24"/>
              </w:rPr>
              <w:t>控制</w:t>
            </w:r>
          </w:p>
          <w:p>
            <w:pPr>
              <w:adjustRightInd w:val="0"/>
              <w:snapToGrid w:val="0"/>
              <w:jc w:val="center"/>
              <w:rPr>
                <w:rFonts w:ascii="宋体" w:hAnsi="宋体" w:cs="宋体"/>
                <w:color w:val="auto"/>
                <w:spacing w:val="0"/>
                <w:kern w:val="0"/>
                <w:szCs w:val="21"/>
              </w:rPr>
            </w:pPr>
            <w:r>
              <w:rPr>
                <w:rFonts w:hint="eastAsia" w:ascii="宋体" w:hAnsi="宋体" w:cs="宋体"/>
                <w:color w:val="auto"/>
                <w:spacing w:val="0"/>
                <w:kern w:val="0"/>
                <w:sz w:val="24"/>
                <w:szCs w:val="24"/>
              </w:rPr>
              <w:t>指标</w:t>
            </w:r>
          </w:p>
        </w:tc>
        <w:tc>
          <w:tcPr>
            <w:tcW w:w="4579" w:type="pct"/>
            <w:noWrap w:val="0"/>
            <w:vAlign w:val="center"/>
          </w:tcPr>
          <w:p>
            <w:pPr>
              <w:pStyle w:val="65"/>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eastAsia" w:eastAsia="宋体"/>
                <w:color w:val="auto"/>
                <w:spacing w:val="0"/>
                <w:lang w:eastAsia="zh-CN"/>
              </w:rPr>
            </w:pPr>
            <w:r>
              <w:rPr>
                <w:rFonts w:hint="eastAsia"/>
                <w:color w:val="auto"/>
                <w:spacing w:val="0"/>
                <w:lang w:val="en-US" w:eastAsia="zh-CN"/>
              </w:rPr>
              <w:t>无</w:t>
            </w:r>
          </w:p>
        </w:tc>
      </w:tr>
    </w:tbl>
    <w:p>
      <w:pPr>
        <w:pStyle w:val="28"/>
        <w:spacing w:before="0" w:beforeAutospacing="0" w:after="0" w:afterAutospacing="0"/>
        <w:jc w:val="center"/>
        <w:outlineLvl w:val="0"/>
        <w:rPr>
          <w:rFonts w:hint="eastAsia" w:ascii="黑体" w:hAnsi="黑体" w:eastAsia="黑体"/>
          <w:snapToGrid w:val="0"/>
          <w:color w:val="auto"/>
          <w:spacing w:val="0"/>
          <w:sz w:val="30"/>
          <w:szCs w:val="30"/>
        </w:rPr>
        <w:sectPr>
          <w:pgSz w:w="11905" w:h="16838"/>
          <w:pgMar w:top="1417" w:right="1417" w:bottom="1417" w:left="1417" w:header="851" w:footer="1077" w:gutter="0"/>
          <w:pgBorders>
            <w:top w:val="none" w:sz="0" w:space="0"/>
            <w:left w:val="none" w:sz="0" w:space="0"/>
            <w:bottom w:val="none" w:sz="0" w:space="0"/>
            <w:right w:val="none" w:sz="0" w:space="0"/>
          </w:pgBorders>
          <w:pgNumType w:fmt="decimal"/>
          <w:cols w:space="720" w:num="1"/>
          <w:rtlGutter w:val="0"/>
          <w:docGrid w:type="lines" w:linePitch="318" w:charSpace="0"/>
        </w:sectPr>
      </w:pPr>
    </w:p>
    <w:p>
      <w:pPr>
        <w:pStyle w:val="3"/>
        <w:keepNext/>
        <w:keepLines w:val="0"/>
        <w:pageBreakBefore w:val="0"/>
        <w:widowControl w:val="0"/>
        <w:kinsoku/>
        <w:wordWrap/>
        <w:overflowPunct w:val="0"/>
        <w:topLinePunct w:val="0"/>
        <w:autoSpaceDE/>
        <w:autoSpaceDN/>
        <w:bidi w:val="0"/>
        <w:adjustRightInd/>
        <w:snapToGrid/>
        <w:spacing w:before="0" w:after="0" w:line="240" w:lineRule="auto"/>
        <w:ind w:left="0" w:firstLine="0"/>
        <w:jc w:val="center"/>
        <w:textAlignment w:val="auto"/>
        <w:rPr>
          <w:rFonts w:hint="eastAsia" w:ascii="Times New Roman" w:hAnsi="Times New Roman" w:eastAsia="宋体" w:cs="Times New Roman"/>
          <w:color w:val="auto"/>
          <w:spacing w:val="0"/>
        </w:rPr>
      </w:pPr>
      <w:r>
        <w:rPr>
          <w:rFonts w:hint="eastAsia" w:ascii="Times New Roman" w:hAnsi="Times New Roman" w:eastAsia="宋体" w:cs="Times New Roman"/>
          <w:color w:val="auto"/>
          <w:spacing w:val="0"/>
        </w:rPr>
        <w:t>四、主要环境影响和保护措施</w:t>
      </w:r>
    </w:p>
    <w:tbl>
      <w:tblPr>
        <w:tblStyle w:val="31"/>
        <w:tblW w:w="508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79"/>
        <w:gridCol w:w="87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74" w:type="dxa"/>
            <w:noWrap w:val="0"/>
            <w:tcMar>
              <w:left w:w="28" w:type="dxa"/>
              <w:right w:w="28" w:type="dxa"/>
            </w:tcMar>
            <w:vAlign w:val="center"/>
          </w:tcPr>
          <w:p>
            <w:pPr>
              <w:pStyle w:val="28"/>
              <w:adjustRightInd w:val="0"/>
              <w:snapToGrid w:val="0"/>
              <w:spacing w:before="0" w:beforeAutospacing="0" w:after="0" w:afterAutospacing="0"/>
              <w:jc w:val="center"/>
              <w:rPr>
                <w:rFonts w:hint="default" w:ascii="Times New Roman" w:hAnsi="Times New Roman" w:eastAsia="宋体" w:cs="Times New Roman"/>
                <w:color w:val="auto"/>
                <w:spacing w:val="0"/>
                <w:kern w:val="2"/>
                <w:sz w:val="24"/>
                <w:szCs w:val="24"/>
                <w:lang w:val="en-US" w:eastAsia="zh-CN"/>
              </w:rPr>
            </w:pPr>
            <w:r>
              <w:rPr>
                <w:rFonts w:hint="default" w:ascii="Times New Roman" w:hAnsi="Times New Roman" w:eastAsia="宋体" w:cs="Times New Roman"/>
                <w:color w:val="auto"/>
                <w:spacing w:val="0"/>
                <w:kern w:val="2"/>
                <w:sz w:val="24"/>
                <w:szCs w:val="24"/>
                <w:lang w:val="en-US" w:eastAsia="zh-CN"/>
              </w:rPr>
              <w:t>施工</w:t>
            </w:r>
          </w:p>
          <w:p>
            <w:pPr>
              <w:pStyle w:val="28"/>
              <w:adjustRightInd w:val="0"/>
              <w:snapToGrid w:val="0"/>
              <w:spacing w:before="0" w:beforeAutospacing="0" w:after="0" w:afterAutospacing="0"/>
              <w:jc w:val="center"/>
              <w:rPr>
                <w:rFonts w:hint="default" w:ascii="Times New Roman" w:hAnsi="Times New Roman" w:eastAsia="宋体" w:cs="Times New Roman"/>
                <w:color w:val="auto"/>
                <w:spacing w:val="0"/>
                <w:kern w:val="2"/>
                <w:sz w:val="24"/>
                <w:szCs w:val="24"/>
                <w:lang w:val="en-US" w:eastAsia="zh-CN"/>
              </w:rPr>
            </w:pPr>
            <w:r>
              <w:rPr>
                <w:rFonts w:hint="default" w:ascii="Times New Roman" w:hAnsi="Times New Roman" w:eastAsia="宋体" w:cs="Times New Roman"/>
                <w:color w:val="auto"/>
                <w:spacing w:val="0"/>
                <w:kern w:val="2"/>
                <w:sz w:val="24"/>
                <w:szCs w:val="24"/>
                <w:lang w:val="en-US" w:eastAsia="zh-CN"/>
              </w:rPr>
              <w:t>期环</w:t>
            </w:r>
          </w:p>
          <w:p>
            <w:pPr>
              <w:pStyle w:val="28"/>
              <w:adjustRightInd w:val="0"/>
              <w:snapToGrid w:val="0"/>
              <w:spacing w:before="0" w:beforeAutospacing="0" w:after="0" w:afterAutospacing="0"/>
              <w:jc w:val="center"/>
              <w:rPr>
                <w:rFonts w:hint="default" w:ascii="Times New Roman" w:hAnsi="Times New Roman" w:eastAsia="宋体" w:cs="Times New Roman"/>
                <w:color w:val="auto"/>
                <w:spacing w:val="0"/>
                <w:kern w:val="2"/>
                <w:sz w:val="24"/>
                <w:szCs w:val="24"/>
                <w:lang w:val="en-US" w:eastAsia="zh-CN"/>
              </w:rPr>
            </w:pPr>
            <w:r>
              <w:rPr>
                <w:rFonts w:hint="default" w:ascii="Times New Roman" w:hAnsi="Times New Roman" w:eastAsia="宋体" w:cs="Times New Roman"/>
                <w:color w:val="auto"/>
                <w:spacing w:val="0"/>
                <w:kern w:val="2"/>
                <w:sz w:val="24"/>
                <w:szCs w:val="24"/>
                <w:lang w:val="en-US" w:eastAsia="zh-CN"/>
              </w:rPr>
              <w:t>境保</w:t>
            </w:r>
          </w:p>
          <w:p>
            <w:pPr>
              <w:pStyle w:val="28"/>
              <w:adjustRightInd w:val="0"/>
              <w:snapToGrid w:val="0"/>
              <w:spacing w:before="0" w:beforeAutospacing="0" w:after="0" w:afterAutospacing="0"/>
              <w:jc w:val="center"/>
              <w:rPr>
                <w:rFonts w:hint="default" w:ascii="Times New Roman" w:hAnsi="Times New Roman" w:eastAsia="宋体" w:cs="Times New Roman"/>
                <w:color w:val="auto"/>
                <w:spacing w:val="0"/>
                <w:kern w:val="2"/>
                <w:sz w:val="24"/>
                <w:szCs w:val="24"/>
                <w:lang w:val="en-US" w:eastAsia="zh-CN"/>
              </w:rPr>
            </w:pPr>
            <w:r>
              <w:rPr>
                <w:rFonts w:hint="default" w:ascii="Times New Roman" w:hAnsi="Times New Roman" w:eastAsia="宋体" w:cs="Times New Roman"/>
                <w:color w:val="auto"/>
                <w:spacing w:val="0"/>
                <w:kern w:val="2"/>
                <w:sz w:val="24"/>
                <w:szCs w:val="24"/>
                <w:lang w:val="en-US" w:eastAsia="zh-CN"/>
              </w:rPr>
              <w:t>护措</w:t>
            </w:r>
          </w:p>
          <w:p>
            <w:pPr>
              <w:pStyle w:val="28"/>
              <w:adjustRightInd w:val="0"/>
              <w:snapToGrid w:val="0"/>
              <w:spacing w:before="0" w:beforeAutospacing="0" w:after="0" w:afterAutospacing="0"/>
              <w:jc w:val="center"/>
              <w:rPr>
                <w:rFonts w:hint="default" w:ascii="Times New Roman" w:hAnsi="Times New Roman" w:eastAsia="宋体" w:cs="Times New Roman"/>
                <w:bCs/>
                <w:color w:val="auto"/>
                <w:spacing w:val="0"/>
                <w:kern w:val="2"/>
                <w:sz w:val="24"/>
                <w:szCs w:val="24"/>
                <w:lang w:val="en-US" w:eastAsia="zh-CN"/>
              </w:rPr>
            </w:pPr>
            <w:r>
              <w:rPr>
                <w:rFonts w:hint="default" w:ascii="Times New Roman" w:hAnsi="Times New Roman" w:eastAsia="宋体" w:cs="Times New Roman"/>
                <w:color w:val="auto"/>
                <w:spacing w:val="0"/>
                <w:kern w:val="2"/>
                <w:sz w:val="24"/>
                <w:szCs w:val="24"/>
                <w:lang w:val="en-US" w:eastAsia="zh-CN"/>
              </w:rPr>
              <w:t>施</w:t>
            </w:r>
          </w:p>
        </w:tc>
        <w:tc>
          <w:tcPr>
            <w:tcW w:w="87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pacing w:val="0"/>
                <w:sz w:val="24"/>
                <w:szCs w:val="24"/>
                <w:lang w:eastAsia="zh-CN"/>
              </w:rPr>
            </w:pPr>
            <w:r>
              <w:rPr>
                <w:rFonts w:hint="eastAsia" w:ascii="Times New Roman" w:hAnsi="Times New Roman" w:eastAsia="宋体" w:cs="Times New Roman"/>
                <w:b/>
                <w:bCs/>
                <w:color w:val="auto"/>
                <w:spacing w:val="0"/>
                <w:sz w:val="24"/>
                <w:szCs w:val="24"/>
                <w:lang w:val="en-US" w:eastAsia="zh-CN"/>
              </w:rPr>
              <w:t>一、</w:t>
            </w:r>
            <w:r>
              <w:rPr>
                <w:rFonts w:hint="default" w:ascii="Times New Roman" w:hAnsi="Times New Roman" w:eastAsia="宋体" w:cs="Times New Roman"/>
                <w:b/>
                <w:bCs/>
                <w:color w:val="auto"/>
                <w:spacing w:val="0"/>
                <w:sz w:val="24"/>
                <w:szCs w:val="24"/>
                <w:lang w:eastAsia="zh-CN"/>
              </w:rPr>
              <w:t>施工期废气环境保护措施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r>
              <w:rPr>
                <w:rFonts w:hint="default" w:ascii="Times New Roman" w:hAnsi="Times New Roman" w:eastAsia="宋体" w:cs="Times New Roman"/>
                <w:color w:val="auto"/>
                <w:spacing w:val="0"/>
                <w:sz w:val="24"/>
                <w:szCs w:val="24"/>
                <w:lang w:eastAsia="zh-CN"/>
              </w:rPr>
              <w:t>施工期废气主要为施工扬尘、</w:t>
            </w:r>
            <w:r>
              <w:rPr>
                <w:rFonts w:hint="default" w:ascii="Times New Roman" w:hAnsi="Times New Roman" w:eastAsia="宋体" w:cs="Times New Roman"/>
                <w:color w:val="auto"/>
                <w:spacing w:val="0"/>
                <w:sz w:val="24"/>
                <w:szCs w:val="24"/>
              </w:rPr>
              <w:t>施工机械排放及施工车辆排放尾气</w:t>
            </w:r>
            <w:r>
              <w:rPr>
                <w:rFonts w:hint="default" w:ascii="Times New Roman" w:hAnsi="Times New Roman" w:eastAsia="宋体" w:cs="Times New Roman"/>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color w:val="auto"/>
                <w:spacing w:val="0"/>
                <w:sz w:val="24"/>
                <w:szCs w:val="24"/>
                <w:lang w:val="en-US" w:eastAsia="zh-CN"/>
              </w:rPr>
              <w:t>1、施工扬尘环境保护措施</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r>
              <w:rPr>
                <w:rFonts w:hint="default" w:ascii="Times New Roman" w:hAnsi="Times New Roman" w:eastAsia="宋体" w:cs="Times New Roman"/>
                <w:color w:val="auto"/>
                <w:spacing w:val="0"/>
                <w:sz w:val="24"/>
                <w:szCs w:val="24"/>
                <w:lang w:eastAsia="zh-CN"/>
              </w:rPr>
              <w:t>为了改善环境空气质量，加强扬尘污染控制，评价建议本项目严格执行《陕西省人民政府关于印发&lt;陕西省全面改善城市空气质量工作方案&gt;的通知》、《陕西省城市空气重污染日应急方案</w:t>
            </w:r>
            <w:r>
              <w:rPr>
                <w:rFonts w:hint="eastAsia" w:cs="Times New Roman"/>
                <w:color w:val="auto"/>
                <w:spacing w:val="0"/>
                <w:sz w:val="24"/>
                <w:szCs w:val="24"/>
                <w:lang w:eastAsia="zh-CN"/>
              </w:rPr>
              <w:t>（</w:t>
            </w:r>
            <w:r>
              <w:rPr>
                <w:rFonts w:hint="default" w:ascii="Times New Roman" w:hAnsi="Times New Roman" w:eastAsia="宋体" w:cs="Times New Roman"/>
                <w:color w:val="auto"/>
                <w:spacing w:val="0"/>
                <w:sz w:val="24"/>
                <w:szCs w:val="24"/>
                <w:lang w:eastAsia="zh-CN"/>
              </w:rPr>
              <w:t>暂行</w:t>
            </w:r>
            <w:r>
              <w:rPr>
                <w:rFonts w:hint="eastAsia" w:cs="Times New Roman"/>
                <w:color w:val="auto"/>
                <w:spacing w:val="0"/>
                <w:sz w:val="24"/>
                <w:szCs w:val="24"/>
                <w:lang w:eastAsia="zh-CN"/>
              </w:rPr>
              <w:t>）</w:t>
            </w:r>
            <w:r>
              <w:rPr>
                <w:rFonts w:hint="default" w:ascii="Times New Roman" w:hAnsi="Times New Roman" w:eastAsia="宋体" w:cs="Times New Roman"/>
                <w:color w:val="auto"/>
                <w:spacing w:val="0"/>
                <w:sz w:val="24"/>
                <w:szCs w:val="24"/>
                <w:lang w:eastAsia="zh-CN"/>
              </w:rPr>
              <w:t>》、《陕西省建筑施工扬尘治理行动方案》、《建筑施工扬尘治理措施19条》、《中共榆林市委办公室榆林市人民政府办公室关于印发〈榆林市2022年生态环境保护五十二项攻坚行动方案〉的通知》</w:t>
            </w:r>
            <w:r>
              <w:rPr>
                <w:rFonts w:hint="default" w:ascii="Times New Roman" w:hAnsi="Times New Roman" w:eastAsia="宋体" w:cs="Times New Roman"/>
                <w:color w:val="auto"/>
                <w:spacing w:val="0"/>
                <w:sz w:val="24"/>
              </w:rPr>
              <w:t>（榆办字〔20</w:t>
            </w:r>
            <w:r>
              <w:rPr>
                <w:rFonts w:hint="default" w:ascii="Times New Roman" w:hAnsi="Times New Roman" w:eastAsia="宋体" w:cs="Times New Roman"/>
                <w:color w:val="auto"/>
                <w:spacing w:val="0"/>
                <w:sz w:val="24"/>
                <w:lang w:val="en-US" w:eastAsia="zh-CN"/>
              </w:rPr>
              <w:t>22</w:t>
            </w:r>
            <w:r>
              <w:rPr>
                <w:rFonts w:hint="default" w:ascii="Times New Roman" w:hAnsi="Times New Roman" w:eastAsia="宋体" w:cs="Times New Roman"/>
                <w:color w:val="auto"/>
                <w:spacing w:val="0"/>
                <w:sz w:val="24"/>
              </w:rPr>
              <w:t>〕</w:t>
            </w:r>
            <w:r>
              <w:rPr>
                <w:rFonts w:hint="default" w:ascii="Times New Roman" w:hAnsi="Times New Roman" w:eastAsia="宋体" w:cs="Times New Roman"/>
                <w:color w:val="auto"/>
                <w:spacing w:val="0"/>
                <w:sz w:val="24"/>
                <w:lang w:val="en-US" w:eastAsia="zh-CN"/>
              </w:rPr>
              <w:t>11</w:t>
            </w:r>
            <w:r>
              <w:rPr>
                <w:rFonts w:hint="default" w:ascii="Times New Roman" w:hAnsi="Times New Roman" w:eastAsia="宋体" w:cs="Times New Roman"/>
                <w:color w:val="auto"/>
                <w:spacing w:val="0"/>
                <w:sz w:val="24"/>
              </w:rPr>
              <w:t>号）</w:t>
            </w:r>
            <w:r>
              <w:rPr>
                <w:rFonts w:hint="default" w:ascii="Times New Roman" w:hAnsi="Times New Roman" w:eastAsia="宋体" w:cs="Times New Roman"/>
                <w:color w:val="auto"/>
                <w:spacing w:val="0"/>
                <w:sz w:val="24"/>
                <w:szCs w:val="24"/>
                <w:lang w:eastAsia="zh-CN"/>
              </w:rPr>
              <w:t>及《施工厂界扬尘排放限制》（DB61/1078-2017）等相关政策规定，并采取以下控制措施，以减缓施工扬尘对大气环境的影响。</w:t>
            </w:r>
          </w:p>
          <w:p>
            <w:pPr>
              <w:keepNext w:val="0"/>
              <w:keepLines w:val="0"/>
              <w:pageBreakBefore w:val="0"/>
              <w:widowControl w:val="0"/>
              <w:numPr>
                <w:ilvl w:val="0"/>
                <w:numId w:val="7"/>
              </w:numPr>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color w:val="auto"/>
                <w:spacing w:val="0"/>
                <w:sz w:val="24"/>
                <w:szCs w:val="24"/>
                <w:lang w:val="en-US" w:eastAsia="zh-CN"/>
              </w:rPr>
              <w:t>加强施工期的环境管理，</w:t>
            </w:r>
            <w:r>
              <w:rPr>
                <w:rFonts w:hint="eastAsia" w:ascii="Times New Roman" w:hAnsi="Times New Roman" w:eastAsia="宋体" w:cs="Times New Roman"/>
                <w:color w:val="auto"/>
                <w:spacing w:val="0"/>
                <w:sz w:val="24"/>
                <w:szCs w:val="24"/>
                <w:lang w:val="en-US" w:eastAsia="zh-CN"/>
              </w:rPr>
              <w:t>文明施工</w:t>
            </w:r>
            <w:r>
              <w:rPr>
                <w:rFonts w:hint="default" w:ascii="Times New Roman" w:hAnsi="Times New Roman" w:eastAsia="宋体" w:cs="Times New Roman"/>
                <w:color w:val="auto"/>
                <w:spacing w:val="0"/>
                <w:sz w:val="24"/>
                <w:szCs w:val="24"/>
                <w:lang w:val="en-US" w:eastAsia="zh-CN"/>
              </w:rPr>
              <w:t>，杜绝粗放式施工；</w:t>
            </w:r>
          </w:p>
          <w:p>
            <w:pPr>
              <w:keepNext w:val="0"/>
              <w:keepLines w:val="0"/>
              <w:pageBreakBefore w:val="0"/>
              <w:widowControl w:val="0"/>
              <w:numPr>
                <w:ilvl w:val="0"/>
                <w:numId w:val="7"/>
              </w:numPr>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r>
              <w:rPr>
                <w:rFonts w:hint="default" w:ascii="Times New Roman" w:hAnsi="Times New Roman" w:eastAsia="宋体" w:cs="Times New Roman"/>
                <w:color w:val="auto"/>
                <w:spacing w:val="0"/>
                <w:sz w:val="24"/>
                <w:szCs w:val="24"/>
                <w:lang w:val="en-US" w:eastAsia="zh-CN"/>
              </w:rPr>
              <w:t>回填土方时，在表层土质干燥时应适当洒水，防止扬尘飞扬；</w:t>
            </w:r>
          </w:p>
          <w:p>
            <w:pPr>
              <w:keepNext w:val="0"/>
              <w:keepLines w:val="0"/>
              <w:pageBreakBefore w:val="0"/>
              <w:widowControl w:val="0"/>
              <w:numPr>
                <w:ilvl w:val="0"/>
                <w:numId w:val="7"/>
              </w:numPr>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cs="Times New Roman"/>
                <w:color w:val="auto"/>
                <w:spacing w:val="0"/>
                <w:sz w:val="24"/>
                <w:szCs w:val="24"/>
              </w:rPr>
            </w:pPr>
            <w:r>
              <w:rPr>
                <w:rFonts w:hint="default" w:ascii="Times New Roman" w:hAnsi="Times New Roman" w:eastAsia="宋体" w:cs="Times New Roman"/>
                <w:color w:val="auto"/>
                <w:spacing w:val="0"/>
                <w:sz w:val="24"/>
                <w:szCs w:val="24"/>
                <w:lang w:val="en-US" w:eastAsia="zh-CN"/>
              </w:rPr>
              <w:t>对施工场地内散装材料遮盖抑尘；</w:t>
            </w:r>
          </w:p>
          <w:p>
            <w:pPr>
              <w:keepNext w:val="0"/>
              <w:keepLines w:val="0"/>
              <w:pageBreakBefore w:val="0"/>
              <w:widowControl w:val="0"/>
              <w:numPr>
                <w:ilvl w:val="0"/>
                <w:numId w:val="7"/>
              </w:numPr>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r>
              <w:rPr>
                <w:rFonts w:hint="default" w:ascii="Times New Roman" w:hAnsi="Times New Roman" w:eastAsia="宋体" w:cs="Times New Roman"/>
                <w:color w:val="auto"/>
                <w:spacing w:val="0"/>
                <w:sz w:val="24"/>
                <w:szCs w:val="24"/>
                <w:lang w:val="en-US" w:eastAsia="zh-CN"/>
              </w:rPr>
              <w:t>运输车辆不得超载，不得超速行驶，避免产生扬尘。</w:t>
            </w:r>
          </w:p>
          <w:p>
            <w:pPr>
              <w:keepNext w:val="0"/>
              <w:keepLines w:val="0"/>
              <w:pageBreakBefore w:val="0"/>
              <w:widowControl w:val="0"/>
              <w:numPr>
                <w:ilvl w:val="0"/>
                <w:numId w:val="7"/>
              </w:numPr>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r>
              <w:rPr>
                <w:rFonts w:hint="default" w:ascii="Times New Roman" w:hAnsi="Times New Roman" w:eastAsia="宋体" w:cs="Times New Roman"/>
                <w:color w:val="auto"/>
                <w:spacing w:val="0"/>
                <w:sz w:val="24"/>
                <w:szCs w:val="24"/>
                <w:lang w:val="en-US" w:eastAsia="zh-CN"/>
              </w:rPr>
              <w:t>起尘原材料覆盖存放，大风季节严禁施工。</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r>
              <w:rPr>
                <w:rFonts w:hint="default" w:ascii="Times New Roman" w:hAnsi="Times New Roman" w:eastAsia="宋体" w:cs="Times New Roman"/>
                <w:color w:val="auto"/>
                <w:spacing w:val="0"/>
                <w:sz w:val="24"/>
                <w:szCs w:val="24"/>
                <w:lang w:val="en-US" w:eastAsia="zh-CN"/>
              </w:rPr>
              <w:t>采取以上措施后，工地扬尘量可减少70%～80%，项目施工期间对环境空气的影响较小，可满足《施工场界扬尘排放限值》（DB61/1078-2017）要求，而且项目工期很短，随着施工活动的结束，</w:t>
            </w:r>
            <w:r>
              <w:rPr>
                <w:rFonts w:hint="default" w:ascii="Times New Roman" w:hAnsi="Times New Roman" w:eastAsia="宋体" w:cs="Times New Roman"/>
                <w:color w:val="auto"/>
                <w:spacing w:val="0"/>
                <w:sz w:val="24"/>
                <w:szCs w:val="24"/>
                <w:lang w:eastAsia="zh-CN"/>
              </w:rPr>
              <w:t>影响也将消失</w:t>
            </w:r>
            <w:r>
              <w:rPr>
                <w:rFonts w:hint="default" w:ascii="Times New Roman" w:hAnsi="Times New Roman" w:eastAsia="宋体" w:cs="Times New Roman"/>
                <w:color w:val="auto"/>
                <w:spacing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lang w:val="en-US" w:eastAsia="zh-CN"/>
              </w:rPr>
              <w:t>2、</w:t>
            </w:r>
            <w:r>
              <w:rPr>
                <w:rFonts w:hint="default" w:ascii="Times New Roman" w:hAnsi="Times New Roman" w:eastAsia="宋体" w:cs="Times New Roman"/>
                <w:color w:val="auto"/>
                <w:spacing w:val="0"/>
                <w:sz w:val="24"/>
                <w:szCs w:val="24"/>
              </w:rPr>
              <w:t>施工机械排放及施工车辆排放尾气</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施工机械排放及施工车辆排放尾气的主要污染物为CO、NO</w:t>
            </w:r>
            <w:r>
              <w:rPr>
                <w:rFonts w:hint="default" w:ascii="Times New Roman" w:hAnsi="Times New Roman" w:eastAsia="宋体" w:cs="Times New Roman"/>
                <w:color w:val="auto"/>
                <w:spacing w:val="0"/>
                <w:sz w:val="24"/>
                <w:szCs w:val="24"/>
                <w:vertAlign w:val="subscript"/>
              </w:rPr>
              <w:t>2</w:t>
            </w:r>
            <w:r>
              <w:rPr>
                <w:rFonts w:hint="default" w:ascii="Times New Roman" w:hAnsi="Times New Roman" w:eastAsia="宋体" w:cs="Times New Roman"/>
                <w:color w:val="auto"/>
                <w:spacing w:val="0"/>
                <w:sz w:val="24"/>
                <w:szCs w:val="24"/>
              </w:rPr>
              <w:t>及HC等</w:t>
            </w:r>
            <w:r>
              <w:rPr>
                <w:rFonts w:hint="default" w:ascii="Times New Roman" w:hAnsi="Times New Roman" w:eastAsia="宋体" w:cs="Times New Roman"/>
                <w:color w:val="auto"/>
                <w:spacing w:val="0"/>
                <w:sz w:val="24"/>
                <w:szCs w:val="24"/>
                <w:lang w:eastAsia="zh-CN"/>
              </w:rPr>
              <w:t>，</w:t>
            </w:r>
            <w:r>
              <w:rPr>
                <w:rFonts w:hint="default" w:ascii="Times New Roman" w:hAnsi="Times New Roman" w:eastAsia="宋体" w:cs="Times New Roman"/>
                <w:color w:val="auto"/>
                <w:spacing w:val="0"/>
                <w:sz w:val="24"/>
                <w:szCs w:val="24"/>
              </w:rPr>
              <w:t>属无组织排放</w:t>
            </w:r>
            <w:r>
              <w:rPr>
                <w:rFonts w:hint="default" w:ascii="Times New Roman" w:hAnsi="Times New Roman" w:eastAsia="宋体" w:cs="Times New Roman"/>
                <w:color w:val="auto"/>
                <w:spacing w:val="0"/>
                <w:sz w:val="24"/>
                <w:szCs w:val="24"/>
                <w:lang w:eastAsia="zh-CN"/>
              </w:rPr>
              <w:t>。</w:t>
            </w:r>
            <w:r>
              <w:rPr>
                <w:rFonts w:hint="default" w:ascii="Times New Roman" w:hAnsi="Times New Roman" w:eastAsia="宋体" w:cs="Times New Roman"/>
                <w:color w:val="auto"/>
                <w:spacing w:val="0"/>
                <w:sz w:val="24"/>
                <w:szCs w:val="24"/>
              </w:rPr>
              <w:t>施工期</w:t>
            </w:r>
            <w:r>
              <w:rPr>
                <w:rFonts w:hint="default" w:ascii="Times New Roman" w:hAnsi="Times New Roman" w:eastAsia="宋体" w:cs="Times New Roman"/>
                <w:color w:val="auto"/>
                <w:spacing w:val="0"/>
                <w:sz w:val="24"/>
                <w:szCs w:val="24"/>
                <w:lang w:eastAsia="zh-CN"/>
              </w:rPr>
              <w:t>在</w:t>
            </w:r>
            <w:r>
              <w:rPr>
                <w:rFonts w:hint="default" w:ascii="Times New Roman" w:hAnsi="Times New Roman" w:eastAsia="宋体" w:cs="Times New Roman"/>
                <w:color w:val="auto"/>
                <w:spacing w:val="0"/>
                <w:sz w:val="24"/>
                <w:szCs w:val="24"/>
              </w:rPr>
              <w:t>加强施工车辆运行管理与维护保养情况下</w:t>
            </w:r>
            <w:r>
              <w:rPr>
                <w:rFonts w:hint="default" w:ascii="Times New Roman" w:hAnsi="Times New Roman" w:eastAsia="宋体" w:cs="Times New Roman"/>
                <w:color w:val="auto"/>
                <w:spacing w:val="0"/>
                <w:sz w:val="24"/>
                <w:szCs w:val="24"/>
                <w:lang w:eastAsia="zh-CN"/>
              </w:rPr>
              <w:t>，</w:t>
            </w:r>
            <w:r>
              <w:rPr>
                <w:rFonts w:hint="default" w:ascii="Times New Roman" w:hAnsi="Times New Roman" w:eastAsia="宋体" w:cs="Times New Roman"/>
                <w:color w:val="auto"/>
                <w:spacing w:val="0"/>
                <w:sz w:val="24"/>
                <w:szCs w:val="24"/>
              </w:rPr>
              <w:t>可</w:t>
            </w:r>
            <w:r>
              <w:rPr>
                <w:rFonts w:hint="default" w:ascii="Times New Roman" w:hAnsi="Times New Roman" w:eastAsia="宋体" w:cs="Times New Roman"/>
                <w:color w:val="auto"/>
                <w:spacing w:val="0"/>
                <w:sz w:val="24"/>
                <w:szCs w:val="24"/>
                <w:lang w:eastAsia="zh-CN"/>
              </w:rPr>
              <w:t>减</w:t>
            </w:r>
            <w:r>
              <w:rPr>
                <w:rFonts w:hint="default" w:ascii="Times New Roman" w:hAnsi="Times New Roman" w:eastAsia="宋体" w:cs="Times New Roman"/>
                <w:color w:val="auto"/>
                <w:spacing w:val="0"/>
                <w:sz w:val="24"/>
                <w:szCs w:val="24"/>
              </w:rPr>
              <w:t>少尾气排放对环境的污染，对项目附近空气环境质量影响较小。</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default" w:ascii="Times New Roman" w:hAnsi="Times New Roman" w:eastAsia="宋体" w:cs="Times New Roman"/>
                <w:color w:val="auto"/>
                <w:spacing w:val="0"/>
              </w:rPr>
            </w:pPr>
            <w:r>
              <w:rPr>
                <w:rFonts w:hint="default" w:ascii="Times New Roman" w:hAnsi="Times New Roman" w:eastAsia="宋体" w:cs="Times New Roman"/>
                <w:b/>
                <w:bCs/>
                <w:color w:val="auto"/>
                <w:spacing w:val="0"/>
                <w:sz w:val="24"/>
                <w:szCs w:val="24"/>
                <w:lang w:eastAsia="zh-CN"/>
              </w:rPr>
              <w:t>二、施工废水污染防治措施</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color w:val="auto"/>
                <w:spacing w:val="0"/>
                <w:sz w:val="24"/>
                <w:szCs w:val="24"/>
                <w:lang w:val="en-US" w:eastAsia="zh-CN"/>
              </w:rPr>
              <w:t>施工废水中含有大量悬浮物，施工单位应在施工场地设置简易沉淀池，施工废水经过沉淀后大部分回用于施工过程相应用水工序，剩余用于施工场地洒水抑尘。</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在采取以上污染防治措施后，施工废水对环境影响</w:t>
            </w:r>
            <w:r>
              <w:rPr>
                <w:rFonts w:hint="default" w:ascii="Times New Roman" w:hAnsi="Times New Roman" w:eastAsia="宋体" w:cs="Times New Roman"/>
                <w:color w:val="auto"/>
                <w:spacing w:val="0"/>
                <w:sz w:val="24"/>
                <w:szCs w:val="24"/>
                <w:lang w:eastAsia="zh-CN"/>
              </w:rPr>
              <w:t>较小</w:t>
            </w:r>
            <w:r>
              <w:rPr>
                <w:rFonts w:hint="default" w:ascii="Times New Roman" w:hAnsi="Times New Roman" w:eastAsia="宋体" w:cs="Times New Roman"/>
                <w:color w:val="auto"/>
                <w:spacing w:val="0"/>
                <w:sz w:val="24"/>
                <w:szCs w:val="24"/>
              </w:rPr>
              <w:t>。</w:t>
            </w:r>
          </w:p>
          <w:p>
            <w:pPr>
              <w:keepNext w:val="0"/>
              <w:keepLines w:val="0"/>
              <w:pageBreakBefore w:val="0"/>
              <w:widowControl w:val="0"/>
              <w:kinsoku/>
              <w:wordWrap/>
              <w:overflowPunct/>
              <w:topLinePunct w:val="0"/>
              <w:autoSpaceDE/>
              <w:autoSpaceDN/>
              <w:bidi w:val="0"/>
              <w:snapToGrid/>
              <w:spacing w:line="360" w:lineRule="auto"/>
              <w:ind w:firstLine="482" w:firstLineChars="200"/>
              <w:textAlignment w:val="auto"/>
              <w:rPr>
                <w:rFonts w:hint="default" w:ascii="Times New Roman" w:hAnsi="Times New Roman" w:eastAsia="宋体" w:cs="Times New Roman"/>
                <w:b/>
                <w:bCs/>
                <w:color w:val="auto"/>
                <w:spacing w:val="0"/>
                <w:sz w:val="24"/>
              </w:rPr>
            </w:pPr>
            <w:r>
              <w:rPr>
                <w:rFonts w:hint="default" w:ascii="Times New Roman" w:hAnsi="Times New Roman" w:eastAsia="宋体" w:cs="Times New Roman"/>
                <w:b/>
                <w:bCs/>
                <w:color w:val="auto"/>
                <w:spacing w:val="0"/>
                <w:sz w:val="24"/>
              </w:rPr>
              <w:t>三、施工期噪声</w:t>
            </w:r>
            <w:r>
              <w:rPr>
                <w:rFonts w:hint="default" w:ascii="Times New Roman" w:hAnsi="Times New Roman" w:eastAsia="宋体" w:cs="Times New Roman"/>
                <w:b/>
                <w:bCs/>
                <w:color w:val="auto"/>
                <w:spacing w:val="0"/>
                <w:sz w:val="24"/>
                <w:szCs w:val="24"/>
                <w:lang w:eastAsia="zh-CN"/>
              </w:rPr>
              <w:t>环境保护措施</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default" w:ascii="Times New Roman" w:hAnsi="Times New Roman" w:eastAsia="宋体" w:cs="Times New Roman"/>
                <w:color w:val="auto"/>
                <w:spacing w:val="0"/>
                <w:sz w:val="24"/>
              </w:rPr>
            </w:pPr>
            <w:r>
              <w:rPr>
                <w:rFonts w:hint="default" w:ascii="Times New Roman" w:hAnsi="Times New Roman" w:eastAsia="宋体" w:cs="Times New Roman"/>
                <w:color w:val="auto"/>
                <w:spacing w:val="0"/>
                <w:sz w:val="24"/>
              </w:rPr>
              <w:t>根据《中华人民共和国噪声污染防治法》和《建筑施工场界环境噪声排放标准》（GB12523-2011）规定，评价建议建设单位在建设过程中采取以下措施：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lang w:eastAsia="zh-CN"/>
              </w:rPr>
              <w:t>（</w:t>
            </w:r>
            <w:r>
              <w:rPr>
                <w:rFonts w:hint="default" w:ascii="Times New Roman" w:hAnsi="Times New Roman" w:eastAsia="宋体" w:cs="Times New Roman"/>
                <w:color w:val="auto"/>
                <w:spacing w:val="0"/>
                <w:sz w:val="24"/>
                <w:szCs w:val="24"/>
                <w:lang w:val="en-US" w:eastAsia="zh-CN"/>
              </w:rPr>
              <w:t>1</w:t>
            </w:r>
            <w:r>
              <w:rPr>
                <w:rFonts w:hint="default" w:ascii="Times New Roman" w:hAnsi="Times New Roman" w:eastAsia="宋体" w:cs="Times New Roman"/>
                <w:color w:val="auto"/>
                <w:spacing w:val="0"/>
                <w:sz w:val="24"/>
                <w:szCs w:val="24"/>
                <w:lang w:eastAsia="zh-CN"/>
              </w:rPr>
              <w:t>）</w:t>
            </w:r>
            <w:r>
              <w:rPr>
                <w:rFonts w:hint="default" w:ascii="Times New Roman" w:hAnsi="Times New Roman" w:eastAsia="宋体" w:cs="Times New Roman"/>
                <w:color w:val="auto"/>
                <w:spacing w:val="0"/>
                <w:sz w:val="24"/>
                <w:szCs w:val="24"/>
              </w:rPr>
              <w:t>要求项目施工期合理安排施工时间、严格操作规程，加强施工机械管理。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lang w:eastAsia="zh-CN"/>
              </w:rPr>
              <w:t>（</w:t>
            </w:r>
            <w:r>
              <w:rPr>
                <w:rFonts w:hint="eastAsia" w:ascii="Times New Roman" w:hAnsi="Times New Roman" w:eastAsia="宋体" w:cs="Times New Roman"/>
                <w:color w:val="auto"/>
                <w:spacing w:val="0"/>
                <w:sz w:val="24"/>
                <w:szCs w:val="24"/>
                <w:lang w:val="en-US" w:eastAsia="zh-CN"/>
              </w:rPr>
              <w:t>2</w:t>
            </w:r>
            <w:r>
              <w:rPr>
                <w:rFonts w:hint="default" w:ascii="Times New Roman" w:hAnsi="Times New Roman" w:eastAsia="宋体" w:cs="Times New Roman"/>
                <w:color w:val="auto"/>
                <w:spacing w:val="0"/>
                <w:sz w:val="24"/>
                <w:szCs w:val="24"/>
                <w:lang w:eastAsia="zh-CN"/>
              </w:rPr>
              <w:t>）</w:t>
            </w:r>
            <w:r>
              <w:rPr>
                <w:rFonts w:hint="default" w:ascii="Times New Roman" w:hAnsi="Times New Roman" w:eastAsia="宋体" w:cs="Times New Roman"/>
                <w:color w:val="auto"/>
                <w:spacing w:val="0"/>
                <w:sz w:val="24"/>
                <w:szCs w:val="24"/>
              </w:rPr>
              <w:t>对位置相对固定的施工机械，如切割机、电锯等，应将其设置在专门的工棚内，同时选用低噪声设备，并采取有效的隔声、减振措施，控制施工机械噪声， 使建筑施工厂界噪声排放满足《建筑施工场界环境噪声排放标准》（GB12523-2011） 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lang w:eastAsia="zh-CN"/>
              </w:rPr>
              <w:t>（</w:t>
            </w:r>
            <w:r>
              <w:rPr>
                <w:rFonts w:hint="eastAsia" w:ascii="Times New Roman" w:hAnsi="Times New Roman" w:eastAsia="宋体" w:cs="Times New Roman"/>
                <w:color w:val="auto"/>
                <w:spacing w:val="0"/>
                <w:sz w:val="24"/>
                <w:szCs w:val="24"/>
                <w:lang w:val="en-US" w:eastAsia="zh-CN"/>
              </w:rPr>
              <w:t>3</w:t>
            </w:r>
            <w:r>
              <w:rPr>
                <w:rFonts w:hint="default" w:ascii="Times New Roman" w:hAnsi="Times New Roman" w:eastAsia="宋体" w:cs="Times New Roman"/>
                <w:color w:val="auto"/>
                <w:spacing w:val="0"/>
                <w:sz w:val="24"/>
                <w:szCs w:val="24"/>
                <w:lang w:eastAsia="zh-CN"/>
              </w:rPr>
              <w:t>）</w:t>
            </w:r>
            <w:r>
              <w:rPr>
                <w:rFonts w:hint="default" w:ascii="Times New Roman" w:hAnsi="Times New Roman" w:eastAsia="宋体" w:cs="Times New Roman"/>
                <w:color w:val="auto"/>
                <w:spacing w:val="0"/>
                <w:sz w:val="24"/>
                <w:szCs w:val="24"/>
              </w:rPr>
              <w:t>加强施工管理，严格按照施工噪声管理的有关规定做到文明施工。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r>
              <w:rPr>
                <w:rFonts w:hint="default" w:ascii="Times New Roman" w:hAnsi="Times New Roman" w:eastAsia="宋体" w:cs="Times New Roman"/>
                <w:color w:val="auto"/>
                <w:spacing w:val="0"/>
                <w:sz w:val="24"/>
                <w:szCs w:val="24"/>
                <w:lang w:eastAsia="zh-CN"/>
              </w:rPr>
              <w:t>施工期的噪声是间断的、短期的，随着施工期结束后，相应的噪声污染即随之消失，不会对周围环境产生长期不良影响。</w:t>
            </w:r>
          </w:p>
          <w:p>
            <w:pPr>
              <w:keepNext w:val="0"/>
              <w:keepLines w:val="0"/>
              <w:pageBreakBefore w:val="0"/>
              <w:widowControl w:val="0"/>
              <w:kinsoku/>
              <w:wordWrap/>
              <w:overflowPunct/>
              <w:topLinePunct w:val="0"/>
              <w:autoSpaceDE/>
              <w:autoSpaceDN/>
              <w:bidi w:val="0"/>
              <w:snapToGrid/>
              <w:spacing w:line="360" w:lineRule="auto"/>
              <w:ind w:firstLine="482" w:firstLineChars="200"/>
              <w:jc w:val="left"/>
              <w:textAlignment w:val="auto"/>
              <w:rPr>
                <w:rFonts w:hint="default" w:ascii="Times New Roman" w:hAnsi="Times New Roman" w:eastAsia="宋体" w:cs="Times New Roman"/>
                <w:b/>
                <w:bCs/>
                <w:color w:val="auto"/>
                <w:spacing w:val="0"/>
                <w:sz w:val="24"/>
                <w:szCs w:val="24"/>
              </w:rPr>
            </w:pPr>
            <w:r>
              <w:rPr>
                <w:rFonts w:hint="default" w:ascii="Times New Roman" w:hAnsi="Times New Roman" w:eastAsia="宋体" w:cs="Times New Roman"/>
                <w:b/>
                <w:bCs/>
                <w:color w:val="auto"/>
                <w:spacing w:val="0"/>
                <w:sz w:val="24"/>
                <w:szCs w:val="24"/>
              </w:rPr>
              <w:t>四、施工期固废</w:t>
            </w:r>
            <w:r>
              <w:rPr>
                <w:rFonts w:hint="default" w:ascii="Times New Roman" w:hAnsi="Times New Roman" w:eastAsia="宋体" w:cs="Times New Roman"/>
                <w:b/>
                <w:bCs/>
                <w:color w:val="auto"/>
                <w:spacing w:val="0"/>
                <w:sz w:val="24"/>
                <w:szCs w:val="24"/>
                <w:lang w:eastAsia="zh-CN"/>
              </w:rPr>
              <w:t>环境保护措施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pacing w:val="0"/>
                <w:sz w:val="24"/>
                <w:szCs w:val="24"/>
              </w:rPr>
            </w:pPr>
            <w:r>
              <w:rPr>
                <w:rFonts w:hint="default" w:ascii="Times New Roman" w:hAnsi="Times New Roman" w:cs="Times New Roman"/>
                <w:color w:val="auto"/>
                <w:spacing w:val="0"/>
                <w:sz w:val="24"/>
                <w:szCs w:val="24"/>
              </w:rPr>
              <w:t>1、施工中开挖的土石方由施工方统一运至指定地点处置，避免乱堆乱倒。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pacing w:val="0"/>
                <w:sz w:val="24"/>
                <w:szCs w:val="24"/>
              </w:rPr>
            </w:pPr>
            <w:r>
              <w:rPr>
                <w:rFonts w:hint="default" w:ascii="Times New Roman" w:hAnsi="Times New Roman" w:cs="Times New Roman"/>
                <w:color w:val="auto"/>
                <w:spacing w:val="0"/>
                <w:sz w:val="24"/>
                <w:szCs w:val="24"/>
              </w:rPr>
              <w:t>2、建筑垃圾进行分类收集处置，对其中可回收利用的部分（如废钢筋、包装袋、纸皮等）统一回收，并出售给废品回收站；不可回收利用的部分由施工承包单位统一清运至当地相关部门指定地点妥善处置，严禁随意倾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pacing w:val="0"/>
                <w:sz w:val="24"/>
                <w:szCs w:val="24"/>
              </w:rPr>
            </w:pPr>
            <w:r>
              <w:rPr>
                <w:rFonts w:hint="default" w:ascii="Times New Roman" w:hAnsi="Times New Roman" w:cs="Times New Roman"/>
                <w:color w:val="auto"/>
                <w:spacing w:val="0"/>
                <w:sz w:val="24"/>
                <w:szCs w:val="24"/>
              </w:rPr>
              <w:t>3、在施工场内设置临时垃圾收集设施对施工人员的生活垃圾进行统一收集，收集的生活垃圾纳入附近村庄生活垃圾收集转运系统。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r>
              <w:rPr>
                <w:rFonts w:hint="default" w:ascii="Times New Roman" w:hAnsi="Times New Roman" w:cs="Times New Roman"/>
                <w:color w:val="auto"/>
                <w:spacing w:val="0"/>
                <w:sz w:val="24"/>
                <w:szCs w:val="24"/>
              </w:rPr>
              <w:t xml:space="preserve"> </w:t>
            </w:r>
            <w:r>
              <w:rPr>
                <w:rFonts w:hint="default" w:ascii="Times New Roman" w:hAnsi="Times New Roman" w:eastAsia="宋体" w:cs="Times New Roman"/>
                <w:color w:val="auto"/>
                <w:spacing w:val="0"/>
                <w:sz w:val="24"/>
                <w:szCs w:val="24"/>
                <w:lang w:eastAsia="zh-CN"/>
              </w:rPr>
              <w:t>通过采取以上措施，项目固体废弃物对环境影响很小，且随着施工期的结束，影响也将消失。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4" w:type="dxa"/>
            <w:noWrap w:val="0"/>
            <w:tcMar>
              <w:left w:w="28" w:type="dxa"/>
              <w:right w:w="28" w:type="dxa"/>
            </w:tcMar>
            <w:vAlign w:val="center"/>
          </w:tcPr>
          <w:p>
            <w:pPr>
              <w:adjustRightInd w:val="0"/>
              <w:snapToGrid w:val="0"/>
              <w:jc w:val="center"/>
              <w:rPr>
                <w:rFonts w:hint="default" w:ascii="Times New Roman" w:hAnsi="Times New Roman" w:eastAsia="宋体" w:cs="Times New Roman"/>
                <w:bCs/>
                <w:color w:val="auto"/>
                <w:spacing w:val="0"/>
                <w:sz w:val="24"/>
                <w:szCs w:val="24"/>
              </w:rPr>
            </w:pPr>
            <w:r>
              <w:rPr>
                <w:rFonts w:hint="default" w:ascii="Times New Roman" w:hAnsi="Times New Roman" w:eastAsia="宋体" w:cs="Times New Roman"/>
                <w:bCs/>
                <w:color w:val="auto"/>
                <w:spacing w:val="0"/>
                <w:sz w:val="24"/>
                <w:szCs w:val="24"/>
              </w:rPr>
              <w:t>运营</w:t>
            </w:r>
          </w:p>
          <w:p>
            <w:pPr>
              <w:adjustRightInd w:val="0"/>
              <w:snapToGrid w:val="0"/>
              <w:jc w:val="center"/>
              <w:rPr>
                <w:rFonts w:hint="default" w:ascii="Times New Roman" w:hAnsi="Times New Roman" w:eastAsia="宋体" w:cs="Times New Roman"/>
                <w:bCs/>
                <w:color w:val="auto"/>
                <w:spacing w:val="0"/>
                <w:sz w:val="24"/>
                <w:szCs w:val="24"/>
              </w:rPr>
            </w:pPr>
            <w:r>
              <w:rPr>
                <w:rFonts w:hint="default" w:ascii="Times New Roman" w:hAnsi="Times New Roman" w:eastAsia="宋体" w:cs="Times New Roman"/>
                <w:bCs/>
                <w:color w:val="auto"/>
                <w:spacing w:val="0"/>
                <w:sz w:val="24"/>
                <w:szCs w:val="24"/>
              </w:rPr>
              <w:t>期环</w:t>
            </w:r>
          </w:p>
          <w:p>
            <w:pPr>
              <w:adjustRightInd w:val="0"/>
              <w:snapToGrid w:val="0"/>
              <w:jc w:val="center"/>
              <w:rPr>
                <w:rFonts w:hint="default" w:ascii="Times New Roman" w:hAnsi="Times New Roman" w:eastAsia="宋体" w:cs="Times New Roman"/>
                <w:bCs/>
                <w:color w:val="auto"/>
                <w:spacing w:val="0"/>
                <w:sz w:val="24"/>
                <w:szCs w:val="24"/>
              </w:rPr>
            </w:pPr>
            <w:r>
              <w:rPr>
                <w:rFonts w:hint="default" w:ascii="Times New Roman" w:hAnsi="Times New Roman" w:eastAsia="宋体" w:cs="Times New Roman"/>
                <w:bCs/>
                <w:color w:val="auto"/>
                <w:spacing w:val="0"/>
                <w:sz w:val="24"/>
                <w:szCs w:val="24"/>
              </w:rPr>
              <w:t>境影</w:t>
            </w:r>
          </w:p>
          <w:p>
            <w:pPr>
              <w:adjustRightInd w:val="0"/>
              <w:snapToGrid w:val="0"/>
              <w:jc w:val="center"/>
              <w:rPr>
                <w:rFonts w:hint="default" w:ascii="Times New Roman" w:hAnsi="Times New Roman" w:eastAsia="宋体" w:cs="Times New Roman"/>
                <w:bCs/>
                <w:color w:val="auto"/>
                <w:spacing w:val="0"/>
                <w:sz w:val="24"/>
                <w:szCs w:val="24"/>
              </w:rPr>
            </w:pPr>
            <w:r>
              <w:rPr>
                <w:rFonts w:hint="default" w:ascii="Times New Roman" w:hAnsi="Times New Roman" w:eastAsia="宋体" w:cs="Times New Roman"/>
                <w:bCs/>
                <w:color w:val="auto"/>
                <w:spacing w:val="0"/>
                <w:sz w:val="24"/>
                <w:szCs w:val="24"/>
              </w:rPr>
              <w:t>响和</w:t>
            </w:r>
          </w:p>
          <w:p>
            <w:pPr>
              <w:adjustRightInd w:val="0"/>
              <w:snapToGrid w:val="0"/>
              <w:jc w:val="center"/>
              <w:rPr>
                <w:rFonts w:hint="default" w:ascii="Times New Roman" w:hAnsi="Times New Roman" w:eastAsia="宋体" w:cs="Times New Roman"/>
                <w:bCs/>
                <w:color w:val="auto"/>
                <w:spacing w:val="0"/>
                <w:sz w:val="24"/>
                <w:szCs w:val="24"/>
              </w:rPr>
            </w:pPr>
            <w:r>
              <w:rPr>
                <w:rFonts w:hint="default" w:ascii="Times New Roman" w:hAnsi="Times New Roman" w:eastAsia="宋体" w:cs="Times New Roman"/>
                <w:bCs/>
                <w:color w:val="auto"/>
                <w:spacing w:val="0"/>
                <w:sz w:val="24"/>
                <w:szCs w:val="24"/>
              </w:rPr>
              <w:t>保护</w:t>
            </w:r>
          </w:p>
          <w:p>
            <w:pPr>
              <w:pStyle w:val="28"/>
              <w:adjustRightInd w:val="0"/>
              <w:snapToGrid w:val="0"/>
              <w:spacing w:before="0" w:beforeAutospacing="0" w:after="0" w:afterAutospacing="0"/>
              <w:jc w:val="center"/>
              <w:rPr>
                <w:rFonts w:hint="default" w:ascii="Times New Roman" w:hAnsi="Times New Roman" w:eastAsia="宋体" w:cs="Times New Roman"/>
                <w:bCs/>
                <w:color w:val="auto"/>
                <w:spacing w:val="0"/>
                <w:kern w:val="2"/>
                <w:sz w:val="24"/>
                <w:szCs w:val="24"/>
                <w:lang w:val="en-US" w:eastAsia="zh-CN"/>
              </w:rPr>
            </w:pPr>
            <w:r>
              <w:rPr>
                <w:rFonts w:hint="default" w:ascii="Times New Roman" w:hAnsi="Times New Roman" w:eastAsia="宋体" w:cs="Times New Roman"/>
                <w:bCs/>
                <w:color w:val="auto"/>
                <w:spacing w:val="0"/>
                <w:kern w:val="2"/>
                <w:sz w:val="24"/>
                <w:szCs w:val="24"/>
                <w:lang w:val="en-US" w:eastAsia="zh-CN"/>
              </w:rPr>
              <w:t>措施</w:t>
            </w:r>
          </w:p>
        </w:tc>
        <w:tc>
          <w:tcPr>
            <w:tcW w:w="87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pacing w:val="0"/>
                <w:sz w:val="24"/>
              </w:rPr>
            </w:pPr>
            <w:r>
              <w:rPr>
                <w:rFonts w:hint="default" w:ascii="Times New Roman" w:hAnsi="Times New Roman" w:eastAsia="宋体" w:cs="Times New Roman"/>
                <w:b/>
                <w:bCs/>
                <w:color w:val="auto"/>
                <w:spacing w:val="0"/>
                <w:sz w:val="24"/>
                <w:lang w:val="en-US" w:eastAsia="zh-CN"/>
              </w:rPr>
              <w:t>一</w:t>
            </w:r>
            <w:r>
              <w:rPr>
                <w:rFonts w:hint="default" w:ascii="Times New Roman" w:hAnsi="Times New Roman" w:eastAsia="宋体" w:cs="Times New Roman"/>
                <w:b/>
                <w:bCs/>
                <w:color w:val="auto"/>
                <w:spacing w:val="0"/>
                <w:sz w:val="24"/>
              </w:rPr>
              <w:t>、</w:t>
            </w:r>
            <w:r>
              <w:rPr>
                <w:rFonts w:hint="default" w:ascii="Times New Roman" w:hAnsi="Times New Roman" w:eastAsia="宋体" w:cs="Times New Roman"/>
                <w:b/>
                <w:bCs/>
                <w:color w:val="auto"/>
                <w:spacing w:val="0"/>
                <w:sz w:val="24"/>
                <w:lang w:eastAsia="zh-CN"/>
              </w:rPr>
              <w:t>运营期大气环境影响和</w:t>
            </w:r>
            <w:r>
              <w:rPr>
                <w:rFonts w:hint="default" w:ascii="Times New Roman" w:hAnsi="Times New Roman" w:eastAsia="宋体" w:cs="Times New Roman"/>
                <w:b/>
                <w:bCs/>
                <w:color w:val="auto"/>
                <w:spacing w:val="0"/>
                <w:sz w:val="24"/>
                <w:szCs w:val="24"/>
                <w:lang w:eastAsia="zh-CN"/>
              </w:rPr>
              <w:t>保护</w:t>
            </w:r>
            <w:r>
              <w:rPr>
                <w:rFonts w:hint="default" w:ascii="Times New Roman" w:hAnsi="Times New Roman" w:eastAsia="宋体" w:cs="Times New Roman"/>
                <w:b/>
                <w:bCs/>
                <w:color w:val="auto"/>
                <w:spacing w:val="0"/>
                <w:sz w:val="24"/>
                <w:szCs w:val="24"/>
              </w:rPr>
              <w:t>措施</w:t>
            </w:r>
          </w:p>
          <w:p>
            <w:pPr>
              <w:pStyle w:val="70"/>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宋体" w:cs="Times New Roman"/>
                <w:color w:val="auto"/>
                <w:spacing w:val="0"/>
              </w:rPr>
            </w:pPr>
            <w:r>
              <w:rPr>
                <w:color w:val="auto"/>
                <w:spacing w:val="0"/>
              </w:rPr>
              <w:t>项目营运期产生的废气有</w:t>
            </w:r>
            <w:r>
              <w:rPr>
                <w:rFonts w:hint="eastAsia" w:ascii="Times New Roman" w:hAnsi="Times New Roman" w:eastAsia="宋体" w:cs="Times New Roman"/>
                <w:color w:val="auto"/>
                <w:spacing w:val="0"/>
                <w:kern w:val="0"/>
                <w:sz w:val="24"/>
                <w:szCs w:val="24"/>
                <w:lang w:val="en-US" w:eastAsia="zh-CN" w:bidi="ar-SA"/>
              </w:rPr>
              <w:t>水泥筒仓粉尘</w:t>
            </w:r>
            <w:r>
              <w:rPr>
                <w:rFonts w:hint="eastAsia" w:cs="Times New Roman"/>
                <w:color w:val="auto"/>
                <w:spacing w:val="0"/>
                <w:kern w:val="0"/>
                <w:sz w:val="24"/>
                <w:szCs w:val="24"/>
                <w:lang w:val="en-US" w:eastAsia="zh-CN" w:bidi="ar-SA"/>
              </w:rPr>
              <w:t>、</w:t>
            </w:r>
            <w:r>
              <w:rPr>
                <w:rFonts w:hint="eastAsia" w:cs="Times New Roman"/>
                <w:color w:val="auto"/>
                <w:spacing w:val="0"/>
                <w:position w:val="0"/>
                <w:sz w:val="24"/>
                <w:szCs w:val="24"/>
                <w:lang w:val="en-US" w:eastAsia="zh-CN"/>
              </w:rPr>
              <w:t>砂</w:t>
            </w:r>
            <w:r>
              <w:rPr>
                <w:rFonts w:hint="default" w:ascii="Times New Roman" w:hAnsi="Times New Roman" w:eastAsia="宋体" w:cs="Times New Roman"/>
                <w:color w:val="auto"/>
                <w:spacing w:val="0"/>
                <w:position w:val="0"/>
                <w:sz w:val="24"/>
                <w:szCs w:val="24"/>
                <w:lang w:val="en-US" w:eastAsia="zh-CN"/>
              </w:rPr>
              <w:t>石料卸</w:t>
            </w:r>
            <w:r>
              <w:rPr>
                <w:rFonts w:hint="eastAsia" w:cs="Times New Roman"/>
                <w:color w:val="auto"/>
                <w:spacing w:val="0"/>
                <w:position w:val="0"/>
                <w:sz w:val="24"/>
                <w:szCs w:val="24"/>
                <w:lang w:val="en-US" w:eastAsia="zh-CN"/>
              </w:rPr>
              <w:t>料</w:t>
            </w:r>
            <w:r>
              <w:rPr>
                <w:rFonts w:hint="default" w:ascii="Times New Roman" w:hAnsi="Times New Roman" w:eastAsia="宋体" w:cs="Times New Roman"/>
                <w:color w:val="auto"/>
                <w:spacing w:val="0"/>
                <w:position w:val="0"/>
                <w:sz w:val="24"/>
                <w:szCs w:val="24"/>
                <w:lang w:eastAsia="zh-CN"/>
              </w:rPr>
              <w:t>粉尘</w:t>
            </w:r>
            <w:r>
              <w:rPr>
                <w:rFonts w:hint="eastAsia" w:cs="Times New Roman"/>
                <w:color w:val="auto"/>
                <w:spacing w:val="0"/>
                <w:position w:val="0"/>
                <w:sz w:val="24"/>
                <w:szCs w:val="24"/>
                <w:lang w:eastAsia="zh-CN"/>
              </w:rPr>
              <w:t>、</w:t>
            </w:r>
            <w:r>
              <w:rPr>
                <w:rFonts w:hint="eastAsia"/>
                <w:color w:val="auto"/>
                <w:spacing w:val="0"/>
              </w:rPr>
              <w:t>物料输送储存粉尘</w:t>
            </w:r>
            <w:r>
              <w:rPr>
                <w:rFonts w:hint="eastAsia"/>
                <w:color w:val="auto"/>
                <w:spacing w:val="0"/>
                <w:lang w:eastAsia="zh-CN"/>
              </w:rPr>
              <w:t>、</w:t>
            </w:r>
            <w:r>
              <w:rPr>
                <w:rFonts w:hint="eastAsia"/>
                <w:color w:val="auto"/>
                <w:spacing w:val="0"/>
              </w:rPr>
              <w:t>搅拌过程粉尘</w:t>
            </w:r>
            <w:r>
              <w:rPr>
                <w:rFonts w:hint="eastAsia"/>
                <w:color w:val="auto"/>
                <w:spacing w:val="0"/>
                <w:lang w:val="en-US" w:eastAsia="zh-CN"/>
              </w:rPr>
              <w:t>及</w:t>
            </w:r>
            <w:r>
              <w:rPr>
                <w:rFonts w:hint="eastAsia"/>
                <w:color w:val="auto"/>
                <w:spacing w:val="0"/>
                <w:lang w:eastAsia="zh-CN"/>
              </w:rPr>
              <w:t>焊接烟尘</w:t>
            </w:r>
            <w:r>
              <w:rPr>
                <w:color w:val="auto"/>
                <w:spacing w:val="0"/>
              </w:rPr>
              <w:t>。</w:t>
            </w:r>
          </w:p>
          <w:p>
            <w:pPr>
              <w:pStyle w:val="70"/>
              <w:ind w:firstLine="482"/>
              <w:jc w:val="left"/>
              <w:rPr>
                <w:rFonts w:hint="default" w:ascii="Times New Roman" w:hAnsi="Times New Roman" w:eastAsia="宋体" w:cs="Times New Roman"/>
                <w:color w:val="auto"/>
                <w:spacing w:val="0"/>
                <w:kern w:val="0"/>
                <w:sz w:val="24"/>
                <w:szCs w:val="24"/>
                <w:lang w:val="en-US" w:eastAsia="zh-CN" w:bidi="ar-SA"/>
              </w:rPr>
            </w:pPr>
            <w:r>
              <w:rPr>
                <w:rFonts w:hint="default" w:ascii="Times New Roman" w:hAnsi="Times New Roman" w:eastAsia="宋体" w:cs="Times New Roman"/>
                <w:color w:val="auto"/>
                <w:spacing w:val="0"/>
                <w:kern w:val="0"/>
                <w:sz w:val="24"/>
                <w:szCs w:val="24"/>
                <w:lang w:val="en-US" w:eastAsia="zh-CN" w:bidi="ar-SA"/>
              </w:rPr>
              <w:t>1、废气源强</w:t>
            </w:r>
          </w:p>
          <w:p>
            <w:pPr>
              <w:pStyle w:val="70"/>
              <w:ind w:firstLine="482"/>
              <w:jc w:val="left"/>
              <w:rPr>
                <w:rFonts w:hint="eastAsia" w:ascii="Times New Roman" w:hAnsi="Times New Roman" w:eastAsia="宋体" w:cs="Times New Roman"/>
                <w:color w:val="auto"/>
                <w:spacing w:val="0"/>
                <w:kern w:val="0"/>
                <w:sz w:val="24"/>
                <w:szCs w:val="24"/>
                <w:lang w:val="en-US" w:eastAsia="zh-CN" w:bidi="ar-SA"/>
              </w:rPr>
            </w:pPr>
            <w:r>
              <w:rPr>
                <w:rFonts w:hint="eastAsia" w:cs="Times New Roman"/>
                <w:color w:val="auto"/>
                <w:spacing w:val="0"/>
                <w:kern w:val="0"/>
                <w:sz w:val="24"/>
                <w:szCs w:val="24"/>
                <w:lang w:val="en-US" w:eastAsia="zh-CN" w:bidi="ar-SA"/>
              </w:rPr>
              <w:t>（1）</w:t>
            </w:r>
            <w:r>
              <w:rPr>
                <w:rFonts w:hint="eastAsia" w:ascii="Times New Roman" w:hAnsi="Times New Roman" w:eastAsia="宋体" w:cs="Times New Roman"/>
                <w:color w:val="auto"/>
                <w:spacing w:val="0"/>
                <w:kern w:val="0"/>
                <w:sz w:val="24"/>
                <w:szCs w:val="24"/>
                <w:lang w:val="en-US" w:eastAsia="zh-CN" w:bidi="ar-SA"/>
              </w:rPr>
              <w:t>水泥筒仓粉尘</w:t>
            </w:r>
          </w:p>
          <w:p>
            <w:pPr>
              <w:spacing w:line="360" w:lineRule="auto"/>
              <w:ind w:firstLine="480" w:firstLineChars="200"/>
              <w:rPr>
                <w:rFonts w:hint="default" w:ascii="Times New Roman" w:hAnsi="Times New Roman" w:eastAsia="宋体" w:cs="Times New Roman"/>
                <w:color w:val="auto"/>
                <w:spacing w:val="0"/>
                <w:position w:val="0"/>
                <w:sz w:val="24"/>
                <w:szCs w:val="24"/>
                <w:lang w:val="en-US" w:eastAsia="zh-CN"/>
              </w:rPr>
            </w:pPr>
            <w:r>
              <w:rPr>
                <w:rFonts w:hint="default" w:ascii="Times New Roman" w:hAnsi="Times New Roman" w:eastAsia="宋体" w:cs="Times New Roman"/>
                <w:color w:val="auto"/>
                <w:spacing w:val="0"/>
                <w:position w:val="0"/>
                <w:sz w:val="24"/>
                <w:szCs w:val="24"/>
              </w:rPr>
              <w:t>本项目</w:t>
            </w:r>
            <w:r>
              <w:rPr>
                <w:rFonts w:hint="eastAsia" w:cs="Times New Roman"/>
                <w:color w:val="auto"/>
                <w:spacing w:val="0"/>
                <w:position w:val="0"/>
                <w:sz w:val="24"/>
                <w:szCs w:val="24"/>
                <w:lang w:eastAsia="zh-CN"/>
              </w:rPr>
              <w:t>水泥筒仓</w:t>
            </w:r>
            <w:r>
              <w:rPr>
                <w:rFonts w:hint="default" w:ascii="Times New Roman" w:hAnsi="Times New Roman" w:eastAsia="宋体" w:cs="Times New Roman"/>
                <w:color w:val="auto"/>
                <w:spacing w:val="0"/>
                <w:position w:val="0"/>
                <w:sz w:val="24"/>
                <w:szCs w:val="24"/>
                <w:lang w:val="en-US" w:eastAsia="zh-CN"/>
              </w:rPr>
              <w:t>存储，</w:t>
            </w:r>
            <w:r>
              <w:rPr>
                <w:rFonts w:hint="eastAsia" w:ascii="Times New Roman" w:hAnsi="Times New Roman" w:eastAsia="宋体" w:cs="Times New Roman"/>
                <w:color w:val="auto"/>
                <w:spacing w:val="0"/>
                <w:kern w:val="0"/>
                <w:sz w:val="24"/>
                <w:szCs w:val="24"/>
                <w:lang w:val="en-US" w:eastAsia="zh-CN" w:bidi="ar-SA"/>
              </w:rPr>
              <w:t>水泥经管道向水泥筒仓内罐装时，需排出筒仓内空气而形成正压引起粉尘外逸，</w:t>
            </w:r>
            <w:r>
              <w:rPr>
                <w:rFonts w:hint="default" w:ascii="Times New Roman" w:hAnsi="Times New Roman" w:eastAsia="宋体" w:cs="Times New Roman"/>
                <w:color w:val="auto"/>
                <w:spacing w:val="0"/>
                <w:position w:val="0"/>
                <w:sz w:val="24"/>
                <w:szCs w:val="24"/>
                <w:lang w:eastAsia="zh-CN"/>
              </w:rPr>
              <w:t>项目配套在仓顶设置</w:t>
            </w:r>
            <w:r>
              <w:rPr>
                <w:rFonts w:hint="default" w:ascii="Times New Roman" w:hAnsi="Times New Roman" w:eastAsia="宋体" w:cs="Times New Roman"/>
                <w:color w:val="auto"/>
                <w:spacing w:val="0"/>
                <w:position w:val="0"/>
                <w:sz w:val="24"/>
                <w:szCs w:val="24"/>
                <w:lang w:val="en-US" w:eastAsia="zh-CN"/>
              </w:rPr>
              <w:t>1台仓顶</w:t>
            </w:r>
            <w:r>
              <w:rPr>
                <w:rFonts w:hint="eastAsia" w:cs="Times New Roman"/>
                <w:color w:val="auto"/>
                <w:spacing w:val="0"/>
                <w:position w:val="0"/>
                <w:sz w:val="24"/>
                <w:szCs w:val="24"/>
                <w:lang w:val="en-US" w:eastAsia="zh-CN"/>
              </w:rPr>
              <w:t>脉冲</w:t>
            </w:r>
            <w:r>
              <w:rPr>
                <w:rFonts w:hint="default" w:ascii="Times New Roman" w:hAnsi="Times New Roman" w:eastAsia="宋体" w:cs="Times New Roman"/>
                <w:color w:val="auto"/>
                <w:spacing w:val="0"/>
                <w:position w:val="0"/>
                <w:sz w:val="24"/>
                <w:szCs w:val="24"/>
                <w:lang w:val="en-US" w:eastAsia="zh-CN"/>
              </w:rPr>
              <w:t>除尘器（</w:t>
            </w:r>
            <w:r>
              <w:rPr>
                <w:rFonts w:hint="eastAsia" w:cs="Times New Roman"/>
                <w:color w:val="auto"/>
                <w:spacing w:val="0"/>
                <w:position w:val="0"/>
                <w:sz w:val="24"/>
                <w:szCs w:val="24"/>
                <w:lang w:val="en-US" w:eastAsia="zh-CN"/>
              </w:rPr>
              <w:t>风机风量为40</w:t>
            </w:r>
            <w:r>
              <w:rPr>
                <w:rFonts w:hint="default" w:ascii="Times New Roman" w:hAnsi="Times New Roman" w:eastAsia="宋体" w:cs="Times New Roman"/>
                <w:color w:val="auto"/>
                <w:spacing w:val="0"/>
                <w:position w:val="0"/>
                <w:sz w:val="24"/>
                <w:szCs w:val="24"/>
                <w:lang w:val="en-US" w:eastAsia="zh-CN"/>
              </w:rPr>
              <w:t>00</w:t>
            </w:r>
            <w:r>
              <w:rPr>
                <w:rFonts w:hint="default" w:ascii="Times New Roman" w:hAnsi="Times New Roman" w:eastAsia="宋体" w:cs="Times New Roman"/>
                <w:color w:val="auto"/>
                <w:spacing w:val="0"/>
                <w:position w:val="0"/>
                <w:sz w:val="24"/>
                <w:szCs w:val="24"/>
              </w:rPr>
              <w:t>m</w:t>
            </w:r>
            <w:r>
              <w:rPr>
                <w:rFonts w:hint="default" w:ascii="Times New Roman" w:hAnsi="Times New Roman" w:eastAsia="宋体" w:cs="Times New Roman"/>
                <w:color w:val="auto"/>
                <w:spacing w:val="0"/>
                <w:position w:val="0"/>
                <w:sz w:val="24"/>
                <w:szCs w:val="24"/>
                <w:vertAlign w:val="superscript"/>
              </w:rPr>
              <w:t>3</w:t>
            </w:r>
            <w:r>
              <w:rPr>
                <w:rFonts w:hint="default" w:ascii="Times New Roman" w:hAnsi="Times New Roman" w:eastAsia="宋体" w:cs="Times New Roman"/>
                <w:color w:val="auto"/>
                <w:spacing w:val="0"/>
                <w:position w:val="0"/>
                <w:sz w:val="24"/>
                <w:szCs w:val="24"/>
                <w:lang w:val="en-US" w:eastAsia="zh-CN"/>
              </w:rPr>
              <w:t>/h，</w:t>
            </w:r>
            <w:r>
              <w:rPr>
                <w:rFonts w:hint="default" w:ascii="Times New Roman" w:hAnsi="Times New Roman" w:eastAsia="宋体" w:cs="Times New Roman"/>
                <w:bCs/>
                <w:color w:val="auto"/>
                <w:spacing w:val="0"/>
                <w:kern w:val="2"/>
                <w:position w:val="0"/>
                <w:sz w:val="24"/>
                <w:szCs w:val="24"/>
                <w:lang w:val="en-US" w:eastAsia="zh-CN" w:bidi="ar"/>
              </w:rPr>
              <w:t>除尘效率99%</w:t>
            </w:r>
            <w:r>
              <w:rPr>
                <w:rFonts w:hint="default" w:ascii="Times New Roman" w:hAnsi="Times New Roman" w:eastAsia="宋体" w:cs="Times New Roman"/>
                <w:color w:val="auto"/>
                <w:spacing w:val="0"/>
                <w:position w:val="0"/>
                <w:sz w:val="24"/>
                <w:szCs w:val="24"/>
                <w:lang w:val="en-US" w:eastAsia="zh-CN"/>
              </w:rPr>
              <w:t>）</w:t>
            </w:r>
            <w:r>
              <w:rPr>
                <w:rFonts w:hint="default" w:ascii="Times New Roman" w:hAnsi="Times New Roman" w:eastAsia="宋体" w:cs="Times New Roman"/>
                <w:color w:val="auto"/>
                <w:spacing w:val="0"/>
                <w:position w:val="0"/>
                <w:sz w:val="24"/>
                <w:szCs w:val="24"/>
              </w:rPr>
              <w:t>。</w:t>
            </w:r>
          </w:p>
          <w:p>
            <w:pPr>
              <w:pStyle w:val="70"/>
              <w:ind w:firstLine="482"/>
              <w:jc w:val="both"/>
              <w:rPr>
                <w:rFonts w:hint="eastAsia" w:ascii="Times New Roman" w:hAnsi="Times New Roman" w:eastAsia="宋体" w:cs="Times New Roman"/>
                <w:color w:val="auto"/>
                <w:spacing w:val="0"/>
                <w:kern w:val="0"/>
                <w:sz w:val="24"/>
                <w:szCs w:val="24"/>
                <w:lang w:val="en-US" w:eastAsia="zh-CN" w:bidi="ar-SA"/>
              </w:rPr>
            </w:pPr>
            <w:r>
              <w:rPr>
                <w:rFonts w:hint="eastAsia" w:ascii="Times New Roman" w:hAnsi="Times New Roman" w:eastAsia="宋体" w:cs="Times New Roman"/>
                <w:color w:val="auto"/>
                <w:spacing w:val="0"/>
                <w:kern w:val="0"/>
                <w:sz w:val="24"/>
                <w:szCs w:val="24"/>
                <w:lang w:val="en-US" w:eastAsia="zh-CN" w:bidi="ar-SA"/>
              </w:rPr>
              <w:t>本项目水泥用量为</w:t>
            </w:r>
            <w:r>
              <w:rPr>
                <w:rFonts w:hint="default" w:ascii="Times New Roman" w:hAnsi="Times New Roman" w:eastAsia="宋体" w:cs="Times New Roman"/>
                <w:color w:val="auto"/>
                <w:spacing w:val="0"/>
                <w:kern w:val="0"/>
                <w:sz w:val="24"/>
                <w:szCs w:val="24"/>
                <w:lang w:val="en-US" w:eastAsia="zh-CN" w:bidi="ar-SA"/>
              </w:rPr>
              <w:t>6961</w:t>
            </w:r>
            <w:r>
              <w:rPr>
                <w:rFonts w:hint="eastAsia" w:ascii="Times New Roman" w:hAnsi="Times New Roman" w:eastAsia="宋体" w:cs="Times New Roman"/>
                <w:color w:val="auto"/>
                <w:spacing w:val="0"/>
                <w:kern w:val="0"/>
                <w:sz w:val="24"/>
                <w:szCs w:val="24"/>
                <w:lang w:val="en-US" w:eastAsia="zh-CN" w:bidi="ar-SA"/>
              </w:rPr>
              <w:t>t/a，产尘系数</w:t>
            </w:r>
            <w:r>
              <w:rPr>
                <w:rFonts w:hint="default" w:ascii="Times New Roman" w:hAnsi="Times New Roman" w:eastAsia="宋体" w:cs="Times New Roman"/>
                <w:color w:val="auto"/>
                <w:spacing w:val="0"/>
                <w:position w:val="0"/>
                <w:sz w:val="24"/>
                <w:szCs w:val="24"/>
                <w:lang w:eastAsia="zh-CN"/>
              </w:rPr>
              <w:t>参照</w:t>
            </w:r>
            <w:r>
              <w:rPr>
                <w:rFonts w:hint="default" w:ascii="Times New Roman" w:hAnsi="Times New Roman" w:eastAsia="宋体" w:cs="Times New Roman"/>
                <w:color w:val="auto"/>
                <w:spacing w:val="0"/>
                <w:position w:val="0"/>
                <w:sz w:val="24"/>
                <w:szCs w:val="24"/>
              </w:rPr>
              <w:t>《逸散性工业粉尘控制技术》</w:t>
            </w:r>
            <w:r>
              <w:rPr>
                <w:rFonts w:hint="default" w:ascii="Times New Roman" w:hAnsi="Times New Roman" w:eastAsia="宋体" w:cs="Times New Roman"/>
                <w:color w:val="auto"/>
                <w:spacing w:val="0"/>
                <w:position w:val="0"/>
                <w:sz w:val="24"/>
                <w:szCs w:val="24"/>
                <w:lang w:eastAsia="zh-CN"/>
              </w:rPr>
              <w:t>（</w:t>
            </w:r>
            <w:r>
              <w:rPr>
                <w:rFonts w:hint="default" w:ascii="Times New Roman" w:hAnsi="Times New Roman" w:eastAsia="宋体" w:cs="Times New Roman"/>
                <w:color w:val="auto"/>
                <w:spacing w:val="0"/>
                <w:position w:val="0"/>
                <w:sz w:val="24"/>
                <w:szCs w:val="24"/>
                <w:lang w:val="en-US" w:eastAsia="zh-CN"/>
              </w:rPr>
              <w:t>中国黄金科学出版社，1989年</w:t>
            </w:r>
            <w:r>
              <w:rPr>
                <w:rFonts w:hint="default" w:ascii="Times New Roman" w:hAnsi="Times New Roman" w:eastAsia="宋体" w:cs="Times New Roman"/>
                <w:color w:val="auto"/>
                <w:spacing w:val="0"/>
                <w:position w:val="0"/>
                <w:sz w:val="24"/>
                <w:szCs w:val="24"/>
                <w:lang w:eastAsia="zh-CN"/>
              </w:rPr>
              <w:t>）</w:t>
            </w:r>
            <w:r>
              <w:rPr>
                <w:rFonts w:hint="default" w:ascii="Times New Roman" w:hAnsi="Times New Roman" w:eastAsia="宋体" w:cs="Times New Roman"/>
                <w:color w:val="auto"/>
                <w:spacing w:val="0"/>
                <w:position w:val="0"/>
                <w:sz w:val="24"/>
                <w:szCs w:val="24"/>
              </w:rPr>
              <w:t>，</w:t>
            </w:r>
            <w:r>
              <w:rPr>
                <w:rFonts w:hint="default" w:ascii="Times New Roman" w:hAnsi="Times New Roman" w:eastAsia="宋体" w:cs="Times New Roman"/>
                <w:color w:val="auto"/>
                <w:spacing w:val="0"/>
                <w:position w:val="0"/>
                <w:sz w:val="24"/>
                <w:szCs w:val="24"/>
                <w:lang w:eastAsia="zh-CN"/>
              </w:rPr>
              <w:t>筒仓呼吸</w:t>
            </w:r>
            <w:r>
              <w:rPr>
                <w:rFonts w:hint="default" w:ascii="Times New Roman" w:hAnsi="Times New Roman" w:eastAsia="宋体" w:cs="Times New Roman"/>
                <w:color w:val="auto"/>
                <w:spacing w:val="0"/>
                <w:position w:val="0"/>
                <w:sz w:val="24"/>
                <w:szCs w:val="24"/>
              </w:rPr>
              <w:t>工序中粉尘的产生系数为0.</w:t>
            </w:r>
            <w:r>
              <w:rPr>
                <w:rFonts w:hint="default" w:ascii="Times New Roman" w:hAnsi="Times New Roman" w:eastAsia="宋体" w:cs="Times New Roman"/>
                <w:color w:val="auto"/>
                <w:spacing w:val="0"/>
                <w:position w:val="0"/>
                <w:sz w:val="24"/>
                <w:szCs w:val="24"/>
                <w:lang w:val="en-US" w:eastAsia="zh-CN"/>
              </w:rPr>
              <w:t>12</w:t>
            </w:r>
            <w:r>
              <w:rPr>
                <w:rFonts w:hint="default" w:ascii="Times New Roman" w:hAnsi="Times New Roman" w:eastAsia="宋体" w:cs="Times New Roman"/>
                <w:color w:val="auto"/>
                <w:spacing w:val="0"/>
                <w:position w:val="0"/>
                <w:sz w:val="24"/>
                <w:szCs w:val="24"/>
              </w:rPr>
              <w:t>kg/t</w:t>
            </w:r>
            <w:r>
              <w:rPr>
                <w:rFonts w:hint="eastAsia" w:ascii="Times New Roman" w:hAnsi="Times New Roman" w:eastAsia="宋体" w:cs="Times New Roman"/>
                <w:color w:val="auto"/>
                <w:spacing w:val="0"/>
                <w:kern w:val="0"/>
                <w:sz w:val="24"/>
                <w:szCs w:val="24"/>
                <w:lang w:val="en-US" w:eastAsia="zh-CN" w:bidi="ar-SA"/>
              </w:rPr>
              <w:t>，则水泥筒仓粉尘产生量为0.84t/a，水泥仓总进料时间约</w:t>
            </w:r>
            <w:r>
              <w:rPr>
                <w:rFonts w:hint="eastAsia" w:cs="Times New Roman"/>
                <w:color w:val="auto"/>
                <w:spacing w:val="0"/>
                <w:kern w:val="0"/>
                <w:sz w:val="24"/>
                <w:szCs w:val="24"/>
                <w:lang w:val="en-US" w:eastAsia="zh-CN" w:bidi="ar-SA"/>
              </w:rPr>
              <w:t>309</w:t>
            </w:r>
            <w:r>
              <w:rPr>
                <w:rFonts w:hint="eastAsia" w:ascii="Times New Roman" w:hAnsi="Times New Roman" w:eastAsia="宋体" w:cs="Times New Roman"/>
                <w:color w:val="auto"/>
                <w:spacing w:val="0"/>
                <w:kern w:val="0"/>
                <w:sz w:val="24"/>
                <w:szCs w:val="24"/>
                <w:lang w:val="en-US" w:eastAsia="zh-CN" w:bidi="ar-SA"/>
              </w:rPr>
              <w:t>h/a</w:t>
            </w:r>
            <w:r>
              <w:rPr>
                <w:rFonts w:hint="default" w:ascii="Times New Roman" w:hAnsi="Times New Roman" w:eastAsia="宋体" w:cs="Times New Roman"/>
                <w:color w:val="auto"/>
                <w:spacing w:val="0"/>
                <w:kern w:val="0"/>
                <w:sz w:val="24"/>
                <w:szCs w:val="24"/>
                <w:lang w:val="en-US" w:eastAsia="zh-CN" w:bidi="ar-SA"/>
              </w:rPr>
              <w:t>（</w:t>
            </w:r>
            <w:r>
              <w:rPr>
                <w:rFonts w:hint="default" w:ascii="Times New Roman" w:hAnsi="Times New Roman" w:eastAsia="宋体" w:cs="Times New Roman"/>
                <w:color w:val="auto"/>
                <w:spacing w:val="0"/>
                <w:position w:val="0"/>
                <w:sz w:val="24"/>
                <w:szCs w:val="24"/>
                <w:lang w:val="en-US" w:eastAsia="zh-CN"/>
              </w:rPr>
              <w:t>废气量</w:t>
            </w:r>
            <w:r>
              <w:rPr>
                <w:rFonts w:hint="eastAsia" w:cs="Times New Roman"/>
                <w:color w:val="auto"/>
                <w:spacing w:val="0"/>
                <w:position w:val="0"/>
                <w:sz w:val="24"/>
                <w:szCs w:val="24"/>
                <w:lang w:val="en-US" w:eastAsia="zh-CN"/>
              </w:rPr>
              <w:t>1.236</w:t>
            </w:r>
            <w:r>
              <w:rPr>
                <w:rFonts w:hint="default" w:ascii="Times New Roman" w:hAnsi="Times New Roman" w:eastAsia="宋体" w:cs="Times New Roman"/>
                <w:color w:val="auto"/>
                <w:spacing w:val="0"/>
                <w:position w:val="0"/>
                <w:sz w:val="24"/>
                <w:szCs w:val="24"/>
                <w:lang w:val="en-US" w:eastAsia="zh-CN"/>
              </w:rPr>
              <w:t>×10</w:t>
            </w:r>
            <w:r>
              <w:rPr>
                <w:rFonts w:hint="eastAsia" w:cs="Times New Roman"/>
                <w:color w:val="auto"/>
                <w:spacing w:val="0"/>
                <w:position w:val="0"/>
                <w:sz w:val="24"/>
                <w:szCs w:val="24"/>
                <w:vertAlign w:val="superscript"/>
                <w:lang w:val="en-US" w:eastAsia="zh-CN"/>
              </w:rPr>
              <w:t>6</w:t>
            </w:r>
            <w:r>
              <w:rPr>
                <w:rFonts w:hint="default" w:ascii="Times New Roman" w:hAnsi="Times New Roman" w:eastAsia="宋体" w:cs="Times New Roman"/>
                <w:color w:val="auto"/>
                <w:spacing w:val="0"/>
                <w:position w:val="0"/>
                <w:sz w:val="24"/>
                <w:szCs w:val="24"/>
              </w:rPr>
              <w:t>m</w:t>
            </w:r>
            <w:r>
              <w:rPr>
                <w:rFonts w:hint="default" w:ascii="Times New Roman" w:hAnsi="Times New Roman" w:eastAsia="宋体" w:cs="Times New Roman"/>
                <w:color w:val="auto"/>
                <w:spacing w:val="0"/>
                <w:position w:val="0"/>
                <w:sz w:val="24"/>
                <w:szCs w:val="24"/>
                <w:vertAlign w:val="superscript"/>
              </w:rPr>
              <w:t>3</w:t>
            </w:r>
            <w:r>
              <w:rPr>
                <w:rFonts w:hint="default" w:ascii="Times New Roman" w:hAnsi="Times New Roman" w:eastAsia="宋体" w:cs="Times New Roman"/>
                <w:color w:val="auto"/>
                <w:spacing w:val="0"/>
                <w:position w:val="0"/>
                <w:sz w:val="24"/>
                <w:szCs w:val="24"/>
                <w:lang w:val="en-US" w:eastAsia="zh-CN"/>
              </w:rPr>
              <w:t>/a</w:t>
            </w:r>
            <w:r>
              <w:rPr>
                <w:rFonts w:hint="default" w:ascii="Times New Roman" w:hAnsi="Times New Roman" w:eastAsia="宋体" w:cs="Times New Roman"/>
                <w:color w:val="auto"/>
                <w:spacing w:val="0"/>
                <w:sz w:val="24"/>
                <w:szCs w:val="24"/>
                <w:lang w:val="en-US" w:eastAsia="zh-CN"/>
              </w:rPr>
              <w:t>）</w:t>
            </w:r>
            <w:r>
              <w:rPr>
                <w:rFonts w:hint="eastAsia" w:ascii="Times New Roman" w:hAnsi="Times New Roman" w:eastAsia="宋体" w:cs="Times New Roman"/>
                <w:color w:val="auto"/>
                <w:spacing w:val="0"/>
                <w:kern w:val="0"/>
                <w:sz w:val="24"/>
                <w:szCs w:val="24"/>
                <w:lang w:val="en-US" w:eastAsia="zh-CN" w:bidi="ar-SA"/>
              </w:rPr>
              <w:t>，经除尘器处理后，粉尘排放总量为</w:t>
            </w:r>
            <w:r>
              <w:rPr>
                <w:rFonts w:hint="eastAsia" w:cs="Times New Roman"/>
                <w:color w:val="auto"/>
                <w:spacing w:val="0"/>
                <w:kern w:val="0"/>
                <w:sz w:val="24"/>
                <w:szCs w:val="24"/>
                <w:lang w:val="en-US" w:eastAsia="zh-CN" w:bidi="ar-SA"/>
              </w:rPr>
              <w:t>0.008t</w:t>
            </w:r>
            <w:r>
              <w:rPr>
                <w:rFonts w:hint="eastAsia" w:ascii="Times New Roman" w:hAnsi="Times New Roman" w:eastAsia="宋体" w:cs="Times New Roman"/>
                <w:color w:val="auto"/>
                <w:spacing w:val="0"/>
                <w:kern w:val="0"/>
                <w:sz w:val="24"/>
                <w:szCs w:val="24"/>
                <w:lang w:val="en-US" w:eastAsia="zh-CN" w:bidi="ar-SA"/>
              </w:rPr>
              <w:t>/a（</w:t>
            </w:r>
            <w:r>
              <w:rPr>
                <w:rFonts w:hint="eastAsia" w:cs="Times New Roman"/>
                <w:color w:val="auto"/>
                <w:spacing w:val="0"/>
                <w:kern w:val="0"/>
                <w:sz w:val="24"/>
                <w:szCs w:val="24"/>
                <w:lang w:val="en-US" w:eastAsia="zh-CN" w:bidi="ar-SA"/>
              </w:rPr>
              <w:t>0.025</w:t>
            </w:r>
            <w:r>
              <w:rPr>
                <w:rFonts w:hint="eastAsia" w:ascii="Times New Roman" w:hAnsi="Times New Roman" w:eastAsia="宋体" w:cs="Times New Roman"/>
                <w:color w:val="auto"/>
                <w:spacing w:val="0"/>
                <w:kern w:val="0"/>
                <w:sz w:val="24"/>
                <w:szCs w:val="24"/>
                <w:lang w:val="en-US" w:eastAsia="zh-CN" w:bidi="ar-SA"/>
              </w:rPr>
              <w:t>kg/h），</w:t>
            </w:r>
            <w:r>
              <w:rPr>
                <w:rFonts w:hint="default" w:ascii="Times New Roman" w:hAnsi="Times New Roman" w:eastAsia="宋体" w:cs="Times New Roman"/>
                <w:color w:val="auto"/>
                <w:spacing w:val="0"/>
                <w:position w:val="0"/>
                <w:sz w:val="24"/>
                <w:szCs w:val="24"/>
                <w:lang w:val="en-US" w:eastAsia="zh-CN"/>
              </w:rPr>
              <w:t>粉尘排放浓度为</w:t>
            </w:r>
            <w:r>
              <w:rPr>
                <w:rFonts w:hint="eastAsia" w:cs="Times New Roman"/>
                <w:color w:val="auto"/>
                <w:spacing w:val="0"/>
                <w:position w:val="0"/>
                <w:sz w:val="24"/>
                <w:szCs w:val="24"/>
                <w:lang w:val="en-US" w:eastAsia="zh-CN"/>
              </w:rPr>
              <w:t>6.5</w:t>
            </w:r>
            <w:r>
              <w:rPr>
                <w:rFonts w:hint="default" w:ascii="Times New Roman" w:hAnsi="Times New Roman" w:eastAsia="宋体" w:cs="Times New Roman"/>
                <w:color w:val="auto"/>
                <w:spacing w:val="0"/>
                <w:position w:val="0"/>
                <w:sz w:val="24"/>
                <w:szCs w:val="24"/>
              </w:rPr>
              <w:t>mg/m</w:t>
            </w:r>
            <w:r>
              <w:rPr>
                <w:rFonts w:hint="default" w:ascii="Times New Roman" w:hAnsi="Times New Roman" w:eastAsia="宋体" w:cs="Times New Roman"/>
                <w:color w:val="auto"/>
                <w:spacing w:val="0"/>
                <w:position w:val="0"/>
                <w:sz w:val="24"/>
                <w:szCs w:val="24"/>
                <w:vertAlign w:val="superscript"/>
              </w:rPr>
              <w:t>3</w:t>
            </w:r>
            <w:r>
              <w:rPr>
                <w:rFonts w:hint="eastAsia" w:ascii="Times New Roman" w:hAnsi="Times New Roman" w:cs="Times New Roman"/>
                <w:color w:val="auto"/>
                <w:spacing w:val="0"/>
                <w:position w:val="0"/>
                <w:sz w:val="24"/>
                <w:szCs w:val="24"/>
                <w:vertAlign w:val="baseline"/>
                <w:lang w:eastAsia="zh-CN"/>
              </w:rPr>
              <w:t>，</w:t>
            </w:r>
            <w:r>
              <w:rPr>
                <w:rFonts w:hint="default" w:ascii="Times New Roman" w:hAnsi="Times New Roman" w:eastAsia="宋体" w:cs="Times New Roman"/>
                <w:b w:val="0"/>
                <w:bCs/>
                <w:color w:val="auto"/>
                <w:spacing w:val="0"/>
                <w:kern w:val="0"/>
                <w:position w:val="0"/>
                <w:sz w:val="24"/>
                <w:szCs w:val="24"/>
                <w:lang w:val="en-US" w:eastAsia="zh-CN" w:bidi="ar"/>
              </w:rPr>
              <w:t>粉尘排放浓度</w:t>
            </w:r>
            <w:r>
              <w:rPr>
                <w:rFonts w:hint="default" w:ascii="Times New Roman" w:hAnsi="Times New Roman" w:eastAsia="宋体" w:cs="Times New Roman"/>
                <w:bCs/>
                <w:color w:val="auto"/>
                <w:spacing w:val="0"/>
                <w:kern w:val="2"/>
                <w:position w:val="0"/>
                <w:sz w:val="24"/>
                <w:szCs w:val="24"/>
                <w:lang w:val="en-US" w:eastAsia="zh-CN" w:bidi="ar"/>
              </w:rPr>
              <w:t>满足</w:t>
            </w:r>
            <w:r>
              <w:rPr>
                <w:rFonts w:hint="default" w:ascii="Times New Roman" w:hAnsi="Times New Roman" w:eastAsia="宋体" w:cs="Times New Roman"/>
                <w:color w:val="auto"/>
                <w:spacing w:val="0"/>
                <w:position w:val="0"/>
                <w:sz w:val="24"/>
                <w:szCs w:val="24"/>
                <w:lang w:eastAsia="zh-CN"/>
              </w:rPr>
              <w:t>《水泥工业大气污染物排放标准》</w:t>
            </w:r>
            <w:r>
              <w:rPr>
                <w:rFonts w:hint="eastAsia" w:cs="Times New Roman"/>
                <w:color w:val="auto"/>
                <w:spacing w:val="0"/>
                <w:position w:val="0"/>
                <w:sz w:val="24"/>
                <w:szCs w:val="24"/>
                <w:lang w:eastAsia="zh-CN"/>
              </w:rPr>
              <w:t>（</w:t>
            </w:r>
            <w:r>
              <w:rPr>
                <w:rFonts w:hint="default" w:ascii="Times New Roman" w:hAnsi="Times New Roman" w:eastAsia="宋体" w:cs="Times New Roman"/>
                <w:color w:val="auto"/>
                <w:spacing w:val="0"/>
                <w:position w:val="0"/>
                <w:sz w:val="24"/>
                <w:szCs w:val="24"/>
                <w:lang w:val="en-US" w:eastAsia="zh-CN"/>
              </w:rPr>
              <w:t>GB4915-2013</w:t>
            </w:r>
            <w:r>
              <w:rPr>
                <w:rFonts w:hint="eastAsia" w:cs="Times New Roman"/>
                <w:color w:val="auto"/>
                <w:spacing w:val="0"/>
                <w:position w:val="0"/>
                <w:sz w:val="24"/>
                <w:szCs w:val="24"/>
                <w:lang w:eastAsia="zh-CN"/>
              </w:rPr>
              <w:t>）</w:t>
            </w:r>
            <w:r>
              <w:rPr>
                <w:rFonts w:hint="default" w:ascii="Times New Roman" w:hAnsi="Times New Roman" w:eastAsia="宋体" w:cs="Times New Roman"/>
                <w:color w:val="auto"/>
                <w:spacing w:val="0"/>
                <w:position w:val="0"/>
                <w:sz w:val="24"/>
                <w:szCs w:val="24"/>
                <w:lang w:eastAsia="zh-CN"/>
              </w:rPr>
              <w:t>表</w:t>
            </w:r>
            <w:r>
              <w:rPr>
                <w:rFonts w:hint="default" w:ascii="Times New Roman" w:hAnsi="Times New Roman" w:eastAsia="宋体" w:cs="Times New Roman"/>
                <w:color w:val="auto"/>
                <w:spacing w:val="0"/>
                <w:position w:val="0"/>
                <w:sz w:val="24"/>
                <w:szCs w:val="24"/>
                <w:lang w:val="en-US" w:eastAsia="zh-CN"/>
              </w:rPr>
              <w:t>1中</w:t>
            </w:r>
            <w:r>
              <w:rPr>
                <w:rFonts w:hint="default" w:ascii="Times New Roman" w:hAnsi="Times New Roman" w:eastAsia="宋体" w:cs="Times New Roman"/>
                <w:color w:val="auto"/>
                <w:spacing w:val="0"/>
                <w:position w:val="0"/>
                <w:sz w:val="24"/>
                <w:szCs w:val="24"/>
              </w:rPr>
              <w:t>颗粒物排放浓度</w:t>
            </w:r>
            <w:r>
              <w:rPr>
                <w:rFonts w:hint="default" w:ascii="Times New Roman" w:hAnsi="Times New Roman" w:eastAsia="宋体" w:cs="Times New Roman"/>
                <w:color w:val="auto"/>
                <w:spacing w:val="0"/>
                <w:position w:val="0"/>
                <w:sz w:val="24"/>
                <w:szCs w:val="24"/>
                <w:lang w:eastAsia="zh-CN"/>
              </w:rPr>
              <w:t>小于</w:t>
            </w:r>
            <w:r>
              <w:rPr>
                <w:rFonts w:hint="default" w:ascii="Times New Roman" w:hAnsi="Times New Roman" w:eastAsia="宋体" w:cs="Times New Roman"/>
                <w:color w:val="auto"/>
                <w:spacing w:val="0"/>
                <w:position w:val="0"/>
                <w:sz w:val="24"/>
                <w:szCs w:val="24"/>
                <w:lang w:val="en-US" w:eastAsia="zh-CN"/>
              </w:rPr>
              <w:t>20</w:t>
            </w:r>
            <w:r>
              <w:rPr>
                <w:rFonts w:hint="default" w:ascii="Times New Roman" w:hAnsi="Times New Roman" w:eastAsia="宋体" w:cs="Times New Roman"/>
                <w:color w:val="auto"/>
                <w:spacing w:val="0"/>
                <w:position w:val="0"/>
                <w:sz w:val="24"/>
                <w:szCs w:val="24"/>
              </w:rPr>
              <w:t>mg/m</w:t>
            </w:r>
            <w:r>
              <w:rPr>
                <w:rFonts w:hint="default" w:ascii="Times New Roman" w:hAnsi="Times New Roman" w:eastAsia="宋体" w:cs="Times New Roman"/>
                <w:color w:val="auto"/>
                <w:spacing w:val="0"/>
                <w:position w:val="0"/>
                <w:sz w:val="24"/>
                <w:szCs w:val="24"/>
                <w:vertAlign w:val="superscript"/>
              </w:rPr>
              <w:t>3</w:t>
            </w:r>
            <w:r>
              <w:rPr>
                <w:rFonts w:hint="default" w:ascii="Times New Roman" w:hAnsi="Times New Roman" w:eastAsia="宋体" w:cs="Times New Roman"/>
                <w:color w:val="auto"/>
                <w:spacing w:val="0"/>
                <w:position w:val="0"/>
                <w:sz w:val="24"/>
                <w:szCs w:val="24"/>
              </w:rPr>
              <w:t>的要求</w:t>
            </w:r>
            <w:r>
              <w:rPr>
                <w:rFonts w:hint="default" w:ascii="Times New Roman" w:hAnsi="Times New Roman" w:eastAsia="宋体" w:cs="Times New Roman"/>
                <w:color w:val="auto"/>
                <w:spacing w:val="0"/>
                <w:position w:val="0"/>
                <w:sz w:val="24"/>
                <w:szCs w:val="24"/>
                <w:lang w:eastAsia="zh-CN"/>
              </w:rPr>
              <w:t>后</w:t>
            </w:r>
            <w:r>
              <w:rPr>
                <w:rFonts w:hint="default" w:ascii="Times New Roman" w:hAnsi="Times New Roman" w:eastAsia="宋体" w:cs="Times New Roman"/>
                <w:bCs/>
                <w:color w:val="auto"/>
                <w:spacing w:val="0"/>
                <w:kern w:val="2"/>
                <w:position w:val="0"/>
                <w:sz w:val="24"/>
                <w:szCs w:val="24"/>
                <w:lang w:val="en-US" w:eastAsia="zh-CN" w:bidi="ar"/>
              </w:rPr>
              <w:t>经15m高排气高度高空排放，对周围环境影响较小。</w:t>
            </w:r>
          </w:p>
          <w:p>
            <w:pPr>
              <w:spacing w:line="360" w:lineRule="auto"/>
              <w:ind w:firstLine="480" w:firstLineChars="200"/>
              <w:rPr>
                <w:rFonts w:hint="default" w:ascii="Times New Roman" w:hAnsi="Times New Roman" w:eastAsia="宋体" w:cs="Times New Roman"/>
                <w:color w:val="auto"/>
                <w:spacing w:val="0"/>
                <w:position w:val="0"/>
                <w:sz w:val="24"/>
                <w:szCs w:val="24"/>
                <w:lang w:eastAsia="zh-CN"/>
              </w:rPr>
            </w:pPr>
            <w:r>
              <w:rPr>
                <w:rFonts w:hint="eastAsia" w:cs="Times New Roman"/>
                <w:color w:val="auto"/>
                <w:spacing w:val="0"/>
                <w:position w:val="0"/>
                <w:sz w:val="24"/>
                <w:szCs w:val="24"/>
                <w:lang w:val="en-US" w:eastAsia="zh-CN"/>
              </w:rPr>
              <w:t>（2）砂</w:t>
            </w:r>
            <w:r>
              <w:rPr>
                <w:rFonts w:hint="default" w:ascii="Times New Roman" w:hAnsi="Times New Roman" w:eastAsia="宋体" w:cs="Times New Roman"/>
                <w:color w:val="auto"/>
                <w:spacing w:val="0"/>
                <w:position w:val="0"/>
                <w:sz w:val="24"/>
                <w:szCs w:val="24"/>
                <w:lang w:val="en-US" w:eastAsia="zh-CN"/>
              </w:rPr>
              <w:t>石料卸</w:t>
            </w:r>
            <w:r>
              <w:rPr>
                <w:rFonts w:hint="eastAsia" w:cs="Times New Roman"/>
                <w:color w:val="auto"/>
                <w:spacing w:val="0"/>
                <w:position w:val="0"/>
                <w:sz w:val="24"/>
                <w:szCs w:val="24"/>
                <w:lang w:val="en-US" w:eastAsia="zh-CN"/>
              </w:rPr>
              <w:t>料</w:t>
            </w:r>
            <w:r>
              <w:rPr>
                <w:rFonts w:hint="default" w:ascii="Times New Roman" w:hAnsi="Times New Roman" w:eastAsia="宋体" w:cs="Times New Roman"/>
                <w:color w:val="auto"/>
                <w:spacing w:val="0"/>
                <w:position w:val="0"/>
                <w:sz w:val="24"/>
                <w:szCs w:val="24"/>
                <w:lang w:eastAsia="zh-CN"/>
              </w:rPr>
              <w:t>粉尘</w:t>
            </w:r>
          </w:p>
          <w:p>
            <w:pPr>
              <w:spacing w:line="360" w:lineRule="auto"/>
              <w:ind w:firstLine="480" w:firstLineChars="200"/>
              <w:rPr>
                <w:rFonts w:hint="default" w:ascii="Times New Roman" w:hAnsi="Times New Roman" w:eastAsia="宋体" w:cs="Times New Roman"/>
                <w:color w:val="auto"/>
                <w:spacing w:val="0"/>
                <w:position w:val="0"/>
                <w:sz w:val="24"/>
                <w:szCs w:val="24"/>
              </w:rPr>
            </w:pPr>
            <w:r>
              <w:rPr>
                <w:rFonts w:hint="default" w:ascii="Times New Roman" w:hAnsi="Times New Roman" w:eastAsia="宋体" w:cs="Times New Roman"/>
                <w:color w:val="auto"/>
                <w:spacing w:val="0"/>
                <w:position w:val="0"/>
                <w:sz w:val="24"/>
                <w:szCs w:val="24"/>
              </w:rPr>
              <w:t>本项目</w:t>
            </w:r>
            <w:r>
              <w:rPr>
                <w:rFonts w:hint="eastAsia" w:cs="Times New Roman"/>
                <w:color w:val="auto"/>
                <w:spacing w:val="0"/>
                <w:position w:val="0"/>
                <w:sz w:val="24"/>
                <w:szCs w:val="24"/>
                <w:lang w:val="en-US" w:eastAsia="zh-CN"/>
              </w:rPr>
              <w:t>砂</w:t>
            </w:r>
            <w:r>
              <w:rPr>
                <w:rFonts w:hint="default" w:ascii="Times New Roman" w:hAnsi="Times New Roman" w:eastAsia="宋体" w:cs="Times New Roman"/>
                <w:color w:val="auto"/>
                <w:spacing w:val="0"/>
                <w:position w:val="0"/>
                <w:sz w:val="24"/>
                <w:szCs w:val="24"/>
              </w:rPr>
              <w:t>石</w:t>
            </w:r>
            <w:r>
              <w:rPr>
                <w:rFonts w:hint="eastAsia" w:cs="Times New Roman"/>
                <w:color w:val="auto"/>
                <w:spacing w:val="0"/>
                <w:position w:val="0"/>
                <w:sz w:val="24"/>
                <w:szCs w:val="24"/>
                <w:lang w:val="en-US" w:eastAsia="zh-CN"/>
              </w:rPr>
              <w:t>料</w:t>
            </w:r>
            <w:r>
              <w:rPr>
                <w:rFonts w:hint="default" w:ascii="Times New Roman" w:hAnsi="Times New Roman" w:eastAsia="宋体" w:cs="Times New Roman"/>
                <w:color w:val="auto"/>
                <w:spacing w:val="0"/>
                <w:position w:val="0"/>
                <w:sz w:val="24"/>
                <w:szCs w:val="24"/>
                <w:lang w:val="en-US" w:eastAsia="zh-CN"/>
              </w:rPr>
              <w:t>存储</w:t>
            </w:r>
            <w:r>
              <w:rPr>
                <w:rFonts w:hint="eastAsia" w:cs="Times New Roman"/>
                <w:color w:val="auto"/>
                <w:spacing w:val="0"/>
                <w:position w:val="0"/>
                <w:sz w:val="24"/>
                <w:szCs w:val="24"/>
                <w:lang w:val="en-US" w:eastAsia="zh-CN"/>
              </w:rPr>
              <w:t>于原料</w:t>
            </w:r>
            <w:r>
              <w:rPr>
                <w:rFonts w:hint="default" w:ascii="Times New Roman" w:hAnsi="Times New Roman" w:eastAsia="宋体" w:cs="Times New Roman"/>
                <w:color w:val="auto"/>
                <w:spacing w:val="0"/>
                <w:position w:val="0"/>
                <w:sz w:val="24"/>
                <w:szCs w:val="24"/>
              </w:rPr>
              <w:t>内，砂子采用河</w:t>
            </w:r>
            <w:r>
              <w:rPr>
                <w:rFonts w:hint="eastAsia" w:cs="Times New Roman"/>
                <w:color w:val="auto"/>
                <w:spacing w:val="0"/>
                <w:position w:val="0"/>
                <w:sz w:val="24"/>
                <w:szCs w:val="24"/>
                <w:lang w:eastAsia="zh-CN"/>
              </w:rPr>
              <w:t>砂</w:t>
            </w:r>
            <w:r>
              <w:rPr>
                <w:rFonts w:hint="default" w:ascii="Times New Roman" w:hAnsi="Times New Roman" w:eastAsia="宋体" w:cs="Times New Roman"/>
                <w:color w:val="auto"/>
                <w:spacing w:val="0"/>
                <w:position w:val="0"/>
                <w:sz w:val="24"/>
                <w:szCs w:val="24"/>
              </w:rPr>
              <w:t>或水洗砂，本身扬尘产生量少，</w:t>
            </w:r>
            <w:r>
              <w:rPr>
                <w:rFonts w:hint="default" w:ascii="Times New Roman" w:hAnsi="Times New Roman" w:eastAsia="宋体" w:cs="Times New Roman"/>
                <w:color w:val="auto"/>
                <w:spacing w:val="0"/>
                <w:position w:val="0"/>
                <w:sz w:val="24"/>
                <w:szCs w:val="24"/>
                <w:lang w:val="en-US" w:eastAsia="zh-CN"/>
              </w:rPr>
              <w:t>料棚内设</w:t>
            </w:r>
            <w:r>
              <w:rPr>
                <w:rFonts w:hint="default" w:ascii="Times New Roman" w:hAnsi="Times New Roman" w:eastAsia="宋体" w:cs="Times New Roman"/>
                <w:color w:val="auto"/>
                <w:spacing w:val="0"/>
                <w:position w:val="0"/>
                <w:sz w:val="24"/>
                <w:szCs w:val="24"/>
              </w:rPr>
              <w:t>置</w:t>
            </w:r>
            <w:r>
              <w:rPr>
                <w:rFonts w:hint="default" w:ascii="Times New Roman" w:hAnsi="Times New Roman" w:eastAsia="宋体" w:cs="Times New Roman"/>
                <w:color w:val="auto"/>
                <w:spacing w:val="0"/>
                <w:position w:val="0"/>
                <w:sz w:val="24"/>
                <w:szCs w:val="24"/>
                <w:lang w:val="en-US" w:eastAsia="zh-CN"/>
              </w:rPr>
              <w:t>雾炮机2台，定期洒水</w:t>
            </w:r>
            <w:r>
              <w:rPr>
                <w:rFonts w:hint="default" w:ascii="Times New Roman" w:hAnsi="Times New Roman" w:eastAsia="宋体" w:cs="Times New Roman"/>
                <w:color w:val="auto"/>
                <w:spacing w:val="0"/>
                <w:position w:val="0"/>
                <w:sz w:val="24"/>
                <w:szCs w:val="24"/>
              </w:rPr>
              <w:t>，夏季每天7~8次，其余时间每天4~5次，经采取上述措施后，</w:t>
            </w:r>
            <w:r>
              <w:rPr>
                <w:rFonts w:hint="eastAsia" w:cs="Times New Roman"/>
                <w:color w:val="auto"/>
                <w:spacing w:val="0"/>
                <w:position w:val="0"/>
                <w:sz w:val="24"/>
                <w:szCs w:val="24"/>
                <w:lang w:val="en-US" w:eastAsia="zh-CN"/>
              </w:rPr>
              <w:t>原</w:t>
            </w:r>
            <w:r>
              <w:rPr>
                <w:rFonts w:hint="default" w:ascii="Times New Roman" w:hAnsi="Times New Roman" w:eastAsia="宋体" w:cs="Times New Roman"/>
                <w:color w:val="auto"/>
                <w:spacing w:val="0"/>
                <w:position w:val="0"/>
                <w:sz w:val="24"/>
                <w:szCs w:val="24"/>
              </w:rPr>
              <w:t>料棚产生的扬尘较少，故评价主要考虑砂石原料卸</w:t>
            </w:r>
            <w:r>
              <w:rPr>
                <w:rFonts w:hint="eastAsia" w:cs="Times New Roman"/>
                <w:color w:val="auto"/>
                <w:spacing w:val="0"/>
                <w:position w:val="0"/>
                <w:sz w:val="24"/>
                <w:szCs w:val="24"/>
                <w:lang w:val="en-US" w:eastAsia="zh-CN"/>
              </w:rPr>
              <w:t>料</w:t>
            </w:r>
            <w:r>
              <w:rPr>
                <w:rFonts w:hint="default" w:ascii="Times New Roman" w:hAnsi="Times New Roman" w:eastAsia="宋体" w:cs="Times New Roman"/>
                <w:color w:val="auto"/>
                <w:spacing w:val="0"/>
                <w:position w:val="0"/>
                <w:sz w:val="24"/>
                <w:szCs w:val="24"/>
              </w:rPr>
              <w:t>的扬尘。</w:t>
            </w:r>
          </w:p>
          <w:p>
            <w:pPr>
              <w:pStyle w:val="78"/>
              <w:autoSpaceDE/>
              <w:autoSpaceDN/>
              <w:spacing w:line="440" w:lineRule="exact"/>
              <w:ind w:firstLine="480" w:firstLineChars="200"/>
              <w:textAlignment w:val="auto"/>
              <w:rPr>
                <w:rFonts w:hint="eastAsia"/>
                <w:color w:val="auto"/>
                <w:kern w:val="2"/>
              </w:rPr>
            </w:pPr>
            <w:r>
              <w:rPr>
                <w:color w:val="auto"/>
                <w:kern w:val="2"/>
              </w:rPr>
              <w:t>本项目石子、</w:t>
            </w:r>
            <w:r>
              <w:rPr>
                <w:rFonts w:hint="eastAsia" w:eastAsia="宋体"/>
                <w:color w:val="auto"/>
                <w:kern w:val="2"/>
                <w:lang w:eastAsia="zh-CN"/>
              </w:rPr>
              <w:t>砂</w:t>
            </w:r>
            <w:r>
              <w:rPr>
                <w:color w:val="auto"/>
                <w:kern w:val="2"/>
              </w:rPr>
              <w:t>子采用汽车运输至</w:t>
            </w:r>
            <w:r>
              <w:rPr>
                <w:rFonts w:hint="eastAsia" w:eastAsia="宋体"/>
                <w:color w:val="auto"/>
                <w:kern w:val="2"/>
                <w:lang w:val="en-US" w:eastAsia="zh-CN"/>
              </w:rPr>
              <w:t>原料棚</w:t>
            </w:r>
            <w:r>
              <w:rPr>
                <w:color w:val="auto"/>
                <w:kern w:val="2"/>
              </w:rPr>
              <w:t>内</w:t>
            </w:r>
            <w:r>
              <w:rPr>
                <w:rFonts w:hint="eastAsia" w:eastAsia="宋体"/>
                <w:color w:val="auto"/>
                <w:kern w:val="2"/>
                <w:lang w:val="en-US" w:eastAsia="zh-CN"/>
              </w:rPr>
              <w:t>进行卸料</w:t>
            </w:r>
            <w:r>
              <w:rPr>
                <w:color w:val="auto"/>
                <w:kern w:val="2"/>
              </w:rPr>
              <w:t>，在卸料过程中由于落差原因有粉尘产生。</w:t>
            </w:r>
            <w:r>
              <w:rPr>
                <w:rFonts w:hint="eastAsia"/>
                <w:color w:val="auto"/>
                <w:kern w:val="2"/>
              </w:rPr>
              <w:t>原料棚卸料扬尘选用山西环保科研所、武汉水运工程学院提出的经验公式：</w:t>
            </w:r>
          </w:p>
          <w:p>
            <w:pPr>
              <w:pStyle w:val="78"/>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eastAsia"/>
                <w:color w:val="auto"/>
                <w:kern w:val="2"/>
              </w:rPr>
            </w:pPr>
            <w:r>
              <w:rPr>
                <w:color w:val="auto"/>
              </w:rPr>
              <w:pict>
                <v:shape id="_x0000_i1026" o:spt="75" type="#_x0000_t75" style="height:24.2pt;width:67.7pt;" filled="f" o:preferrelative="t" stroked="f" coordsize="21600,21600">
                  <v:path/>
                  <v:fill on="f" focussize="0,0"/>
                  <v:stroke on="f"/>
                  <v:imagedata r:id="rId12" o:title=""/>
                  <o:lock v:ext="edit" aspectratio="t"/>
                  <w10:wrap type="none"/>
                  <w10:anchorlock/>
                </v:shape>
              </w:pict>
            </w:r>
          </w:p>
          <w:p>
            <w:pPr>
              <w:pStyle w:val="78"/>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color w:val="auto"/>
                <w:kern w:val="2"/>
              </w:rPr>
            </w:pPr>
            <w:r>
              <w:rPr>
                <w:rFonts w:hint="eastAsia"/>
                <w:color w:val="auto"/>
                <w:kern w:val="2"/>
              </w:rPr>
              <w:t>式中：Q为自卸汽车卸料起尘量，g/次；</w:t>
            </w:r>
          </w:p>
          <w:p>
            <w:pPr>
              <w:pStyle w:val="78"/>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eastAsia="宋体"/>
                <w:color w:val="auto"/>
                <w:kern w:val="2"/>
                <w:lang w:eastAsia="zh-CN"/>
              </w:rPr>
            </w:pPr>
            <w:r>
              <w:rPr>
                <w:rFonts w:hint="eastAsia"/>
                <w:color w:val="auto"/>
                <w:kern w:val="2"/>
              </w:rPr>
              <w:t>u为平均风速，m/s，</w:t>
            </w:r>
            <w:r>
              <w:rPr>
                <w:rFonts w:hint="eastAsia" w:eastAsia="宋体"/>
                <w:color w:val="auto"/>
                <w:kern w:val="2"/>
                <w:lang w:val="en-US" w:eastAsia="zh-CN"/>
              </w:rPr>
              <w:t>取2.2</w:t>
            </w:r>
            <w:r>
              <w:rPr>
                <w:rFonts w:hint="eastAsia"/>
                <w:color w:val="auto"/>
                <w:kern w:val="2"/>
              </w:rPr>
              <w:t xml:space="preserve">m/s </w:t>
            </w:r>
            <w:r>
              <w:rPr>
                <w:rFonts w:hint="eastAsia" w:eastAsia="宋体"/>
                <w:color w:val="auto"/>
                <w:kern w:val="2"/>
                <w:lang w:eastAsia="zh-CN"/>
              </w:rPr>
              <w:t>；</w:t>
            </w:r>
          </w:p>
          <w:p>
            <w:pPr>
              <w:pStyle w:val="78"/>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eastAsia="宋体"/>
                <w:color w:val="auto"/>
                <w:kern w:val="2"/>
                <w:lang w:eastAsia="zh-CN"/>
              </w:rPr>
            </w:pPr>
            <w:r>
              <w:rPr>
                <w:rFonts w:hint="eastAsia"/>
                <w:color w:val="auto"/>
                <w:kern w:val="2"/>
              </w:rPr>
              <w:t>M为汽车卸料量，t/次</w:t>
            </w:r>
            <w:r>
              <w:rPr>
                <w:rFonts w:hint="eastAsia" w:eastAsia="宋体"/>
                <w:color w:val="auto"/>
                <w:kern w:val="2"/>
                <w:lang w:eastAsia="zh-CN"/>
              </w:rPr>
              <w:t>。</w:t>
            </w:r>
          </w:p>
          <w:p>
            <w:pPr>
              <w:pStyle w:val="78"/>
              <w:autoSpaceDE/>
              <w:autoSpaceDN/>
              <w:spacing w:line="440" w:lineRule="exact"/>
              <w:ind w:firstLine="480" w:firstLineChars="200"/>
              <w:textAlignment w:val="auto"/>
              <w:rPr>
                <w:rFonts w:hint="default"/>
                <w:color w:val="auto"/>
                <w:kern w:val="2"/>
              </w:rPr>
            </w:pPr>
            <w:r>
              <w:rPr>
                <w:rFonts w:hint="eastAsia"/>
                <w:color w:val="auto"/>
                <w:kern w:val="2"/>
              </w:rPr>
              <w:t>汽车卸料量为30t/次，则Q为</w:t>
            </w:r>
            <w:r>
              <w:rPr>
                <w:rFonts w:hint="eastAsia" w:eastAsia="宋体"/>
                <w:color w:val="auto"/>
                <w:kern w:val="2"/>
                <w:lang w:val="en-US" w:eastAsia="zh-CN"/>
              </w:rPr>
              <w:t>8.5</w:t>
            </w:r>
            <w:r>
              <w:rPr>
                <w:rFonts w:hint="eastAsia"/>
                <w:color w:val="auto"/>
                <w:kern w:val="2"/>
              </w:rPr>
              <w:t>g/次，砂子、</w:t>
            </w:r>
            <w:r>
              <w:rPr>
                <w:rFonts w:hint="eastAsia" w:eastAsia="宋体"/>
                <w:color w:val="auto"/>
                <w:kern w:val="2"/>
                <w:lang w:val="en-US" w:eastAsia="zh-CN"/>
              </w:rPr>
              <w:t>石子</w:t>
            </w:r>
            <w:r>
              <w:rPr>
                <w:rFonts w:hint="eastAsia"/>
                <w:color w:val="auto"/>
                <w:kern w:val="2"/>
              </w:rPr>
              <w:t>卸料量为</w:t>
            </w:r>
            <w:r>
              <w:rPr>
                <w:rFonts w:hint="eastAsia" w:eastAsia="宋体"/>
                <w:color w:val="auto"/>
                <w:kern w:val="2"/>
                <w:lang w:val="en-US" w:eastAsia="zh-CN"/>
              </w:rPr>
              <w:t>32200</w:t>
            </w:r>
            <w:r>
              <w:rPr>
                <w:rFonts w:hint="eastAsia"/>
                <w:color w:val="auto"/>
                <w:kern w:val="2"/>
              </w:rPr>
              <w:t>t/a，每辆汽车装卸料量为30t，则项目</w:t>
            </w:r>
            <w:r>
              <w:rPr>
                <w:rFonts w:hint="eastAsia" w:eastAsia="宋体"/>
                <w:color w:val="auto"/>
                <w:kern w:val="2"/>
                <w:lang w:val="en-US" w:eastAsia="zh-CN"/>
              </w:rPr>
              <w:t>砂</w:t>
            </w:r>
            <w:r>
              <w:rPr>
                <w:rFonts w:hint="eastAsia"/>
                <w:color w:val="auto"/>
                <w:kern w:val="2"/>
              </w:rPr>
              <w:t>石卸料次数为</w:t>
            </w:r>
            <w:r>
              <w:rPr>
                <w:rFonts w:hint="eastAsia" w:eastAsia="宋体"/>
                <w:color w:val="auto"/>
                <w:kern w:val="2"/>
                <w:lang w:val="en-US" w:eastAsia="zh-CN"/>
              </w:rPr>
              <w:t>1074</w:t>
            </w:r>
            <w:r>
              <w:rPr>
                <w:rFonts w:hint="eastAsia"/>
                <w:color w:val="auto"/>
                <w:kern w:val="2"/>
              </w:rPr>
              <w:t>次/a。根据起尘量和卸料次数可算出，卸料扬尘产生量为0.0</w:t>
            </w:r>
            <w:r>
              <w:rPr>
                <w:rFonts w:hint="eastAsia" w:eastAsia="宋体"/>
                <w:color w:val="auto"/>
                <w:kern w:val="2"/>
                <w:lang w:val="en-US" w:eastAsia="zh-CN"/>
              </w:rPr>
              <w:t>09</w:t>
            </w:r>
            <w:r>
              <w:rPr>
                <w:rFonts w:hint="eastAsia"/>
                <w:color w:val="auto"/>
                <w:kern w:val="2"/>
              </w:rPr>
              <w:t>t/a，</w:t>
            </w:r>
            <w:r>
              <w:rPr>
                <w:color w:val="auto"/>
                <w:kern w:val="2"/>
              </w:rPr>
              <w:t>本项目砂石料装卸均在密闭</w:t>
            </w:r>
            <w:r>
              <w:rPr>
                <w:rFonts w:hint="eastAsia" w:eastAsia="宋体"/>
                <w:color w:val="auto"/>
                <w:kern w:val="2"/>
                <w:lang w:val="en-US" w:eastAsia="zh-CN"/>
              </w:rPr>
              <w:t>砂石料棚</w:t>
            </w:r>
            <w:r>
              <w:rPr>
                <w:color w:val="auto"/>
                <w:kern w:val="2"/>
              </w:rPr>
              <w:t>内进行，</w:t>
            </w:r>
            <w:r>
              <w:rPr>
                <w:rFonts w:hint="eastAsia" w:eastAsia="宋体"/>
                <w:color w:val="auto"/>
                <w:kern w:val="2"/>
                <w:lang w:val="en-US" w:eastAsia="zh-CN"/>
              </w:rPr>
              <w:t>砂石料棚</w:t>
            </w:r>
            <w:r>
              <w:rPr>
                <w:color w:val="auto"/>
                <w:kern w:val="2"/>
              </w:rPr>
              <w:t>内安装喷雾装置抑尘，采取上述措施后无组织粉尘排放量可减少约</w:t>
            </w:r>
            <w:r>
              <w:rPr>
                <w:rFonts w:hint="eastAsia" w:eastAsia="宋体"/>
                <w:color w:val="auto"/>
                <w:kern w:val="2"/>
                <w:lang w:val="en-US" w:eastAsia="zh-CN"/>
              </w:rPr>
              <w:t>80</w:t>
            </w:r>
            <w:r>
              <w:rPr>
                <w:color w:val="auto"/>
                <w:kern w:val="2"/>
              </w:rPr>
              <w:t>%，则</w:t>
            </w:r>
            <w:r>
              <w:rPr>
                <w:rFonts w:hint="eastAsia" w:eastAsia="宋体"/>
                <w:color w:val="auto"/>
                <w:kern w:val="2"/>
                <w:lang w:val="en-US" w:eastAsia="zh-CN"/>
              </w:rPr>
              <w:t>砂石料棚</w:t>
            </w:r>
            <w:r>
              <w:rPr>
                <w:color w:val="auto"/>
                <w:kern w:val="2"/>
              </w:rPr>
              <w:t>内装卸粉尘排放量为</w:t>
            </w:r>
            <w:r>
              <w:rPr>
                <w:rFonts w:hint="eastAsia" w:eastAsia="宋体"/>
                <w:color w:val="auto"/>
                <w:kern w:val="2"/>
                <w:lang w:val="en-US" w:eastAsia="zh-CN"/>
              </w:rPr>
              <w:t>0.0002</w:t>
            </w:r>
            <w:r>
              <w:rPr>
                <w:color w:val="auto"/>
                <w:kern w:val="2"/>
              </w:rPr>
              <w:t>t/a</w:t>
            </w:r>
            <w:r>
              <w:rPr>
                <w:rFonts w:hint="eastAsia" w:ascii="Times New Roman" w:hAnsi="Times New Roman" w:eastAsia="宋体" w:cs="Times New Roman"/>
                <w:color w:val="auto"/>
                <w:spacing w:val="0"/>
                <w:kern w:val="0"/>
                <w:sz w:val="24"/>
                <w:szCs w:val="24"/>
                <w:lang w:val="en-US" w:eastAsia="zh-CN" w:bidi="ar-SA"/>
              </w:rPr>
              <w:t>（</w:t>
            </w:r>
            <w:r>
              <w:rPr>
                <w:rFonts w:hint="eastAsia" w:eastAsia="宋体" w:cs="Times New Roman"/>
                <w:color w:val="auto"/>
                <w:spacing w:val="0"/>
                <w:kern w:val="0"/>
                <w:sz w:val="24"/>
                <w:szCs w:val="24"/>
                <w:lang w:val="en-US" w:eastAsia="zh-CN" w:bidi="ar-SA"/>
              </w:rPr>
              <w:t>0.0003</w:t>
            </w:r>
            <w:r>
              <w:rPr>
                <w:rFonts w:hint="eastAsia" w:ascii="Times New Roman" w:hAnsi="Times New Roman" w:eastAsia="宋体" w:cs="Times New Roman"/>
                <w:color w:val="auto"/>
                <w:spacing w:val="0"/>
                <w:kern w:val="0"/>
                <w:sz w:val="24"/>
                <w:szCs w:val="24"/>
                <w:lang w:val="en-US" w:eastAsia="zh-CN" w:bidi="ar-SA"/>
              </w:rPr>
              <w:t>kg/h）</w:t>
            </w:r>
            <w:r>
              <w:rPr>
                <w:color w:val="auto"/>
                <w:kern w:val="2"/>
              </w:rPr>
              <w:t>。</w:t>
            </w:r>
          </w:p>
          <w:p>
            <w:pPr>
              <w:pStyle w:val="70"/>
              <w:ind w:firstLine="482"/>
              <w:jc w:val="left"/>
              <w:rPr>
                <w:rFonts w:hint="eastAsia"/>
                <w:color w:val="auto"/>
                <w:spacing w:val="0"/>
              </w:rPr>
            </w:pPr>
            <w:r>
              <w:rPr>
                <w:rFonts w:hint="eastAsia"/>
                <w:color w:val="auto"/>
                <w:spacing w:val="0"/>
                <w:lang w:eastAsia="zh-CN"/>
              </w:rPr>
              <w:t>（</w:t>
            </w:r>
            <w:r>
              <w:rPr>
                <w:rFonts w:hint="eastAsia"/>
                <w:color w:val="auto"/>
                <w:spacing w:val="0"/>
                <w:lang w:val="en-US" w:eastAsia="zh-CN"/>
              </w:rPr>
              <w:t>3</w:t>
            </w:r>
            <w:r>
              <w:rPr>
                <w:rFonts w:hint="eastAsia"/>
                <w:color w:val="auto"/>
                <w:spacing w:val="0"/>
                <w:lang w:eastAsia="zh-CN"/>
              </w:rPr>
              <w:t>）</w:t>
            </w:r>
            <w:r>
              <w:rPr>
                <w:rFonts w:hint="eastAsia"/>
                <w:color w:val="auto"/>
                <w:spacing w:val="0"/>
              </w:rPr>
              <w:t>物料输送储存粉尘</w:t>
            </w:r>
          </w:p>
          <w:p>
            <w:pPr>
              <w:pStyle w:val="70"/>
              <w:rPr>
                <w:rFonts w:hint="eastAsia" w:ascii="Times New Roman" w:hAnsi="Times New Roman" w:eastAsia="宋体" w:cs="Times New Roman"/>
                <w:color w:val="auto"/>
                <w:spacing w:val="0"/>
                <w:kern w:val="0"/>
                <w:sz w:val="24"/>
                <w:szCs w:val="24"/>
                <w:lang w:val="en-US" w:eastAsia="zh-CN" w:bidi="ar-SA"/>
              </w:rPr>
            </w:pPr>
            <w:r>
              <w:rPr>
                <w:rFonts w:hint="eastAsia" w:ascii="Times New Roman" w:hAnsi="Times New Roman" w:eastAsia="宋体" w:cs="Times New Roman"/>
                <w:color w:val="auto"/>
                <w:spacing w:val="0"/>
                <w:kern w:val="0"/>
                <w:sz w:val="24"/>
                <w:szCs w:val="24"/>
                <w:lang w:val="en-US" w:eastAsia="zh-CN" w:bidi="ar-SA"/>
              </w:rPr>
              <w:t>项目配料机安装在全密闭</w:t>
            </w:r>
            <w:r>
              <w:rPr>
                <w:rFonts w:hint="eastAsia" w:cs="Times New Roman"/>
                <w:color w:val="auto"/>
                <w:spacing w:val="0"/>
                <w:kern w:val="0"/>
                <w:sz w:val="24"/>
                <w:szCs w:val="24"/>
                <w:lang w:val="en-US" w:eastAsia="zh-CN" w:bidi="ar-SA"/>
              </w:rPr>
              <w:t>原</w:t>
            </w:r>
            <w:r>
              <w:rPr>
                <w:rFonts w:hint="eastAsia" w:ascii="Times New Roman" w:hAnsi="Times New Roman" w:eastAsia="宋体" w:cs="Times New Roman"/>
                <w:color w:val="auto"/>
                <w:spacing w:val="0"/>
                <w:kern w:val="0"/>
                <w:sz w:val="24"/>
                <w:szCs w:val="24"/>
                <w:lang w:val="en-US" w:eastAsia="zh-CN" w:bidi="ar-SA"/>
              </w:rPr>
              <w:t>料棚内，砂石料利用装载机投料至配料机内，并在投料口设置雾炮机1台，上料过程中雾炮洒水控制投料粉尘。配料传输采用全封闭式皮带输送走廊传输方式提升至搅拌</w:t>
            </w:r>
            <w:r>
              <w:rPr>
                <w:rFonts w:hint="eastAsia" w:cs="Times New Roman"/>
                <w:color w:val="auto"/>
                <w:spacing w:val="0"/>
                <w:kern w:val="0"/>
                <w:sz w:val="24"/>
                <w:szCs w:val="24"/>
                <w:lang w:val="en-US" w:eastAsia="zh-CN" w:bidi="ar-SA"/>
              </w:rPr>
              <w:t>机</w:t>
            </w:r>
            <w:r>
              <w:rPr>
                <w:rFonts w:hint="eastAsia" w:ascii="Times New Roman" w:hAnsi="Times New Roman" w:eastAsia="宋体" w:cs="Times New Roman"/>
                <w:color w:val="auto"/>
                <w:spacing w:val="0"/>
                <w:kern w:val="0"/>
                <w:sz w:val="24"/>
                <w:szCs w:val="24"/>
                <w:lang w:val="en-US" w:eastAsia="zh-CN" w:bidi="ar-SA"/>
              </w:rPr>
              <w:t>内，类比同类同规模企业可知，</w:t>
            </w:r>
            <w:r>
              <w:rPr>
                <w:rFonts w:hint="default" w:ascii="Times New Roman" w:hAnsi="Times New Roman" w:eastAsia="宋体" w:cs="Times New Roman"/>
                <w:bCs/>
                <w:color w:val="auto"/>
                <w:spacing w:val="4"/>
                <w:sz w:val="24"/>
                <w:szCs w:val="24"/>
                <w:lang w:val="en-US" w:eastAsia="zh-CN"/>
              </w:rPr>
              <w:t>在采取料棚内投料过程</w:t>
            </w:r>
            <w:r>
              <w:rPr>
                <w:rFonts w:hint="eastAsia" w:ascii="Times New Roman" w:hAnsi="Times New Roman" w:eastAsia="宋体" w:cs="Times New Roman"/>
                <w:bCs/>
                <w:color w:val="auto"/>
                <w:spacing w:val="4"/>
                <w:sz w:val="24"/>
                <w:szCs w:val="24"/>
                <w:lang w:val="en-US" w:eastAsia="zh-CN"/>
              </w:rPr>
              <w:t>中</w:t>
            </w:r>
            <w:r>
              <w:rPr>
                <w:rFonts w:hint="default" w:ascii="Times New Roman" w:hAnsi="Times New Roman" w:eastAsia="宋体" w:cs="Times New Roman"/>
                <w:bCs/>
                <w:color w:val="auto"/>
                <w:spacing w:val="4"/>
                <w:sz w:val="24"/>
                <w:szCs w:val="24"/>
                <w:lang w:val="en-US" w:eastAsia="zh-CN"/>
              </w:rPr>
              <w:t>洒水降尘，全封闭式皮带输</w:t>
            </w:r>
            <w:r>
              <w:rPr>
                <w:rFonts w:hint="eastAsia" w:ascii="Times New Roman" w:hAnsi="Times New Roman" w:eastAsia="宋体" w:cs="Times New Roman"/>
                <w:bCs/>
                <w:color w:val="auto"/>
                <w:spacing w:val="4"/>
                <w:sz w:val="24"/>
                <w:szCs w:val="24"/>
                <w:lang w:val="en-US" w:eastAsia="zh-CN"/>
              </w:rPr>
              <w:t>送</w:t>
            </w:r>
            <w:r>
              <w:rPr>
                <w:rFonts w:hint="default" w:ascii="Times New Roman" w:hAnsi="Times New Roman" w:eastAsia="宋体" w:cs="Times New Roman"/>
                <w:bCs/>
                <w:color w:val="auto"/>
                <w:spacing w:val="4"/>
                <w:sz w:val="24"/>
                <w:szCs w:val="24"/>
                <w:lang w:val="en-US" w:eastAsia="zh-CN"/>
              </w:rPr>
              <w:t>走廊传输原料等措施后可使粉尘降低60%左右，项目砂石</w:t>
            </w:r>
            <w:r>
              <w:rPr>
                <w:rFonts w:hint="eastAsia" w:cs="Times New Roman"/>
                <w:bCs/>
                <w:color w:val="auto"/>
                <w:spacing w:val="4"/>
                <w:sz w:val="24"/>
                <w:szCs w:val="24"/>
                <w:lang w:val="en-US" w:eastAsia="zh-CN"/>
              </w:rPr>
              <w:t>料</w:t>
            </w:r>
            <w:r>
              <w:rPr>
                <w:rFonts w:hint="default" w:ascii="Times New Roman" w:hAnsi="Times New Roman" w:eastAsia="宋体" w:cs="Times New Roman"/>
                <w:bCs/>
                <w:color w:val="auto"/>
                <w:spacing w:val="4"/>
                <w:sz w:val="24"/>
                <w:szCs w:val="24"/>
                <w:lang w:val="en-US" w:eastAsia="zh-CN"/>
              </w:rPr>
              <w:t>在输送、投料等的过程中产生的粉尘量为0.</w:t>
            </w:r>
            <w:r>
              <w:rPr>
                <w:rFonts w:hint="eastAsia" w:ascii="Times New Roman" w:hAnsi="Times New Roman" w:eastAsia="宋体" w:cs="Times New Roman"/>
                <w:bCs/>
                <w:color w:val="auto"/>
                <w:spacing w:val="4"/>
                <w:sz w:val="24"/>
                <w:szCs w:val="24"/>
                <w:lang w:val="en-US" w:eastAsia="zh-CN"/>
              </w:rPr>
              <w:t>09</w:t>
            </w:r>
            <w:r>
              <w:rPr>
                <w:rFonts w:hint="default" w:ascii="Times New Roman" w:hAnsi="Times New Roman" w:eastAsia="宋体" w:cs="Times New Roman"/>
                <w:bCs/>
                <w:color w:val="auto"/>
                <w:spacing w:val="4"/>
                <w:sz w:val="24"/>
                <w:szCs w:val="24"/>
                <w:lang w:val="en-US" w:eastAsia="zh-CN"/>
              </w:rPr>
              <w:t>t/a</w:t>
            </w:r>
            <w:r>
              <w:rPr>
                <w:rFonts w:hint="eastAsia" w:ascii="Times New Roman" w:hAnsi="Times New Roman" w:eastAsia="宋体" w:cs="Times New Roman"/>
                <w:color w:val="auto"/>
                <w:spacing w:val="0"/>
                <w:kern w:val="0"/>
                <w:sz w:val="24"/>
                <w:szCs w:val="24"/>
                <w:lang w:val="en-US" w:eastAsia="zh-CN" w:bidi="ar-SA"/>
              </w:rPr>
              <w:t>。</w:t>
            </w:r>
          </w:p>
          <w:p>
            <w:pPr>
              <w:pStyle w:val="70"/>
              <w:ind w:firstLine="482"/>
              <w:jc w:val="left"/>
              <w:rPr>
                <w:rFonts w:hint="eastAsia"/>
                <w:color w:val="auto"/>
                <w:spacing w:val="0"/>
              </w:rPr>
            </w:pPr>
            <w:r>
              <w:rPr>
                <w:rFonts w:hint="eastAsia"/>
                <w:color w:val="auto"/>
                <w:spacing w:val="0"/>
                <w:lang w:eastAsia="zh-CN"/>
              </w:rPr>
              <w:t>（</w:t>
            </w:r>
            <w:r>
              <w:rPr>
                <w:rFonts w:hint="eastAsia"/>
                <w:color w:val="auto"/>
                <w:spacing w:val="0"/>
                <w:lang w:val="en-US" w:eastAsia="zh-CN"/>
              </w:rPr>
              <w:t>4</w:t>
            </w:r>
            <w:r>
              <w:rPr>
                <w:rFonts w:hint="eastAsia"/>
                <w:color w:val="auto"/>
                <w:spacing w:val="0"/>
                <w:lang w:eastAsia="zh-CN"/>
              </w:rPr>
              <w:t>）</w:t>
            </w:r>
            <w:r>
              <w:rPr>
                <w:rFonts w:hint="eastAsia"/>
                <w:color w:val="auto"/>
                <w:spacing w:val="0"/>
              </w:rPr>
              <w:t>搅拌过程粉尘</w:t>
            </w:r>
          </w:p>
          <w:p>
            <w:pPr>
              <w:pStyle w:val="70"/>
              <w:ind w:firstLine="482"/>
              <w:jc w:val="both"/>
              <w:rPr>
                <w:rFonts w:hint="eastAsia"/>
                <w:color w:val="auto"/>
                <w:spacing w:val="0"/>
              </w:rPr>
            </w:pPr>
            <w:r>
              <w:rPr>
                <w:rFonts w:hint="default" w:ascii="Times New Roman" w:hAnsi="Times New Roman" w:eastAsia="宋体" w:cs="Times New Roman"/>
                <w:color w:val="auto"/>
                <w:sz w:val="24"/>
                <w:szCs w:val="24"/>
                <w:lang w:eastAsia="zh-CN"/>
              </w:rPr>
              <w:t>项目设</w:t>
            </w:r>
            <w:r>
              <w:rPr>
                <w:rFonts w:hint="default" w:ascii="Times New Roman" w:hAnsi="Times New Roman" w:eastAsia="宋体" w:cs="Times New Roman"/>
                <w:color w:val="auto"/>
                <w:sz w:val="24"/>
                <w:szCs w:val="24"/>
                <w:lang w:val="en-US" w:eastAsia="zh-CN"/>
              </w:rPr>
              <w:t>1座</w:t>
            </w:r>
            <w:r>
              <w:rPr>
                <w:rFonts w:hint="default" w:ascii="Times New Roman" w:hAnsi="Times New Roman" w:eastAsia="宋体" w:cs="Times New Roman"/>
                <w:b w:val="0"/>
                <w:bCs/>
                <w:color w:val="auto"/>
                <w:spacing w:val="0"/>
                <w:sz w:val="24"/>
                <w:szCs w:val="32"/>
                <w:lang w:val="en-US" w:eastAsia="zh-CN"/>
              </w:rPr>
              <w:t>JS500</w:t>
            </w:r>
            <w:r>
              <w:rPr>
                <w:rFonts w:hint="default" w:ascii="Times New Roman" w:hAnsi="Times New Roman" w:eastAsia="宋体" w:cs="Times New Roman"/>
                <w:b w:val="0"/>
                <w:bCs/>
                <w:color w:val="auto"/>
                <w:spacing w:val="0"/>
                <w:sz w:val="24"/>
                <w:szCs w:val="32"/>
              </w:rPr>
              <w:t>型</w:t>
            </w:r>
            <w:r>
              <w:rPr>
                <w:rFonts w:hint="default" w:ascii="Times New Roman" w:hAnsi="Times New Roman" w:eastAsia="宋体" w:cs="Times New Roman"/>
                <w:color w:val="auto"/>
                <w:sz w:val="24"/>
                <w:szCs w:val="24"/>
                <w:lang w:val="en-US" w:eastAsia="zh-CN"/>
              </w:rPr>
              <w:t>搅拌</w:t>
            </w:r>
            <w:r>
              <w:rPr>
                <w:rFonts w:hint="eastAsia" w:eastAsia="宋体" w:cs="Times New Roman"/>
                <w:color w:val="auto"/>
                <w:sz w:val="24"/>
                <w:szCs w:val="24"/>
                <w:lang w:val="en-US" w:eastAsia="zh-CN"/>
              </w:rPr>
              <w:t>机</w:t>
            </w:r>
            <w:r>
              <w:rPr>
                <w:rFonts w:hint="default" w:ascii="Times New Roman" w:hAnsi="Times New Roman" w:eastAsia="宋体" w:cs="Times New Roman"/>
                <w:color w:val="auto"/>
                <w:sz w:val="24"/>
                <w:szCs w:val="24"/>
                <w:lang w:val="en-US" w:eastAsia="zh-CN"/>
              </w:rPr>
              <w:t>，</w:t>
            </w:r>
            <w:r>
              <w:rPr>
                <w:rFonts w:hint="eastAsia" w:ascii="Times New Roman" w:hAnsi="Times New Roman" w:cs="Times New Roman"/>
                <w:color w:val="auto"/>
                <w:sz w:val="24"/>
                <w:szCs w:val="24"/>
                <w:lang w:val="en-US" w:eastAsia="zh-CN"/>
              </w:rPr>
              <w:t>搅拌</w:t>
            </w:r>
            <w:r>
              <w:rPr>
                <w:rFonts w:hint="eastAsia" w:cs="Times New Roman"/>
                <w:color w:val="auto"/>
                <w:sz w:val="24"/>
                <w:szCs w:val="24"/>
                <w:lang w:val="en-US" w:eastAsia="zh-CN"/>
              </w:rPr>
              <w:t>机</w:t>
            </w:r>
            <w:r>
              <w:rPr>
                <w:rFonts w:hint="eastAsia" w:ascii="Times New Roman" w:hAnsi="Times New Roman" w:cs="Times New Roman"/>
                <w:color w:val="auto"/>
                <w:sz w:val="24"/>
                <w:szCs w:val="24"/>
                <w:lang w:val="en-US" w:eastAsia="zh-CN"/>
              </w:rPr>
              <w:t>全封闭，与配料机通过密闭输送廊道链接，</w:t>
            </w:r>
            <w:r>
              <w:rPr>
                <w:rFonts w:hint="default" w:ascii="Times New Roman" w:hAnsi="Times New Roman" w:eastAsia="宋体" w:cs="Times New Roman"/>
                <w:color w:val="auto"/>
                <w:sz w:val="24"/>
                <w:szCs w:val="24"/>
              </w:rPr>
              <w:t>各种物料进入搅拌</w:t>
            </w:r>
            <w:r>
              <w:rPr>
                <w:rFonts w:hint="eastAsia" w:eastAsia="宋体" w:cs="Times New Roman"/>
                <w:color w:val="auto"/>
                <w:sz w:val="24"/>
                <w:szCs w:val="24"/>
                <w:lang w:val="en-US" w:eastAsia="zh-CN"/>
              </w:rPr>
              <w:t>机</w:t>
            </w:r>
            <w:r>
              <w:rPr>
                <w:rFonts w:hint="eastAsia" w:cs="Times New Roman"/>
                <w:color w:val="auto"/>
                <w:sz w:val="24"/>
                <w:szCs w:val="24"/>
                <w:lang w:val="en-US" w:eastAsia="zh-CN"/>
              </w:rPr>
              <w:t>搅拌</w:t>
            </w:r>
            <w:r>
              <w:rPr>
                <w:rFonts w:hint="default" w:ascii="Times New Roman" w:hAnsi="Times New Roman" w:eastAsia="宋体" w:cs="Times New Roman"/>
                <w:color w:val="auto"/>
                <w:sz w:val="24"/>
                <w:szCs w:val="24"/>
              </w:rPr>
              <w:t>时，小粒径颗粒物会飘散形成粉尘，参照《排放源统计调查产排污核算方法和系数手册》中《3021 水泥制品制造（含3022砼结构构件、3029其他水泥类似制品制造）》中</w:t>
            </w:r>
            <w:r>
              <w:rPr>
                <w:rFonts w:hint="eastAsia" w:ascii="Times New Roman" w:hAnsi="Times New Roman" w:eastAsia="宋体" w:cs="Times New Roman"/>
                <w:color w:val="auto"/>
                <w:sz w:val="24"/>
                <w:szCs w:val="24"/>
              </w:rPr>
              <w:t>混凝土制品颗粒物</w:t>
            </w:r>
            <w:r>
              <w:rPr>
                <w:rFonts w:hint="default" w:ascii="Times New Roman" w:hAnsi="Times New Roman" w:eastAsia="宋体" w:cs="Times New Roman"/>
                <w:color w:val="auto"/>
                <w:sz w:val="24"/>
                <w:szCs w:val="24"/>
              </w:rPr>
              <w:t>产尘系数，</w:t>
            </w:r>
            <w:r>
              <w:rPr>
                <w:rFonts w:hint="default" w:ascii="Times New Roman" w:hAnsi="Times New Roman" w:eastAsia="宋体" w:cs="Times New Roman"/>
                <w:color w:val="auto"/>
                <w:sz w:val="24"/>
                <w:szCs w:val="24"/>
                <w:lang w:val="en-US" w:eastAsia="zh-CN"/>
              </w:rPr>
              <w:t>搅拌</w:t>
            </w:r>
            <w:r>
              <w:rPr>
                <w:rFonts w:hint="default" w:ascii="Times New Roman" w:hAnsi="Times New Roman" w:eastAsia="宋体" w:cs="Times New Roman"/>
                <w:color w:val="auto"/>
                <w:sz w:val="24"/>
                <w:szCs w:val="24"/>
              </w:rPr>
              <w:t>工序</w:t>
            </w:r>
            <w:r>
              <w:rPr>
                <w:rFonts w:hint="eastAsia"/>
                <w:color w:val="auto"/>
                <w:sz w:val="24"/>
              </w:rPr>
              <w:t>工业废气量</w:t>
            </w:r>
            <w:r>
              <w:rPr>
                <w:color w:val="auto"/>
                <w:sz w:val="24"/>
              </w:rPr>
              <w:t>系数</w:t>
            </w:r>
            <w:r>
              <w:rPr>
                <w:rFonts w:hint="eastAsia"/>
                <w:color w:val="auto"/>
                <w:sz w:val="24"/>
                <w:lang w:val="en-US" w:eastAsia="zh-CN"/>
              </w:rPr>
              <w:t>129</w:t>
            </w:r>
            <w:r>
              <w:rPr>
                <w:color w:val="auto"/>
                <w:sz w:val="24"/>
              </w:rPr>
              <w:t>标立方米/</w:t>
            </w:r>
            <w:r>
              <w:rPr>
                <w:rFonts w:hint="eastAsia"/>
                <w:color w:val="auto"/>
                <w:sz w:val="24"/>
              </w:rPr>
              <w:t>吨-产品</w:t>
            </w:r>
            <w:r>
              <w:rPr>
                <w:color w:val="auto"/>
                <w:sz w:val="24"/>
              </w:rPr>
              <w:t>，颗粒物产尘系数</w:t>
            </w:r>
            <w:r>
              <w:rPr>
                <w:rFonts w:hint="eastAsia"/>
                <w:color w:val="auto"/>
                <w:sz w:val="24"/>
                <w:lang w:val="en-US" w:eastAsia="zh-CN"/>
              </w:rPr>
              <w:t>5.23*10</w:t>
            </w:r>
            <w:r>
              <w:rPr>
                <w:rFonts w:hint="eastAsia"/>
                <w:color w:val="auto"/>
                <w:sz w:val="24"/>
                <w:vertAlign w:val="superscript"/>
                <w:lang w:val="en-US" w:eastAsia="zh-CN"/>
              </w:rPr>
              <w:t>-1</w:t>
            </w:r>
            <w:r>
              <w:rPr>
                <w:color w:val="auto"/>
                <w:sz w:val="24"/>
              </w:rPr>
              <w:t>千克/</w:t>
            </w:r>
            <w:r>
              <w:rPr>
                <w:rFonts w:hint="eastAsia"/>
                <w:color w:val="auto"/>
                <w:sz w:val="24"/>
              </w:rPr>
              <w:t>吨-产品</w:t>
            </w:r>
            <w:r>
              <w:rPr>
                <w:color w:val="auto"/>
                <w:sz w:val="24"/>
              </w:rPr>
              <w:t>，</w:t>
            </w:r>
            <w:r>
              <w:rPr>
                <w:rFonts w:hint="default" w:ascii="Times New Roman" w:hAnsi="Times New Roman" w:eastAsia="宋体" w:cs="Times New Roman"/>
                <w:color w:val="auto"/>
                <w:sz w:val="24"/>
                <w:szCs w:val="24"/>
                <w:lang w:eastAsia="zh-CN"/>
              </w:rPr>
              <w:t>项目</w:t>
            </w:r>
            <w:r>
              <w:rPr>
                <w:rFonts w:hint="eastAsia" w:cs="Times New Roman"/>
                <w:color w:val="auto"/>
                <w:sz w:val="24"/>
                <w:szCs w:val="24"/>
                <w:lang w:eastAsia="zh-CN"/>
              </w:rPr>
              <w:t>年产</w:t>
            </w:r>
            <w:r>
              <w:rPr>
                <w:rFonts w:hint="eastAsia" w:cs="Times New Roman"/>
                <w:color w:val="auto"/>
                <w:sz w:val="24"/>
                <w:szCs w:val="24"/>
                <w:lang w:val="en-US" w:eastAsia="zh-CN"/>
              </w:rPr>
              <w:t>电杆及拉线盘</w:t>
            </w:r>
            <w:r>
              <w:rPr>
                <w:rFonts w:hint="eastAsia" w:cs="Times New Roman"/>
                <w:color w:val="auto"/>
                <w:sz w:val="24"/>
                <w:szCs w:val="24"/>
                <w:lang w:eastAsia="zh-CN"/>
              </w:rPr>
              <w:t>总量</w:t>
            </w:r>
            <w:r>
              <w:rPr>
                <w:rFonts w:hint="default" w:ascii="Times New Roman" w:hAnsi="Times New Roman" w:eastAsia="宋体" w:cs="Times New Roman"/>
                <w:color w:val="auto"/>
                <w:sz w:val="24"/>
                <w:szCs w:val="24"/>
                <w:lang w:eastAsia="zh-CN"/>
              </w:rPr>
              <w:t>为</w:t>
            </w:r>
            <w:r>
              <w:rPr>
                <w:rFonts w:hint="eastAsia" w:eastAsia="宋体" w:cs="Times New Roman"/>
                <w:color w:val="auto"/>
                <w:sz w:val="24"/>
                <w:szCs w:val="24"/>
                <w:lang w:val="en-US" w:eastAsia="zh-CN"/>
              </w:rPr>
              <w:t>32200</w:t>
            </w:r>
            <w:r>
              <w:rPr>
                <w:rFonts w:hint="default" w:ascii="Times New Roman" w:hAnsi="Times New Roman" w:eastAsia="宋体" w:cs="Times New Roman"/>
                <w:color w:val="auto"/>
                <w:sz w:val="24"/>
                <w:szCs w:val="24"/>
                <w:lang w:val="en-US" w:eastAsia="zh-CN"/>
              </w:rPr>
              <w:t>t</w:t>
            </w:r>
            <w:r>
              <w:rPr>
                <w:rFonts w:hint="default" w:ascii="Times New Roman" w:hAnsi="Times New Roman" w:eastAsia="宋体" w:cs="Times New Roman"/>
                <w:color w:val="auto"/>
                <w:sz w:val="24"/>
                <w:szCs w:val="24"/>
              </w:rPr>
              <w:t>，</w:t>
            </w:r>
            <w:r>
              <w:rPr>
                <w:rFonts w:hint="eastAsia" w:cs="Times New Roman"/>
                <w:color w:val="auto"/>
                <w:sz w:val="24"/>
                <w:szCs w:val="24"/>
                <w:lang w:eastAsia="zh-CN"/>
              </w:rPr>
              <w:t>搅拌工序</w:t>
            </w:r>
            <w:r>
              <w:rPr>
                <w:rFonts w:hint="eastAsia" w:cs="Times New Roman"/>
                <w:color w:val="auto"/>
                <w:sz w:val="24"/>
                <w:szCs w:val="24"/>
                <w:lang w:val="en-US" w:eastAsia="zh-CN"/>
              </w:rPr>
              <w:t>年工作300d，每天工作2h。</w:t>
            </w:r>
            <w:r>
              <w:rPr>
                <w:rFonts w:hint="eastAsia" w:cs="Times New Roman"/>
                <w:color w:val="auto"/>
                <w:sz w:val="24"/>
                <w:szCs w:val="24"/>
                <w:lang w:eastAsia="zh-CN"/>
              </w:rPr>
              <w:t>废气产生量约为</w:t>
            </w:r>
            <w:r>
              <w:rPr>
                <w:rFonts w:hint="eastAsia" w:cs="Times New Roman"/>
                <w:color w:val="auto"/>
                <w:sz w:val="24"/>
                <w:szCs w:val="24"/>
                <w:lang w:val="en-US" w:eastAsia="zh-CN"/>
              </w:rPr>
              <w:t>6923m</w:t>
            </w:r>
            <w:r>
              <w:rPr>
                <w:rFonts w:hint="eastAsia" w:cs="Times New Roman"/>
                <w:color w:val="auto"/>
                <w:sz w:val="24"/>
                <w:szCs w:val="24"/>
                <w:vertAlign w:val="superscript"/>
                <w:lang w:val="en-US" w:eastAsia="zh-CN"/>
              </w:rPr>
              <w:t>3</w:t>
            </w:r>
            <w:r>
              <w:rPr>
                <w:rFonts w:hint="eastAsia" w:cs="Times New Roman"/>
                <w:color w:val="auto"/>
                <w:sz w:val="24"/>
                <w:szCs w:val="24"/>
                <w:lang w:val="en-US" w:eastAsia="zh-CN"/>
              </w:rPr>
              <w:t>/h（</w:t>
            </w:r>
            <w:r>
              <w:rPr>
                <w:rFonts w:hint="eastAsia" w:cs="Times New Roman"/>
                <w:color w:val="auto"/>
                <w:spacing w:val="0"/>
                <w:position w:val="0"/>
                <w:sz w:val="24"/>
                <w:szCs w:val="24"/>
                <w:lang w:val="en-US" w:eastAsia="zh-CN"/>
              </w:rPr>
              <w:t>4.154</w:t>
            </w:r>
            <w:r>
              <w:rPr>
                <w:rFonts w:hint="default" w:ascii="Times New Roman" w:hAnsi="Times New Roman" w:eastAsia="宋体" w:cs="Times New Roman"/>
                <w:color w:val="auto"/>
                <w:spacing w:val="0"/>
                <w:position w:val="0"/>
                <w:sz w:val="24"/>
                <w:szCs w:val="24"/>
                <w:lang w:val="en-US" w:eastAsia="zh-CN"/>
              </w:rPr>
              <w:t>×10</w:t>
            </w:r>
            <w:r>
              <w:rPr>
                <w:rFonts w:hint="eastAsia" w:cs="Times New Roman"/>
                <w:color w:val="auto"/>
                <w:spacing w:val="0"/>
                <w:position w:val="0"/>
                <w:sz w:val="24"/>
                <w:szCs w:val="24"/>
                <w:vertAlign w:val="superscript"/>
                <w:lang w:val="en-US" w:eastAsia="zh-CN"/>
              </w:rPr>
              <w:t>6</w:t>
            </w:r>
            <w:r>
              <w:rPr>
                <w:rFonts w:hint="default" w:ascii="Times New Roman" w:hAnsi="Times New Roman" w:eastAsia="宋体" w:cs="Times New Roman"/>
                <w:color w:val="auto"/>
                <w:spacing w:val="0"/>
                <w:position w:val="0"/>
                <w:sz w:val="24"/>
                <w:szCs w:val="24"/>
              </w:rPr>
              <w:t>m</w:t>
            </w:r>
            <w:r>
              <w:rPr>
                <w:rFonts w:hint="default" w:ascii="Times New Roman" w:hAnsi="Times New Roman" w:eastAsia="宋体" w:cs="Times New Roman"/>
                <w:color w:val="auto"/>
                <w:spacing w:val="0"/>
                <w:position w:val="0"/>
                <w:sz w:val="24"/>
                <w:szCs w:val="24"/>
                <w:vertAlign w:val="superscript"/>
              </w:rPr>
              <w:t>3</w:t>
            </w:r>
            <w:r>
              <w:rPr>
                <w:rFonts w:hint="default" w:ascii="Times New Roman" w:hAnsi="Times New Roman" w:eastAsia="宋体" w:cs="Times New Roman"/>
                <w:color w:val="auto"/>
                <w:spacing w:val="0"/>
                <w:position w:val="0"/>
                <w:sz w:val="24"/>
                <w:szCs w:val="24"/>
                <w:lang w:val="en-US" w:eastAsia="zh-CN"/>
              </w:rPr>
              <w:t>/a</w:t>
            </w:r>
            <w:r>
              <w:rPr>
                <w:rFonts w:hint="eastAsia" w:cs="Times New Roman"/>
                <w:color w:val="auto"/>
                <w:sz w:val="24"/>
                <w:szCs w:val="24"/>
                <w:lang w:val="en-US" w:eastAsia="zh-CN"/>
              </w:rPr>
              <w:t>）</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粉尘产生量为</w:t>
            </w:r>
            <w:r>
              <w:rPr>
                <w:rFonts w:hint="eastAsia" w:cs="Times New Roman"/>
                <w:color w:val="auto"/>
                <w:sz w:val="24"/>
                <w:szCs w:val="24"/>
                <w:lang w:val="en-US" w:eastAsia="zh-CN"/>
              </w:rPr>
              <w:t>7.2</w:t>
            </w:r>
            <w:r>
              <w:rPr>
                <w:rFonts w:hint="default" w:ascii="Times New Roman" w:hAnsi="Times New Roman" w:eastAsia="宋体" w:cs="Times New Roman"/>
                <w:color w:val="auto"/>
                <w:sz w:val="24"/>
                <w:szCs w:val="24"/>
              </w:rPr>
              <w:t>t/a</w:t>
            </w:r>
            <w:r>
              <w:rPr>
                <w:rFonts w:hint="eastAsia" w:cs="Times New Roman"/>
                <w:color w:val="auto"/>
                <w:sz w:val="24"/>
                <w:szCs w:val="24"/>
                <w:lang w:eastAsia="zh-CN"/>
              </w:rPr>
              <w:t>（</w:t>
            </w:r>
            <w:r>
              <w:rPr>
                <w:rFonts w:hint="eastAsia" w:cs="Times New Roman"/>
                <w:color w:val="auto"/>
                <w:sz w:val="24"/>
                <w:szCs w:val="24"/>
                <w:lang w:val="en-US" w:eastAsia="zh-CN"/>
              </w:rPr>
              <w:t>12kg/h</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w:t>
            </w:r>
            <w:r>
              <w:rPr>
                <w:rFonts w:hint="eastAsia" w:cs="Times New Roman"/>
                <w:color w:val="auto"/>
                <w:sz w:val="24"/>
                <w:szCs w:val="24"/>
                <w:lang w:eastAsia="zh-CN"/>
              </w:rPr>
              <w:t>产生浓度为</w:t>
            </w:r>
            <w:r>
              <w:rPr>
                <w:rFonts w:hint="eastAsia" w:cs="Times New Roman"/>
                <w:color w:val="auto"/>
                <w:sz w:val="24"/>
                <w:szCs w:val="24"/>
                <w:lang w:val="en-US" w:eastAsia="zh-CN"/>
              </w:rPr>
              <w:t>1733mg/m</w:t>
            </w:r>
            <w:r>
              <w:rPr>
                <w:rFonts w:hint="eastAsia" w:cs="Times New Roman"/>
                <w:color w:val="auto"/>
                <w:sz w:val="24"/>
                <w:szCs w:val="24"/>
                <w:vertAlign w:val="superscript"/>
                <w:lang w:val="en-US" w:eastAsia="zh-CN"/>
              </w:rPr>
              <w:t>3</w:t>
            </w:r>
            <w:r>
              <w:rPr>
                <w:rFonts w:hint="eastAsia" w:cs="Times New Roman"/>
                <w:color w:val="auto"/>
                <w:sz w:val="24"/>
                <w:szCs w:val="24"/>
                <w:lang w:eastAsia="zh-CN"/>
              </w:rPr>
              <w:t>。</w:t>
            </w:r>
            <w:r>
              <w:rPr>
                <w:rFonts w:hint="default" w:ascii="Times New Roman" w:hAnsi="Times New Roman" w:eastAsia="宋体" w:cs="Times New Roman"/>
                <w:color w:val="auto"/>
                <w:sz w:val="24"/>
                <w:szCs w:val="24"/>
              </w:rPr>
              <w:t>搅拌</w:t>
            </w:r>
            <w:r>
              <w:rPr>
                <w:rFonts w:hint="eastAsia" w:eastAsia="宋体" w:cs="Times New Roman"/>
                <w:color w:val="auto"/>
                <w:sz w:val="24"/>
                <w:szCs w:val="24"/>
                <w:lang w:val="en-US" w:eastAsia="zh-CN"/>
              </w:rPr>
              <w:t>机</w:t>
            </w:r>
            <w:r>
              <w:rPr>
                <w:rFonts w:hint="default" w:ascii="Times New Roman" w:hAnsi="Times New Roman" w:eastAsia="宋体" w:cs="Times New Roman"/>
                <w:color w:val="auto"/>
                <w:sz w:val="24"/>
                <w:szCs w:val="24"/>
              </w:rPr>
              <w:t>搅拌本身采用湿法作业，可除尘</w:t>
            </w:r>
            <w:r>
              <w:rPr>
                <w:rFonts w:hint="eastAsia" w:cs="Times New Roman"/>
                <w:color w:val="auto"/>
                <w:sz w:val="24"/>
                <w:szCs w:val="24"/>
                <w:lang w:val="en-US" w:eastAsia="zh-CN"/>
              </w:rPr>
              <w:t>6</w:t>
            </w:r>
            <w:r>
              <w:rPr>
                <w:rFonts w:hint="default" w:ascii="Times New Roman" w:hAnsi="Times New Roman" w:eastAsia="宋体" w:cs="Times New Roman"/>
                <w:color w:val="auto"/>
                <w:sz w:val="24"/>
                <w:szCs w:val="24"/>
              </w:rPr>
              <w:t>0%，</w:t>
            </w:r>
            <w:r>
              <w:rPr>
                <w:rFonts w:hint="eastAsia" w:cs="Times New Roman"/>
                <w:color w:val="auto"/>
                <w:sz w:val="24"/>
                <w:szCs w:val="24"/>
                <w:lang w:eastAsia="zh-CN"/>
              </w:rPr>
              <w:t>搅拌</w:t>
            </w:r>
            <w:r>
              <w:rPr>
                <w:rFonts w:hint="eastAsia" w:cs="Times New Roman"/>
                <w:color w:val="auto"/>
                <w:sz w:val="24"/>
                <w:szCs w:val="24"/>
                <w:lang w:val="en-US" w:eastAsia="zh-CN"/>
              </w:rPr>
              <w:t>机</w:t>
            </w:r>
            <w:r>
              <w:rPr>
                <w:rFonts w:hint="eastAsia" w:cs="Times New Roman"/>
                <w:color w:val="auto"/>
                <w:sz w:val="24"/>
                <w:szCs w:val="24"/>
                <w:lang w:eastAsia="zh-CN"/>
              </w:rPr>
              <w:t>为全密闭空间，搅拌粉尘经顶部脉冲布袋除尘器</w:t>
            </w:r>
            <w:r>
              <w:rPr>
                <w:rFonts w:hint="eastAsia" w:ascii="Times New Roman" w:hAnsi="Times New Roman" w:eastAsia="宋体" w:cs="Times New Roman"/>
                <w:color w:val="auto"/>
                <w:sz w:val="24"/>
                <w:szCs w:val="24"/>
                <w:lang w:eastAsia="zh-CN"/>
              </w:rPr>
              <w:t>（除尘效率</w:t>
            </w:r>
            <w:r>
              <w:rPr>
                <w:rFonts w:hint="eastAsia" w:ascii="Times New Roman" w:hAnsi="Times New Roman" w:eastAsia="宋体" w:cs="Times New Roman"/>
                <w:color w:val="auto"/>
                <w:sz w:val="24"/>
                <w:szCs w:val="24"/>
                <w:lang w:val="en-US" w:eastAsia="zh-CN"/>
              </w:rPr>
              <w:t>99</w:t>
            </w:r>
            <w:r>
              <w:rPr>
                <w:rFonts w:hint="eastAsia" w:cs="Times New Roman"/>
                <w:color w:val="auto"/>
                <w:sz w:val="24"/>
                <w:szCs w:val="24"/>
                <w:lang w:val="en-US" w:eastAsia="zh-CN"/>
              </w:rPr>
              <w:t>.7</w:t>
            </w:r>
            <w:r>
              <w:rPr>
                <w:rFonts w:hint="eastAsia"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eastAsia="zh-CN"/>
              </w:rPr>
              <w:t>）</w:t>
            </w:r>
            <w:r>
              <w:rPr>
                <w:rFonts w:hint="eastAsia" w:cs="Times New Roman"/>
                <w:color w:val="auto"/>
                <w:sz w:val="24"/>
                <w:szCs w:val="24"/>
                <w:lang w:eastAsia="zh-CN"/>
              </w:rPr>
              <w:t>处理后</w:t>
            </w:r>
            <w:r>
              <w:rPr>
                <w:rFonts w:hint="eastAsia" w:cs="Times New Roman"/>
                <w:color w:val="auto"/>
                <w:sz w:val="24"/>
                <w:szCs w:val="24"/>
                <w:lang w:val="en-US" w:eastAsia="zh-CN"/>
              </w:rPr>
              <w:t>排放</w:t>
            </w:r>
            <w:r>
              <w:rPr>
                <w:rFonts w:hint="eastAsia"/>
                <w:color w:val="auto"/>
                <w:sz w:val="24"/>
              </w:rPr>
              <w:t>（距离地面高度约15m）</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eastAsia="zh-CN"/>
              </w:rPr>
              <w:t>处理后粉尘排放量</w:t>
            </w:r>
            <w:r>
              <w:rPr>
                <w:rFonts w:hint="eastAsia" w:cs="Times New Roman"/>
                <w:color w:val="auto"/>
                <w:sz w:val="24"/>
                <w:szCs w:val="24"/>
                <w:lang w:val="en-US" w:eastAsia="zh-CN"/>
              </w:rPr>
              <w:t>0.02</w:t>
            </w:r>
            <w:r>
              <w:rPr>
                <w:rFonts w:hint="default" w:ascii="Times New Roman" w:hAnsi="Times New Roman" w:eastAsia="宋体" w:cs="Times New Roman"/>
                <w:color w:val="auto"/>
                <w:sz w:val="24"/>
                <w:szCs w:val="24"/>
                <w:lang w:val="en-US" w:eastAsia="zh-CN"/>
              </w:rPr>
              <w:t>t/a</w:t>
            </w:r>
            <w:r>
              <w:rPr>
                <w:rFonts w:hint="eastAsia" w:eastAsia="宋体" w:cs="Times New Roman"/>
                <w:color w:val="auto"/>
                <w:sz w:val="24"/>
                <w:szCs w:val="24"/>
                <w:lang w:val="en-US" w:eastAsia="zh-CN"/>
              </w:rPr>
              <w:t>（</w:t>
            </w:r>
            <w:r>
              <w:rPr>
                <w:rFonts w:hint="eastAsia" w:cs="Times New Roman"/>
                <w:color w:val="auto"/>
                <w:sz w:val="24"/>
                <w:szCs w:val="24"/>
                <w:lang w:val="en-US" w:eastAsia="zh-CN"/>
              </w:rPr>
              <w:t>0.03kg/h</w:t>
            </w:r>
            <w:r>
              <w:rPr>
                <w:rFonts w:hint="eastAsia" w:eastAsia="宋体" w:cs="Times New Roman"/>
                <w:color w:val="auto"/>
                <w:sz w:val="24"/>
                <w:szCs w:val="24"/>
                <w:lang w:val="en-US" w:eastAsia="zh-CN"/>
              </w:rPr>
              <w:t>）</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粉尘排放浓度为</w:t>
            </w:r>
            <w:r>
              <w:rPr>
                <w:rFonts w:hint="eastAsia" w:cs="Times New Roman"/>
                <w:color w:val="auto"/>
                <w:sz w:val="24"/>
                <w:szCs w:val="24"/>
                <w:lang w:val="en-US" w:eastAsia="zh-CN"/>
              </w:rPr>
              <w:t>4.8</w:t>
            </w:r>
            <w:r>
              <w:rPr>
                <w:rFonts w:hint="default" w:ascii="Times New Roman" w:hAnsi="Times New Roman" w:eastAsia="宋体" w:cs="Times New Roman"/>
                <w:color w:val="auto"/>
                <w:sz w:val="24"/>
                <w:szCs w:val="24"/>
              </w:rPr>
              <w:t>mg/m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bCs/>
                <w:color w:val="auto"/>
                <w:kern w:val="2"/>
                <w:sz w:val="24"/>
                <w:szCs w:val="24"/>
                <w:lang w:val="en-US" w:eastAsia="zh-CN" w:bidi="ar"/>
              </w:rPr>
              <w:t>。</w:t>
            </w:r>
            <w:r>
              <w:rPr>
                <w:bCs/>
                <w:color w:val="auto"/>
                <w:spacing w:val="0"/>
                <w:kern w:val="28"/>
                <w:sz w:val="24"/>
                <w:szCs w:val="32"/>
              </w:rPr>
              <w:t>排放浓度符合《水泥工业大气污染物排放标准》（GB4915-2013）中</w:t>
            </w:r>
            <w:r>
              <w:rPr>
                <w:rFonts w:hint="eastAsia"/>
                <w:bCs/>
                <w:color w:val="auto"/>
                <w:spacing w:val="0"/>
                <w:kern w:val="28"/>
                <w:sz w:val="24"/>
                <w:szCs w:val="32"/>
                <w:lang w:val="en-US" w:eastAsia="zh-CN"/>
              </w:rPr>
              <w:t>有</w:t>
            </w:r>
            <w:r>
              <w:rPr>
                <w:bCs/>
                <w:color w:val="auto"/>
                <w:spacing w:val="0"/>
                <w:kern w:val="28"/>
                <w:sz w:val="24"/>
                <w:szCs w:val="32"/>
              </w:rPr>
              <w:t>组织排放浓度限值</w:t>
            </w:r>
            <w:r>
              <w:rPr>
                <w:rFonts w:hint="eastAsia"/>
                <w:color w:val="auto"/>
                <w:spacing w:val="0"/>
              </w:rPr>
              <w:t>。</w:t>
            </w:r>
          </w:p>
          <w:p>
            <w:pPr>
              <w:pStyle w:val="70"/>
              <w:ind w:firstLine="482"/>
              <w:jc w:val="left"/>
              <w:rPr>
                <w:rFonts w:hint="eastAsia"/>
                <w:color w:val="auto"/>
                <w:spacing w:val="0"/>
                <w:lang w:eastAsia="zh-CN"/>
              </w:rPr>
            </w:pPr>
            <w:r>
              <w:rPr>
                <w:rFonts w:hint="eastAsia"/>
                <w:color w:val="auto"/>
                <w:spacing w:val="0"/>
                <w:lang w:eastAsia="zh-CN"/>
              </w:rPr>
              <w:t>（</w:t>
            </w:r>
            <w:r>
              <w:rPr>
                <w:rFonts w:hint="eastAsia"/>
                <w:color w:val="auto"/>
                <w:spacing w:val="0"/>
                <w:lang w:val="en-US" w:eastAsia="zh-CN"/>
              </w:rPr>
              <w:t>5</w:t>
            </w:r>
            <w:r>
              <w:rPr>
                <w:rFonts w:hint="eastAsia"/>
                <w:color w:val="auto"/>
                <w:spacing w:val="0"/>
                <w:lang w:eastAsia="zh-CN"/>
              </w:rPr>
              <w:t>）焊接烟尘</w:t>
            </w:r>
          </w:p>
          <w:p>
            <w:pPr>
              <w:pStyle w:val="70"/>
              <w:rPr>
                <w:color w:val="auto"/>
                <w:spacing w:val="0"/>
              </w:rPr>
            </w:pPr>
            <w:r>
              <w:rPr>
                <w:color w:val="auto"/>
                <w:spacing w:val="0"/>
              </w:rPr>
              <w:t>项目拟在生产过程中使用电焊机对钢筋笼与钢筋骨架进行焊接，焊接过程中会产生焊接烟尘，其主要成分为Fe</w:t>
            </w:r>
            <w:r>
              <w:rPr>
                <w:color w:val="auto"/>
                <w:spacing w:val="0"/>
                <w:vertAlign w:val="subscript"/>
              </w:rPr>
              <w:t>2</w:t>
            </w:r>
            <w:r>
              <w:rPr>
                <w:color w:val="auto"/>
                <w:spacing w:val="0"/>
              </w:rPr>
              <w:t>O</w:t>
            </w:r>
            <w:r>
              <w:rPr>
                <w:color w:val="auto"/>
                <w:spacing w:val="0"/>
                <w:vertAlign w:val="subscript"/>
              </w:rPr>
              <w:t>3</w:t>
            </w:r>
            <w:r>
              <w:rPr>
                <w:color w:val="auto"/>
                <w:spacing w:val="0"/>
              </w:rPr>
              <w:t>等金属氧化物。本项目钢筋笼及钢筋骨架制作过程中焊接工序焊条使用量为</w:t>
            </w:r>
            <w:r>
              <w:rPr>
                <w:rFonts w:hint="eastAsia"/>
                <w:color w:val="auto"/>
                <w:spacing w:val="0"/>
                <w:lang w:val="en-US" w:eastAsia="zh-CN"/>
              </w:rPr>
              <w:t>1.2</w:t>
            </w:r>
            <w:r>
              <w:rPr>
                <w:color w:val="auto"/>
                <w:spacing w:val="0"/>
              </w:rPr>
              <w:t>t/a，根据《焊接技术手册》，焊接烟尘产生量为8g/kg焊接材料，排放方式为无组织排放，</w:t>
            </w:r>
            <w:r>
              <w:rPr>
                <w:rFonts w:hint="eastAsia"/>
                <w:color w:val="auto"/>
                <w:spacing w:val="0"/>
                <w:lang w:val="en-US" w:eastAsia="zh-CN"/>
              </w:rPr>
              <w:t>则</w:t>
            </w:r>
            <w:r>
              <w:rPr>
                <w:color w:val="auto"/>
                <w:spacing w:val="0"/>
              </w:rPr>
              <w:t>焊接烟尘产生量为</w:t>
            </w:r>
            <w:r>
              <w:rPr>
                <w:rFonts w:hint="eastAsia"/>
                <w:color w:val="auto"/>
                <w:spacing w:val="0"/>
                <w:lang w:val="en-US" w:eastAsia="zh-CN"/>
              </w:rPr>
              <w:t>0.01t</w:t>
            </w:r>
            <w:r>
              <w:rPr>
                <w:color w:val="auto"/>
                <w:spacing w:val="0"/>
              </w:rPr>
              <w:t>/a</w:t>
            </w:r>
            <w:r>
              <w:rPr>
                <w:rFonts w:hint="eastAsia" w:ascii="Times New Roman" w:hAnsi="Times New Roman" w:eastAsia="宋体" w:cs="Times New Roman"/>
                <w:color w:val="auto"/>
                <w:spacing w:val="0"/>
                <w:kern w:val="0"/>
                <w:sz w:val="24"/>
                <w:szCs w:val="24"/>
                <w:lang w:val="en-US" w:eastAsia="zh-CN" w:bidi="ar-SA"/>
              </w:rPr>
              <w:t>（</w:t>
            </w:r>
            <w:r>
              <w:rPr>
                <w:rFonts w:hint="eastAsia" w:cs="Times New Roman"/>
                <w:color w:val="auto"/>
                <w:spacing w:val="0"/>
                <w:kern w:val="0"/>
                <w:sz w:val="24"/>
                <w:szCs w:val="24"/>
                <w:lang w:val="en-US" w:eastAsia="zh-CN" w:bidi="ar-SA"/>
              </w:rPr>
              <w:t>0.004</w:t>
            </w:r>
            <w:r>
              <w:rPr>
                <w:rFonts w:hint="eastAsia" w:ascii="Times New Roman" w:hAnsi="Times New Roman" w:eastAsia="宋体" w:cs="Times New Roman"/>
                <w:color w:val="auto"/>
                <w:spacing w:val="0"/>
                <w:kern w:val="0"/>
                <w:sz w:val="24"/>
                <w:szCs w:val="24"/>
                <w:lang w:val="en-US" w:eastAsia="zh-CN" w:bidi="ar-SA"/>
              </w:rPr>
              <w:t>kg/h）</w:t>
            </w:r>
            <w:r>
              <w:rPr>
                <w:rFonts w:hint="eastAsia"/>
                <w:color w:val="auto"/>
                <w:spacing w:val="0"/>
                <w:lang w:eastAsia="zh-CN"/>
              </w:rPr>
              <w:t>，</w:t>
            </w:r>
            <w:r>
              <w:rPr>
                <w:color w:val="auto"/>
                <w:spacing w:val="0"/>
              </w:rPr>
              <w:t>项目车间自然通风条件较好，通过加强车间通风</w:t>
            </w:r>
            <w:r>
              <w:rPr>
                <w:rFonts w:hint="eastAsia"/>
                <w:color w:val="auto"/>
                <w:spacing w:val="0"/>
                <w:lang w:val="en-US" w:eastAsia="zh-CN"/>
              </w:rPr>
              <w:t>无组织排放</w:t>
            </w:r>
            <w:r>
              <w:rPr>
                <w:color w:val="auto"/>
                <w:spacing w:val="0"/>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default" w:ascii="Times New Roman" w:hAnsi="Times New Roman" w:eastAsia="宋体" w:cs="Times New Roman"/>
                <w:color w:val="auto"/>
                <w:spacing w:val="0"/>
                <w:sz w:val="24"/>
                <w:lang w:val="en-US" w:eastAsia="zh-CN"/>
              </w:rPr>
            </w:pPr>
            <w:r>
              <w:rPr>
                <w:rFonts w:hint="default" w:ascii="Times New Roman" w:hAnsi="Times New Roman" w:eastAsia="宋体" w:cs="Times New Roman"/>
                <w:color w:val="auto"/>
                <w:spacing w:val="0"/>
                <w:sz w:val="24"/>
                <w:lang w:val="en-US" w:eastAsia="zh-CN"/>
              </w:rPr>
              <w:t>综上所述，项目废气排放对周围环境影响较小。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lang w:val="en-US" w:eastAsia="zh-CN"/>
              </w:rPr>
              <w:t>2、</w:t>
            </w:r>
            <w:r>
              <w:rPr>
                <w:rFonts w:hint="default" w:ascii="Times New Roman" w:hAnsi="Times New Roman" w:eastAsia="宋体" w:cs="Times New Roman"/>
                <w:color w:val="auto"/>
                <w:sz w:val="24"/>
                <w:szCs w:val="24"/>
              </w:rPr>
              <w:t>废气污染物产排污情况</w:t>
            </w:r>
            <w:r>
              <w:rPr>
                <w:rFonts w:hint="eastAsia" w:cs="Times New Roman"/>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default" w:ascii="Times New Roman" w:hAnsi="Times New Roman" w:eastAsia="宋体" w:cs="Times New Roman"/>
                <w:bCs/>
                <w:color w:val="auto"/>
                <w:sz w:val="24"/>
              </w:rPr>
            </w:pPr>
            <w:r>
              <w:rPr>
                <w:rFonts w:hint="default" w:ascii="Times New Roman" w:hAnsi="Times New Roman" w:eastAsia="宋体" w:cs="Times New Roman"/>
                <w:bCs/>
                <w:color w:val="auto"/>
                <w:sz w:val="24"/>
                <w:lang w:val="en-US" w:eastAsia="zh-CN"/>
              </w:rPr>
              <w:t>项目大气</w:t>
            </w:r>
            <w:r>
              <w:rPr>
                <w:rFonts w:hint="default" w:ascii="Times New Roman" w:hAnsi="Times New Roman" w:eastAsia="宋体" w:cs="Times New Roman"/>
                <w:bCs/>
                <w:color w:val="auto"/>
                <w:sz w:val="24"/>
              </w:rPr>
              <w:t>污染物产生及排放情况见</w:t>
            </w:r>
            <w:r>
              <w:rPr>
                <w:rFonts w:hint="default" w:ascii="Times New Roman" w:hAnsi="Times New Roman" w:eastAsia="宋体" w:cs="Times New Roman"/>
                <w:bCs/>
                <w:color w:val="auto"/>
                <w:sz w:val="24"/>
                <w:lang w:eastAsia="zh-CN"/>
              </w:rPr>
              <w:t>下表</w:t>
            </w:r>
            <w:r>
              <w:rPr>
                <w:rFonts w:hint="default" w:ascii="Times New Roman" w:hAnsi="Times New Roman" w:eastAsia="宋体" w:cs="Times New Roman"/>
                <w:bCs/>
                <w:color w:val="auto"/>
                <w:sz w:val="24"/>
              </w:rPr>
              <w:t>。</w:t>
            </w:r>
          </w:p>
          <w:p>
            <w:pPr>
              <w:pStyle w:val="1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eastAsia="宋体" w:cs="Times New Roman"/>
                <w:color w:val="auto"/>
                <w:spacing w:val="0"/>
              </w:rPr>
            </w:pPr>
            <w:r>
              <w:rPr>
                <w:rFonts w:hint="default" w:ascii="Times New Roman" w:hAnsi="Times New Roman" w:eastAsia="宋体" w:cs="Times New Roman"/>
                <w:color w:val="auto"/>
                <w:spacing w:val="0"/>
                <w:sz w:val="24"/>
                <w:szCs w:val="22"/>
                <w:lang w:val="en-US" w:eastAsia="zh-CN"/>
              </w:rPr>
              <w:t>表4-1  废气污染物源强汇总表</w:t>
            </w:r>
          </w:p>
          <w:tbl>
            <w:tblPr>
              <w:tblStyle w:val="31"/>
              <w:tblW w:w="4987"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95"/>
              <w:gridCol w:w="1001"/>
              <w:gridCol w:w="1108"/>
              <w:gridCol w:w="787"/>
              <w:gridCol w:w="2341"/>
              <w:gridCol w:w="1175"/>
              <w:gridCol w:w="10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4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lang w:eastAsia="zh-CN"/>
                    </w:rPr>
                  </w:pPr>
                  <w:r>
                    <w:rPr>
                      <w:rFonts w:hint="default" w:ascii="Times New Roman" w:hAnsi="Times New Roman" w:eastAsia="宋体" w:cs="Times New Roman"/>
                      <w:color w:val="auto"/>
                      <w:spacing w:val="0"/>
                      <w:sz w:val="21"/>
                      <w:szCs w:val="21"/>
                      <w:lang w:eastAsia="zh-CN"/>
                    </w:rPr>
                    <w:t>产污环节</w:t>
                  </w:r>
                </w:p>
              </w:tc>
              <w:tc>
                <w:tcPr>
                  <w:tcW w:w="586"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lang w:eastAsia="zh-CN"/>
                    </w:rPr>
                  </w:pPr>
                  <w:r>
                    <w:rPr>
                      <w:rFonts w:hint="default" w:ascii="Times New Roman" w:hAnsi="Times New Roman" w:eastAsia="宋体" w:cs="Times New Roman"/>
                      <w:color w:val="auto"/>
                      <w:spacing w:val="0"/>
                      <w:sz w:val="21"/>
                      <w:szCs w:val="21"/>
                      <w:lang w:eastAsia="zh-CN"/>
                    </w:rPr>
                    <w:t>污染物种类</w:t>
                  </w:r>
                </w:p>
              </w:tc>
              <w:tc>
                <w:tcPr>
                  <w:tcW w:w="6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污染物产生情况</w:t>
                  </w:r>
                </w:p>
              </w:tc>
              <w:tc>
                <w:tcPr>
                  <w:tcW w:w="46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lang w:eastAsia="zh-CN"/>
                    </w:rPr>
                  </w:pPr>
                  <w:r>
                    <w:rPr>
                      <w:rFonts w:hint="default" w:ascii="Times New Roman" w:hAnsi="Times New Roman" w:eastAsia="宋体" w:cs="Times New Roman"/>
                      <w:color w:val="auto"/>
                      <w:spacing w:val="0"/>
                      <w:sz w:val="21"/>
                      <w:szCs w:val="21"/>
                      <w:lang w:eastAsia="zh-CN"/>
                    </w:rPr>
                    <w:t>排放形式</w:t>
                  </w:r>
                </w:p>
              </w:tc>
              <w:tc>
                <w:tcPr>
                  <w:tcW w:w="137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rPr>
                    <w:t>治理措施</w:t>
                  </w:r>
                </w:p>
              </w:tc>
              <w:tc>
                <w:tcPr>
                  <w:tcW w:w="128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污染物排放情况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4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5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6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lang w:eastAsia="zh-CN"/>
                    </w:rPr>
                  </w:pPr>
                  <w:r>
                    <w:rPr>
                      <w:rFonts w:hint="default" w:ascii="Times New Roman" w:hAnsi="Times New Roman" w:eastAsia="宋体" w:cs="Times New Roman"/>
                      <w:color w:val="auto"/>
                      <w:spacing w:val="0"/>
                      <w:sz w:val="21"/>
                      <w:szCs w:val="21"/>
                      <w:lang w:eastAsia="zh-CN"/>
                    </w:rPr>
                    <w:t>产生量</w:t>
                  </w:r>
                  <w:r>
                    <w:rPr>
                      <w:rFonts w:hint="default" w:ascii="Times New Roman" w:hAnsi="Times New Roman" w:eastAsia="宋体" w:cs="Times New Roman"/>
                      <w:color w:val="auto"/>
                      <w:spacing w:val="0"/>
                      <w:sz w:val="21"/>
                      <w:szCs w:val="21"/>
                      <w:lang w:val="en-US" w:eastAsia="zh-CN"/>
                    </w:rPr>
                    <w:t>t/a</w:t>
                  </w:r>
                </w:p>
              </w:tc>
              <w:tc>
                <w:tcPr>
                  <w:tcW w:w="46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rPr>
                  </w:pPr>
                </w:p>
              </w:tc>
              <w:tc>
                <w:tcPr>
                  <w:tcW w:w="137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lang w:val="en-US" w:eastAsia="zh-CN"/>
                    </w:rPr>
                  </w:pP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lang w:eastAsia="zh-CN"/>
                    </w:rPr>
                  </w:pPr>
                  <w:r>
                    <w:rPr>
                      <w:rFonts w:hint="default" w:ascii="Times New Roman" w:hAnsi="Times New Roman" w:eastAsia="宋体" w:cs="Times New Roman"/>
                      <w:color w:val="auto"/>
                      <w:spacing w:val="0"/>
                      <w:sz w:val="21"/>
                      <w:szCs w:val="21"/>
                      <w:lang w:eastAsia="zh-CN"/>
                    </w:rPr>
                    <w:t>排放速率</w:t>
                  </w:r>
                  <w:r>
                    <w:rPr>
                      <w:rFonts w:hint="default" w:ascii="Times New Roman" w:hAnsi="Times New Roman" w:eastAsia="宋体" w:cs="Times New Roman"/>
                      <w:color w:val="auto"/>
                      <w:spacing w:val="0"/>
                      <w:sz w:val="21"/>
                      <w:szCs w:val="21"/>
                    </w:rPr>
                    <w:t>kg/h</w:t>
                  </w:r>
                </w:p>
              </w:tc>
              <w:tc>
                <w:tcPr>
                  <w:tcW w:w="6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lang w:eastAsia="zh-CN"/>
                    </w:rPr>
                  </w:pPr>
                  <w:r>
                    <w:rPr>
                      <w:rFonts w:hint="default" w:ascii="Times New Roman" w:hAnsi="Times New Roman" w:eastAsia="宋体" w:cs="Times New Roman"/>
                      <w:color w:val="auto"/>
                      <w:spacing w:val="0"/>
                      <w:sz w:val="21"/>
                      <w:szCs w:val="21"/>
                      <w:lang w:eastAsia="zh-CN"/>
                    </w:rPr>
                    <w:t>排放量</w:t>
                  </w:r>
                  <w:r>
                    <w:rPr>
                      <w:rFonts w:hint="default" w:ascii="Times New Roman" w:hAnsi="Times New Roman" w:eastAsia="宋体" w:cs="Times New Roman"/>
                      <w:color w:val="auto"/>
                      <w:spacing w:val="0"/>
                      <w:sz w:val="21"/>
                      <w:szCs w:val="21"/>
                      <w:lang w:val="en-US" w:eastAsia="zh-CN"/>
                    </w:rPr>
                    <w:t>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trPr>
              <w:tc>
                <w:tcPr>
                  <w:tcW w:w="6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水泥仓储</w:t>
                  </w:r>
                </w:p>
              </w:tc>
              <w:tc>
                <w:tcPr>
                  <w:tcW w:w="586"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颗粒物</w:t>
                  </w:r>
                </w:p>
              </w:tc>
              <w:tc>
                <w:tcPr>
                  <w:tcW w:w="6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snapToGrid w:val="0"/>
                      <w:color w:val="auto"/>
                      <w:spacing w:val="0"/>
                      <w:kern w:val="2"/>
                      <w:sz w:val="21"/>
                      <w:szCs w:val="21"/>
                      <w:lang w:val="en-US" w:eastAsia="zh-CN" w:bidi="ar-SA"/>
                    </w:rPr>
                  </w:pPr>
                  <w:r>
                    <w:rPr>
                      <w:rFonts w:hint="eastAsia" w:cs="Times New Roman"/>
                      <w:snapToGrid w:val="0"/>
                      <w:color w:val="auto"/>
                      <w:spacing w:val="0"/>
                      <w:kern w:val="2"/>
                      <w:sz w:val="21"/>
                      <w:szCs w:val="21"/>
                      <w:lang w:val="en-US" w:eastAsia="zh-CN" w:bidi="ar-SA"/>
                    </w:rPr>
                    <w:t>0.84</w:t>
                  </w:r>
                </w:p>
              </w:tc>
              <w:tc>
                <w:tcPr>
                  <w:tcW w:w="461"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b w:val="0"/>
                      <w:bCs w:val="0"/>
                      <w:color w:val="auto"/>
                      <w:spacing w:val="0"/>
                      <w:sz w:val="21"/>
                      <w:szCs w:val="21"/>
                      <w:vertAlign w:val="baseline"/>
                      <w:lang w:val="en-US" w:eastAsia="zh-CN"/>
                    </w:rPr>
                  </w:pPr>
                  <w:r>
                    <w:rPr>
                      <w:rFonts w:hint="eastAsia" w:cs="Times New Roman"/>
                      <w:b w:val="0"/>
                      <w:bCs w:val="0"/>
                      <w:color w:val="auto"/>
                      <w:spacing w:val="0"/>
                      <w:sz w:val="21"/>
                      <w:szCs w:val="21"/>
                      <w:vertAlign w:val="baseline"/>
                      <w:lang w:val="en-US" w:eastAsia="zh-CN"/>
                    </w:rPr>
                    <w:t>有</w:t>
                  </w:r>
                  <w:r>
                    <w:rPr>
                      <w:rFonts w:hint="default" w:ascii="Times New Roman" w:hAnsi="Times New Roman" w:eastAsia="宋体" w:cs="Times New Roman"/>
                      <w:b w:val="0"/>
                      <w:bCs w:val="0"/>
                      <w:color w:val="auto"/>
                      <w:spacing w:val="0"/>
                      <w:sz w:val="21"/>
                      <w:szCs w:val="21"/>
                      <w:vertAlign w:val="baseline"/>
                      <w:lang w:val="en-US" w:eastAsia="zh-CN"/>
                    </w:rPr>
                    <w:t>组织</w:t>
                  </w:r>
                </w:p>
              </w:tc>
              <w:tc>
                <w:tcPr>
                  <w:tcW w:w="1371"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lang w:eastAsia="zh-CN"/>
                    </w:rPr>
                  </w:pPr>
                  <w:r>
                    <w:rPr>
                      <w:rFonts w:hint="default" w:ascii="Times New Roman" w:hAnsi="Times New Roman" w:eastAsia="宋体" w:cs="Times New Roman"/>
                      <w:color w:val="auto"/>
                      <w:spacing w:val="0"/>
                      <w:position w:val="0"/>
                      <w:sz w:val="21"/>
                      <w:szCs w:val="21"/>
                      <w:lang w:eastAsia="zh-CN"/>
                    </w:rPr>
                    <w:t>仓顶</w:t>
                  </w:r>
                  <w:r>
                    <w:rPr>
                      <w:rFonts w:hint="eastAsia" w:cs="Times New Roman"/>
                      <w:color w:val="auto"/>
                      <w:spacing w:val="0"/>
                      <w:position w:val="0"/>
                      <w:sz w:val="21"/>
                      <w:szCs w:val="21"/>
                      <w:lang w:val="en-US" w:eastAsia="zh-CN"/>
                    </w:rPr>
                    <w:t>脉冲</w:t>
                  </w:r>
                  <w:r>
                    <w:rPr>
                      <w:rFonts w:hint="default" w:ascii="Times New Roman" w:hAnsi="Times New Roman" w:eastAsia="宋体" w:cs="Times New Roman"/>
                      <w:color w:val="auto"/>
                      <w:spacing w:val="0"/>
                      <w:position w:val="0"/>
                      <w:sz w:val="21"/>
                      <w:szCs w:val="21"/>
                      <w:lang w:eastAsia="zh-CN"/>
                    </w:rPr>
                    <w:t>除尘器</w:t>
                  </w:r>
                  <w:r>
                    <w:rPr>
                      <w:rFonts w:hint="default" w:ascii="Times New Roman" w:hAnsi="Times New Roman" w:eastAsia="宋体" w:cs="Times New Roman"/>
                      <w:color w:val="auto"/>
                      <w:spacing w:val="0"/>
                      <w:position w:val="0"/>
                      <w:sz w:val="21"/>
                      <w:szCs w:val="21"/>
                      <w:lang w:val="en-US" w:eastAsia="zh-CN"/>
                    </w:rPr>
                    <w:t>+15m高空排放</w:t>
                  </w: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eastAsia" w:cs="Times New Roman"/>
                      <w:color w:val="auto"/>
                      <w:spacing w:val="0"/>
                      <w:kern w:val="0"/>
                      <w:sz w:val="21"/>
                      <w:szCs w:val="21"/>
                      <w:lang w:val="en-US" w:eastAsia="zh-CN" w:bidi="ar-SA"/>
                    </w:rPr>
                    <w:t>0.025</w:t>
                  </w:r>
                </w:p>
              </w:tc>
              <w:tc>
                <w:tcPr>
                  <w:tcW w:w="6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eastAsia" w:cs="Times New Roman"/>
                      <w:color w:val="auto"/>
                      <w:spacing w:val="0"/>
                      <w:kern w:val="0"/>
                      <w:sz w:val="21"/>
                      <w:szCs w:val="21"/>
                      <w:lang w:val="en-US" w:eastAsia="zh-CN" w:bidi="ar-SA"/>
                    </w:rPr>
                    <w:t>0.008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cs="Times New Roman"/>
                      <w:color w:val="auto"/>
                      <w:spacing w:val="0"/>
                      <w:sz w:val="21"/>
                      <w:szCs w:val="21"/>
                      <w:lang w:val="en-US" w:eastAsia="zh-CN"/>
                    </w:rPr>
                  </w:pPr>
                  <w:r>
                    <w:rPr>
                      <w:rFonts w:hint="eastAsia" w:cs="Times New Roman"/>
                      <w:b w:val="0"/>
                      <w:bCs w:val="0"/>
                      <w:color w:val="auto"/>
                      <w:spacing w:val="0"/>
                      <w:position w:val="0"/>
                      <w:sz w:val="21"/>
                      <w:szCs w:val="21"/>
                      <w:lang w:val="en-US" w:eastAsia="zh-CN"/>
                    </w:rPr>
                    <w:t>砂</w:t>
                  </w:r>
                  <w:r>
                    <w:rPr>
                      <w:rFonts w:hint="default" w:ascii="Times New Roman" w:hAnsi="Times New Roman" w:eastAsia="宋体" w:cs="Times New Roman"/>
                      <w:b w:val="0"/>
                      <w:bCs w:val="0"/>
                      <w:color w:val="auto"/>
                      <w:spacing w:val="0"/>
                      <w:position w:val="0"/>
                      <w:sz w:val="21"/>
                      <w:szCs w:val="21"/>
                      <w:lang w:val="en-US" w:eastAsia="zh-CN"/>
                    </w:rPr>
                    <w:t>石料卸</w:t>
                  </w:r>
                  <w:r>
                    <w:rPr>
                      <w:rFonts w:hint="eastAsia" w:cs="Times New Roman"/>
                      <w:b w:val="0"/>
                      <w:bCs w:val="0"/>
                      <w:color w:val="auto"/>
                      <w:spacing w:val="0"/>
                      <w:position w:val="0"/>
                      <w:sz w:val="21"/>
                      <w:szCs w:val="21"/>
                      <w:lang w:val="en-US" w:eastAsia="zh-CN"/>
                    </w:rPr>
                    <w:t>料粉尘</w:t>
                  </w:r>
                </w:p>
              </w:tc>
              <w:tc>
                <w:tcPr>
                  <w:tcW w:w="5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cs="Times New Roman"/>
                      <w:color w:val="auto"/>
                      <w:spacing w:val="0"/>
                      <w:sz w:val="21"/>
                      <w:szCs w:val="21"/>
                      <w:lang w:val="en-US" w:eastAsia="zh-CN"/>
                    </w:rPr>
                  </w:pPr>
                </w:p>
              </w:tc>
              <w:tc>
                <w:tcPr>
                  <w:tcW w:w="6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cs="Times New Roman"/>
                      <w:snapToGrid w:val="0"/>
                      <w:color w:val="auto"/>
                      <w:spacing w:val="0"/>
                      <w:kern w:val="2"/>
                      <w:sz w:val="21"/>
                      <w:szCs w:val="21"/>
                      <w:lang w:val="en-US" w:eastAsia="zh-CN" w:bidi="ar-SA"/>
                    </w:rPr>
                  </w:pPr>
                  <w:r>
                    <w:rPr>
                      <w:rFonts w:hint="eastAsia" w:cs="Times New Roman"/>
                      <w:snapToGrid w:val="0"/>
                      <w:color w:val="auto"/>
                      <w:spacing w:val="0"/>
                      <w:kern w:val="2"/>
                      <w:sz w:val="21"/>
                      <w:szCs w:val="21"/>
                      <w:lang w:val="en-US" w:eastAsia="zh-CN" w:bidi="ar-SA"/>
                    </w:rPr>
                    <w:t>0.009</w:t>
                  </w:r>
                </w:p>
              </w:tc>
              <w:tc>
                <w:tcPr>
                  <w:tcW w:w="46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cs="Times New Roman"/>
                      <w:b w:val="0"/>
                      <w:bCs w:val="0"/>
                      <w:color w:val="auto"/>
                      <w:spacing w:val="0"/>
                      <w:sz w:val="21"/>
                      <w:szCs w:val="21"/>
                      <w:vertAlign w:val="baseline"/>
                      <w:lang w:val="en-US" w:eastAsia="zh-CN"/>
                    </w:rPr>
                  </w:pPr>
                  <w:r>
                    <w:rPr>
                      <w:rFonts w:hint="eastAsia" w:cs="Times New Roman"/>
                      <w:b w:val="0"/>
                      <w:bCs w:val="0"/>
                      <w:color w:val="auto"/>
                      <w:spacing w:val="0"/>
                      <w:sz w:val="21"/>
                      <w:szCs w:val="21"/>
                      <w:vertAlign w:val="baseline"/>
                      <w:lang w:val="en-US" w:eastAsia="zh-CN"/>
                    </w:rPr>
                    <w:t>无组织</w:t>
                  </w:r>
                </w:p>
              </w:tc>
              <w:tc>
                <w:tcPr>
                  <w:tcW w:w="1371"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Times New Roman" w:hAnsi="Times New Roman" w:eastAsia="宋体" w:cs="Times New Roman"/>
                      <w:color w:val="auto"/>
                      <w:spacing w:val="0"/>
                      <w:kern w:val="0"/>
                      <w:sz w:val="21"/>
                      <w:szCs w:val="21"/>
                      <w:lang w:val="en-US" w:eastAsia="zh-CN" w:bidi="ar-SA"/>
                    </w:rPr>
                  </w:pPr>
                  <w:r>
                    <w:rPr>
                      <w:rFonts w:hint="eastAsia" w:ascii="Times New Roman" w:hAnsi="Times New Roman" w:eastAsia="宋体" w:cs="Times New Roman"/>
                      <w:color w:val="auto"/>
                      <w:spacing w:val="0"/>
                      <w:kern w:val="0"/>
                      <w:sz w:val="21"/>
                      <w:szCs w:val="21"/>
                      <w:lang w:val="en-US" w:eastAsia="zh-CN" w:bidi="ar-SA"/>
                    </w:rPr>
                    <w:t>砂石料装卸均在密闭</w:t>
                  </w:r>
                  <w:r>
                    <w:rPr>
                      <w:rFonts w:hint="eastAsia" w:cs="Times New Roman"/>
                      <w:color w:val="auto"/>
                      <w:spacing w:val="0"/>
                      <w:kern w:val="0"/>
                      <w:sz w:val="21"/>
                      <w:szCs w:val="21"/>
                      <w:lang w:val="en-US" w:eastAsia="zh-CN" w:bidi="ar-SA"/>
                    </w:rPr>
                    <w:t>原</w:t>
                  </w:r>
                  <w:r>
                    <w:rPr>
                      <w:rFonts w:hint="eastAsia" w:ascii="Times New Roman" w:hAnsi="Times New Roman" w:eastAsia="宋体" w:cs="Times New Roman"/>
                      <w:color w:val="auto"/>
                      <w:spacing w:val="0"/>
                      <w:kern w:val="0"/>
                      <w:sz w:val="21"/>
                      <w:szCs w:val="21"/>
                      <w:lang w:val="en-US" w:eastAsia="zh-CN" w:bidi="ar-SA"/>
                    </w:rPr>
                    <w:t>料棚内进行，</w:t>
                  </w:r>
                  <w:r>
                    <w:rPr>
                      <w:rFonts w:hint="eastAsia" w:cs="Times New Roman"/>
                      <w:color w:val="auto"/>
                      <w:spacing w:val="0"/>
                      <w:kern w:val="0"/>
                      <w:sz w:val="21"/>
                      <w:szCs w:val="21"/>
                      <w:lang w:val="en-US" w:eastAsia="zh-CN" w:bidi="ar-SA"/>
                    </w:rPr>
                    <w:t>并</w:t>
                  </w:r>
                  <w:r>
                    <w:rPr>
                      <w:rFonts w:hint="eastAsia" w:ascii="Times New Roman" w:hAnsi="Times New Roman" w:eastAsia="宋体" w:cs="Times New Roman"/>
                      <w:color w:val="auto"/>
                      <w:spacing w:val="0"/>
                      <w:kern w:val="0"/>
                      <w:sz w:val="21"/>
                      <w:szCs w:val="21"/>
                      <w:lang w:val="en-US" w:eastAsia="zh-CN" w:bidi="ar-SA"/>
                    </w:rPr>
                    <w:t>安装喷雾装置抑尘</w:t>
                  </w: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eastAsia" w:cs="Times New Roman"/>
                      <w:color w:val="auto"/>
                      <w:spacing w:val="0"/>
                      <w:kern w:val="0"/>
                      <w:sz w:val="21"/>
                      <w:szCs w:val="21"/>
                      <w:lang w:val="en-US" w:eastAsia="zh-CN" w:bidi="ar-SA"/>
                    </w:rPr>
                    <w:t>0.0003</w:t>
                  </w:r>
                </w:p>
              </w:tc>
              <w:tc>
                <w:tcPr>
                  <w:tcW w:w="6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eastAsia" w:cs="Times New Roman"/>
                      <w:color w:val="auto"/>
                      <w:spacing w:val="0"/>
                      <w:kern w:val="0"/>
                      <w:sz w:val="21"/>
                      <w:szCs w:val="21"/>
                      <w:lang w:val="en-US" w:eastAsia="zh-CN" w:bidi="ar-SA"/>
                    </w:rPr>
                    <w:t>0.0002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641" w:type="pct"/>
                  <w:tcBorders>
                    <w:tl2br w:val="nil"/>
                    <w:tr2bl w:val="nil"/>
                  </w:tcBorders>
                  <w:noWrap w:val="0"/>
                  <w:vAlign w:val="center"/>
                </w:tcPr>
                <w:p>
                  <w:pPr>
                    <w:pStyle w:val="6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val="0"/>
                      <w:bCs w:val="0"/>
                      <w:color w:val="auto"/>
                      <w:spacing w:val="0"/>
                      <w:sz w:val="21"/>
                      <w:szCs w:val="21"/>
                      <w:vertAlign w:val="baseline"/>
                      <w:lang w:val="en-US" w:eastAsia="zh-CN"/>
                    </w:rPr>
                  </w:pPr>
                  <w:r>
                    <w:rPr>
                      <w:rFonts w:hint="eastAsia" w:ascii="Times New Roman" w:cs="Times New Roman"/>
                      <w:b w:val="0"/>
                      <w:bCs w:val="0"/>
                      <w:color w:val="auto"/>
                      <w:spacing w:val="0"/>
                      <w:sz w:val="21"/>
                      <w:szCs w:val="21"/>
                      <w:vertAlign w:val="baseline"/>
                      <w:lang w:val="en-US" w:eastAsia="zh-CN"/>
                    </w:rPr>
                    <w:t>物料输送储存</w:t>
                  </w:r>
                </w:p>
              </w:tc>
              <w:tc>
                <w:tcPr>
                  <w:tcW w:w="5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b w:val="0"/>
                      <w:bCs w:val="0"/>
                      <w:color w:val="auto"/>
                      <w:spacing w:val="0"/>
                      <w:sz w:val="21"/>
                      <w:szCs w:val="21"/>
                      <w:highlight w:val="none"/>
                      <w:vertAlign w:val="baseline"/>
                      <w:lang w:val="en-US" w:eastAsia="zh-CN"/>
                    </w:rPr>
                  </w:pPr>
                </w:p>
              </w:tc>
              <w:tc>
                <w:tcPr>
                  <w:tcW w:w="6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snapToGrid w:val="0"/>
                      <w:color w:val="auto"/>
                      <w:spacing w:val="0"/>
                      <w:kern w:val="2"/>
                      <w:sz w:val="21"/>
                      <w:szCs w:val="21"/>
                      <w:lang w:val="en-US" w:eastAsia="zh-CN" w:bidi="ar-SA"/>
                    </w:rPr>
                  </w:pPr>
                  <w:r>
                    <w:rPr>
                      <w:rFonts w:hint="eastAsia" w:cs="Times New Roman"/>
                      <w:snapToGrid w:val="0"/>
                      <w:color w:val="auto"/>
                      <w:spacing w:val="0"/>
                      <w:kern w:val="2"/>
                      <w:sz w:val="21"/>
                      <w:szCs w:val="21"/>
                      <w:lang w:val="en-US" w:eastAsia="zh-CN" w:bidi="ar-SA"/>
                    </w:rPr>
                    <w:t>0.15</w:t>
                  </w:r>
                </w:p>
              </w:tc>
              <w:tc>
                <w:tcPr>
                  <w:tcW w:w="46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b w:val="0"/>
                      <w:bCs w:val="0"/>
                      <w:color w:val="auto"/>
                      <w:spacing w:val="0"/>
                      <w:sz w:val="21"/>
                      <w:szCs w:val="21"/>
                      <w:vertAlign w:val="baseline"/>
                      <w:lang w:val="en-US" w:eastAsia="zh-CN"/>
                    </w:rPr>
                  </w:pPr>
                </w:p>
              </w:tc>
              <w:tc>
                <w:tcPr>
                  <w:tcW w:w="1371"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sz w:val="21"/>
                      <w:szCs w:val="21"/>
                      <w:lang w:val="en-US" w:eastAsia="zh-CN"/>
                    </w:rPr>
                  </w:pPr>
                  <w:r>
                    <w:rPr>
                      <w:rFonts w:hint="eastAsia" w:ascii="Times New Roman" w:hAnsi="Times New Roman" w:eastAsia="宋体" w:cs="Times New Roman"/>
                      <w:color w:val="auto"/>
                      <w:spacing w:val="0"/>
                      <w:kern w:val="0"/>
                      <w:sz w:val="21"/>
                      <w:szCs w:val="21"/>
                      <w:lang w:val="en-US" w:eastAsia="zh-CN" w:bidi="ar-SA"/>
                    </w:rPr>
                    <w:t>原料堆存于原料棚内，同时采取喷雾抑尘措施</w:t>
                  </w: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0.001</w:t>
                  </w:r>
                </w:p>
              </w:tc>
              <w:tc>
                <w:tcPr>
                  <w:tcW w:w="6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eastAsia" w:cs="Times New Roman"/>
                      <w:bCs/>
                      <w:color w:val="auto"/>
                      <w:spacing w:val="0"/>
                      <w:sz w:val="21"/>
                      <w:szCs w:val="21"/>
                      <w:lang w:val="en-US" w:eastAsia="zh-CN"/>
                    </w:rPr>
                    <w:t>0.09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trPr>
              <w:tc>
                <w:tcPr>
                  <w:tcW w:w="641" w:type="pct"/>
                  <w:tcBorders>
                    <w:tl2br w:val="nil"/>
                    <w:tr2bl w:val="nil"/>
                  </w:tcBorders>
                  <w:noWrap w:val="0"/>
                  <w:vAlign w:val="center"/>
                </w:tcPr>
                <w:p>
                  <w:pPr>
                    <w:pStyle w:val="6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val="0"/>
                      <w:bCs w:val="0"/>
                      <w:color w:val="auto"/>
                      <w:spacing w:val="0"/>
                      <w:sz w:val="21"/>
                      <w:szCs w:val="21"/>
                      <w:vertAlign w:val="baseline"/>
                      <w:lang w:val="en-US" w:eastAsia="zh-CN"/>
                    </w:rPr>
                  </w:pPr>
                  <w:r>
                    <w:rPr>
                      <w:rFonts w:hint="eastAsia" w:ascii="Times New Roman" w:cs="Times New Roman"/>
                      <w:b w:val="0"/>
                      <w:bCs w:val="0"/>
                      <w:color w:val="auto"/>
                      <w:spacing w:val="0"/>
                      <w:sz w:val="21"/>
                      <w:szCs w:val="21"/>
                      <w:vertAlign w:val="baseline"/>
                      <w:lang w:val="en-US" w:eastAsia="zh-CN"/>
                    </w:rPr>
                    <w:t>搅拌过程</w:t>
                  </w:r>
                </w:p>
              </w:tc>
              <w:tc>
                <w:tcPr>
                  <w:tcW w:w="5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b w:val="0"/>
                      <w:bCs w:val="0"/>
                      <w:color w:val="auto"/>
                      <w:spacing w:val="0"/>
                      <w:sz w:val="21"/>
                      <w:szCs w:val="21"/>
                      <w:highlight w:val="none"/>
                      <w:vertAlign w:val="baseline"/>
                      <w:lang w:val="en-US" w:eastAsia="zh-CN"/>
                    </w:rPr>
                  </w:pPr>
                </w:p>
              </w:tc>
              <w:tc>
                <w:tcPr>
                  <w:tcW w:w="6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snapToGrid w:val="0"/>
                      <w:color w:val="auto"/>
                      <w:spacing w:val="0"/>
                      <w:kern w:val="2"/>
                      <w:sz w:val="21"/>
                      <w:szCs w:val="21"/>
                      <w:lang w:val="en-US" w:eastAsia="zh-CN" w:bidi="ar-SA"/>
                    </w:rPr>
                  </w:pPr>
                  <w:r>
                    <w:rPr>
                      <w:rFonts w:hint="eastAsia" w:cs="Times New Roman"/>
                      <w:snapToGrid w:val="0"/>
                      <w:color w:val="auto"/>
                      <w:spacing w:val="0"/>
                      <w:kern w:val="2"/>
                      <w:sz w:val="21"/>
                      <w:szCs w:val="21"/>
                      <w:lang w:val="en-US" w:eastAsia="zh-CN" w:bidi="ar-SA"/>
                    </w:rPr>
                    <w:t>7.2</w:t>
                  </w:r>
                </w:p>
              </w:tc>
              <w:tc>
                <w:tcPr>
                  <w:tcW w:w="461"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b w:val="0"/>
                      <w:bCs w:val="0"/>
                      <w:color w:val="auto"/>
                      <w:spacing w:val="0"/>
                      <w:sz w:val="21"/>
                      <w:szCs w:val="21"/>
                      <w:vertAlign w:val="baseline"/>
                      <w:lang w:val="en-US" w:eastAsia="zh-CN"/>
                    </w:rPr>
                  </w:pPr>
                  <w:r>
                    <w:rPr>
                      <w:rFonts w:hint="eastAsia" w:cs="Times New Roman"/>
                      <w:b w:val="0"/>
                      <w:bCs w:val="0"/>
                      <w:color w:val="auto"/>
                      <w:spacing w:val="0"/>
                      <w:sz w:val="21"/>
                      <w:szCs w:val="21"/>
                      <w:vertAlign w:val="baseline"/>
                      <w:lang w:val="en-US" w:eastAsia="zh-CN"/>
                    </w:rPr>
                    <w:t>有</w:t>
                  </w:r>
                  <w:r>
                    <w:rPr>
                      <w:rFonts w:hint="default" w:ascii="Times New Roman" w:hAnsi="Times New Roman" w:eastAsia="宋体" w:cs="Times New Roman"/>
                      <w:b w:val="0"/>
                      <w:bCs w:val="0"/>
                      <w:color w:val="auto"/>
                      <w:spacing w:val="0"/>
                      <w:sz w:val="21"/>
                      <w:szCs w:val="21"/>
                      <w:vertAlign w:val="baseline"/>
                      <w:lang w:val="en-US" w:eastAsia="zh-CN"/>
                    </w:rPr>
                    <w:t>组织</w:t>
                  </w:r>
                </w:p>
              </w:tc>
              <w:tc>
                <w:tcPr>
                  <w:tcW w:w="1371"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eastAsia="宋体"/>
                      <w:color w:val="auto"/>
                      <w:spacing w:val="0"/>
                      <w:sz w:val="21"/>
                      <w:szCs w:val="21"/>
                      <w:lang w:val="en-US" w:eastAsia="zh-CN"/>
                    </w:rPr>
                  </w:pPr>
                  <w:r>
                    <w:rPr>
                      <w:rFonts w:hint="eastAsia" w:cs="Times New Roman"/>
                      <w:color w:val="auto"/>
                      <w:sz w:val="21"/>
                      <w:szCs w:val="21"/>
                      <w:lang w:eastAsia="zh-CN"/>
                    </w:rPr>
                    <w:t>湿法作业</w:t>
                  </w:r>
                  <w:r>
                    <w:rPr>
                      <w:rFonts w:hint="eastAsia" w:cs="Times New Roman"/>
                      <w:color w:val="auto"/>
                      <w:sz w:val="21"/>
                      <w:szCs w:val="21"/>
                      <w:lang w:val="en-US" w:eastAsia="zh-CN"/>
                    </w:rPr>
                    <w:t>+布袋除尘器</w:t>
                  </w: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0.03</w:t>
                  </w:r>
                </w:p>
              </w:tc>
              <w:tc>
                <w:tcPr>
                  <w:tcW w:w="6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eastAsia" w:cs="Times New Roman"/>
                      <w:color w:val="auto"/>
                      <w:spacing w:val="0"/>
                      <w:kern w:val="2"/>
                      <w:sz w:val="21"/>
                      <w:szCs w:val="21"/>
                      <w:lang w:val="en-US" w:eastAsia="zh-CN" w:bidi="ar-SA"/>
                    </w:rPr>
                    <w:t>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trPr>
              <w:tc>
                <w:tcPr>
                  <w:tcW w:w="641" w:type="pct"/>
                  <w:tcBorders>
                    <w:tl2br w:val="nil"/>
                    <w:tr2bl w:val="nil"/>
                  </w:tcBorders>
                  <w:noWrap w:val="0"/>
                  <w:vAlign w:val="center"/>
                </w:tcPr>
                <w:p>
                  <w:pPr>
                    <w:pStyle w:val="6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eastAsia="宋体" w:cs="Times New Roman"/>
                      <w:b w:val="0"/>
                      <w:bCs w:val="0"/>
                      <w:color w:val="auto"/>
                      <w:spacing w:val="0"/>
                      <w:sz w:val="21"/>
                      <w:szCs w:val="21"/>
                      <w:vertAlign w:val="baseline"/>
                      <w:lang w:val="en-US" w:eastAsia="zh-CN"/>
                    </w:rPr>
                  </w:pPr>
                  <w:r>
                    <w:rPr>
                      <w:rFonts w:hint="eastAsia" w:ascii="Times New Roman" w:cs="Times New Roman"/>
                      <w:b w:val="0"/>
                      <w:bCs w:val="0"/>
                      <w:color w:val="auto"/>
                      <w:spacing w:val="0"/>
                      <w:sz w:val="21"/>
                      <w:szCs w:val="21"/>
                      <w:vertAlign w:val="baseline"/>
                      <w:lang w:val="en-US" w:eastAsia="zh-CN"/>
                    </w:rPr>
                    <w:t>焊接</w:t>
                  </w:r>
                  <w:r>
                    <w:rPr>
                      <w:rFonts w:hint="eastAsia" w:cs="Times New Roman"/>
                      <w:b w:val="0"/>
                      <w:bCs w:val="0"/>
                      <w:color w:val="auto"/>
                      <w:spacing w:val="0"/>
                      <w:sz w:val="21"/>
                      <w:szCs w:val="21"/>
                      <w:highlight w:val="none"/>
                      <w:vertAlign w:val="baseline"/>
                      <w:lang w:val="en-US" w:eastAsia="zh-CN"/>
                    </w:rPr>
                    <w:t>烟尘</w:t>
                  </w:r>
                </w:p>
              </w:tc>
              <w:tc>
                <w:tcPr>
                  <w:tcW w:w="586"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b w:val="0"/>
                      <w:bCs w:val="0"/>
                      <w:color w:val="auto"/>
                      <w:spacing w:val="0"/>
                      <w:sz w:val="21"/>
                      <w:szCs w:val="21"/>
                      <w:highlight w:val="none"/>
                      <w:vertAlign w:val="baseline"/>
                      <w:lang w:val="en-US" w:eastAsia="zh-CN"/>
                    </w:rPr>
                  </w:pPr>
                  <w:r>
                    <w:rPr>
                      <w:rFonts w:hint="eastAsia" w:cs="Times New Roman"/>
                      <w:b w:val="0"/>
                      <w:bCs w:val="0"/>
                      <w:color w:val="auto"/>
                      <w:spacing w:val="0"/>
                      <w:sz w:val="21"/>
                      <w:szCs w:val="21"/>
                      <w:highlight w:val="none"/>
                      <w:vertAlign w:val="baseline"/>
                      <w:lang w:val="en-US" w:eastAsia="zh-CN"/>
                    </w:rPr>
                    <w:t>焊接烟尘</w:t>
                  </w:r>
                </w:p>
              </w:tc>
              <w:tc>
                <w:tcPr>
                  <w:tcW w:w="649"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snapToGrid w:val="0"/>
                      <w:color w:val="auto"/>
                      <w:spacing w:val="0"/>
                      <w:kern w:val="2"/>
                      <w:sz w:val="21"/>
                      <w:szCs w:val="21"/>
                      <w:lang w:val="en-US" w:eastAsia="zh-CN" w:bidi="ar-SA"/>
                    </w:rPr>
                  </w:pPr>
                  <w:r>
                    <w:rPr>
                      <w:rFonts w:hint="eastAsia" w:cs="Times New Roman"/>
                      <w:snapToGrid w:val="0"/>
                      <w:color w:val="auto"/>
                      <w:spacing w:val="0"/>
                      <w:kern w:val="2"/>
                      <w:sz w:val="21"/>
                      <w:szCs w:val="21"/>
                      <w:lang w:val="en-US" w:eastAsia="zh-CN" w:bidi="ar-SA"/>
                    </w:rPr>
                    <w:t>0.01</w:t>
                  </w:r>
                </w:p>
              </w:tc>
              <w:tc>
                <w:tcPr>
                  <w:tcW w:w="461"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b w:val="0"/>
                      <w:bCs w:val="0"/>
                      <w:color w:val="auto"/>
                      <w:spacing w:val="0"/>
                      <w:sz w:val="21"/>
                      <w:szCs w:val="21"/>
                      <w:vertAlign w:val="baseline"/>
                      <w:lang w:val="en-US" w:eastAsia="zh-CN"/>
                    </w:rPr>
                  </w:pPr>
                  <w:r>
                    <w:rPr>
                      <w:rFonts w:hint="eastAsia" w:cs="Times New Roman"/>
                      <w:b w:val="0"/>
                      <w:bCs w:val="0"/>
                      <w:color w:val="auto"/>
                      <w:spacing w:val="0"/>
                      <w:sz w:val="21"/>
                      <w:szCs w:val="21"/>
                      <w:vertAlign w:val="baseline"/>
                      <w:lang w:val="en-US" w:eastAsia="zh-CN"/>
                    </w:rPr>
                    <w:t>无组织</w:t>
                  </w:r>
                </w:p>
              </w:tc>
              <w:tc>
                <w:tcPr>
                  <w:tcW w:w="1371"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color w:val="auto"/>
                      <w:spacing w:val="0"/>
                      <w:sz w:val="21"/>
                      <w:szCs w:val="21"/>
                      <w:lang w:val="en-US" w:eastAsia="zh-CN"/>
                    </w:rPr>
                  </w:pPr>
                  <w:r>
                    <w:rPr>
                      <w:rFonts w:hint="eastAsia"/>
                      <w:color w:val="auto"/>
                      <w:spacing w:val="0"/>
                      <w:sz w:val="21"/>
                      <w:szCs w:val="21"/>
                    </w:rPr>
                    <w:t>加强车间通风</w:t>
                  </w:r>
                </w:p>
              </w:tc>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pacing w:val="0"/>
                      <w:sz w:val="21"/>
                      <w:szCs w:val="21"/>
                      <w:lang w:val="en-US" w:eastAsia="zh-CN"/>
                    </w:rPr>
                  </w:pPr>
                  <w:r>
                    <w:rPr>
                      <w:rFonts w:hint="eastAsia" w:cs="Times New Roman"/>
                      <w:bCs/>
                      <w:color w:val="auto"/>
                      <w:spacing w:val="0"/>
                      <w:sz w:val="21"/>
                      <w:szCs w:val="21"/>
                      <w:lang w:val="en-US" w:eastAsia="zh-CN"/>
                    </w:rPr>
                    <w:t>0.004</w:t>
                  </w:r>
                </w:p>
              </w:tc>
              <w:tc>
                <w:tcPr>
                  <w:tcW w:w="6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eastAsia" w:cs="Times New Roman"/>
                      <w:color w:val="auto"/>
                      <w:spacing w:val="0"/>
                      <w:kern w:val="2"/>
                      <w:sz w:val="21"/>
                      <w:szCs w:val="21"/>
                      <w:lang w:val="en-US" w:eastAsia="zh-CN" w:bidi="ar-SA"/>
                    </w:rPr>
                    <w:t>0.01</w:t>
                  </w: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b w:val="0"/>
                <w:bCs/>
                <w:color w:val="auto"/>
                <w:spacing w:val="0"/>
                <w:position w:val="0"/>
                <w:sz w:val="24"/>
                <w:szCs w:val="24"/>
                <w:lang w:eastAsia="zh-CN"/>
              </w:rPr>
            </w:pPr>
            <w:r>
              <w:rPr>
                <w:rFonts w:hint="default" w:ascii="Times New Roman" w:hAnsi="Times New Roman" w:eastAsia="宋体" w:cs="Times New Roman"/>
                <w:b w:val="0"/>
                <w:bCs/>
                <w:color w:val="auto"/>
                <w:spacing w:val="0"/>
                <w:position w:val="0"/>
                <w:sz w:val="24"/>
                <w:szCs w:val="24"/>
                <w:lang w:eastAsia="zh-CN"/>
              </w:rPr>
              <w:t>表4-2   运营期有组织废气污染源排放口基本情况一览表</w:t>
            </w:r>
          </w:p>
          <w:tbl>
            <w:tblPr>
              <w:tblStyle w:val="3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08"/>
              <w:gridCol w:w="936"/>
              <w:gridCol w:w="777"/>
              <w:gridCol w:w="1469"/>
              <w:gridCol w:w="1513"/>
              <w:gridCol w:w="984"/>
              <w:gridCol w:w="661"/>
              <w:gridCol w:w="790"/>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802" w:hRule="atLeast"/>
                <w:tblHeader/>
                <w:jc w:val="center"/>
              </w:trPr>
              <w:tc>
                <w:tcPr>
                  <w:tcW w:w="1473" w:type="pct"/>
                  <w:gridSpan w:val="3"/>
                  <w:tcBorders>
                    <w:tl2br w:val="nil"/>
                    <w:tr2bl w:val="nil"/>
                  </w:tcBorders>
                  <w:noWrap w:val="0"/>
                  <w:vAlign w:val="center"/>
                </w:tcPr>
                <w:p>
                  <w:pPr>
                    <w:adjustRightInd w:val="0"/>
                    <w:snapToGrid w:val="0"/>
                    <w:jc w:val="center"/>
                    <w:rPr>
                      <w:b w:val="0"/>
                      <w:bCs w:val="0"/>
                      <w:color w:val="auto"/>
                      <w:sz w:val="21"/>
                      <w:szCs w:val="21"/>
                    </w:rPr>
                  </w:pPr>
                  <w:r>
                    <w:rPr>
                      <w:b w:val="0"/>
                      <w:bCs w:val="0"/>
                      <w:color w:val="auto"/>
                      <w:sz w:val="21"/>
                      <w:szCs w:val="21"/>
                    </w:rPr>
                    <w:t>排气筒</w:t>
                  </w:r>
                </w:p>
              </w:tc>
              <w:tc>
                <w:tcPr>
                  <w:tcW w:w="1742" w:type="pct"/>
                  <w:gridSpan w:val="2"/>
                  <w:tcBorders>
                    <w:tl2br w:val="nil"/>
                    <w:tr2bl w:val="nil"/>
                  </w:tcBorders>
                  <w:noWrap w:val="0"/>
                  <w:vAlign w:val="center"/>
                </w:tcPr>
                <w:p>
                  <w:pPr>
                    <w:adjustRightInd w:val="0"/>
                    <w:snapToGrid w:val="0"/>
                    <w:jc w:val="center"/>
                    <w:rPr>
                      <w:b w:val="0"/>
                      <w:bCs w:val="0"/>
                      <w:color w:val="auto"/>
                      <w:sz w:val="21"/>
                      <w:szCs w:val="21"/>
                    </w:rPr>
                  </w:pPr>
                  <w:r>
                    <w:rPr>
                      <w:b w:val="0"/>
                      <w:bCs w:val="0"/>
                      <w:color w:val="auto"/>
                      <w:sz w:val="21"/>
                      <w:szCs w:val="21"/>
                    </w:rPr>
                    <w:t>排气筒底部中心地理坐标</w:t>
                  </w:r>
                </w:p>
              </w:tc>
              <w:tc>
                <w:tcPr>
                  <w:tcW w:w="575" w:type="pct"/>
                  <w:vMerge w:val="restart"/>
                  <w:tcBorders>
                    <w:tl2br w:val="nil"/>
                    <w:tr2bl w:val="nil"/>
                  </w:tcBorders>
                  <w:noWrap w:val="0"/>
                  <w:vAlign w:val="center"/>
                </w:tcPr>
                <w:p>
                  <w:pPr>
                    <w:adjustRightInd w:val="0"/>
                    <w:snapToGrid w:val="0"/>
                    <w:jc w:val="center"/>
                    <w:rPr>
                      <w:b w:val="0"/>
                      <w:bCs w:val="0"/>
                      <w:color w:val="auto"/>
                      <w:sz w:val="21"/>
                      <w:szCs w:val="21"/>
                    </w:rPr>
                  </w:pPr>
                  <w:r>
                    <w:rPr>
                      <w:b w:val="0"/>
                      <w:bCs w:val="0"/>
                      <w:color w:val="auto"/>
                      <w:sz w:val="21"/>
                      <w:szCs w:val="21"/>
                    </w:rPr>
                    <w:t>废气排</w:t>
                  </w:r>
                </w:p>
                <w:p>
                  <w:pPr>
                    <w:adjustRightInd w:val="0"/>
                    <w:snapToGrid w:val="0"/>
                    <w:jc w:val="center"/>
                    <w:rPr>
                      <w:b w:val="0"/>
                      <w:bCs w:val="0"/>
                      <w:color w:val="auto"/>
                      <w:sz w:val="21"/>
                      <w:szCs w:val="21"/>
                    </w:rPr>
                  </w:pPr>
                  <w:r>
                    <w:rPr>
                      <w:b w:val="0"/>
                      <w:bCs w:val="0"/>
                      <w:color w:val="auto"/>
                      <w:sz w:val="21"/>
                      <w:szCs w:val="21"/>
                    </w:rPr>
                    <w:t>放量</w:t>
                  </w:r>
                </w:p>
                <w:p>
                  <w:pPr>
                    <w:adjustRightInd w:val="0"/>
                    <w:snapToGrid w:val="0"/>
                    <w:jc w:val="center"/>
                    <w:rPr>
                      <w:b w:val="0"/>
                      <w:bCs w:val="0"/>
                      <w:color w:val="auto"/>
                      <w:sz w:val="21"/>
                      <w:szCs w:val="21"/>
                    </w:rPr>
                  </w:pPr>
                  <w:r>
                    <w:rPr>
                      <w:b w:val="0"/>
                      <w:bCs w:val="0"/>
                      <w:color w:val="auto"/>
                      <w:sz w:val="21"/>
                      <w:szCs w:val="21"/>
                    </w:rPr>
                    <w:t>m</w:t>
                  </w:r>
                  <w:r>
                    <w:rPr>
                      <w:b w:val="0"/>
                      <w:bCs w:val="0"/>
                      <w:color w:val="auto"/>
                      <w:sz w:val="21"/>
                      <w:szCs w:val="21"/>
                      <w:vertAlign w:val="superscript"/>
                    </w:rPr>
                    <w:t>3</w:t>
                  </w:r>
                  <w:r>
                    <w:rPr>
                      <w:b w:val="0"/>
                      <w:bCs w:val="0"/>
                      <w:color w:val="auto"/>
                      <w:sz w:val="21"/>
                      <w:szCs w:val="21"/>
                    </w:rPr>
                    <w:t>/h</w:t>
                  </w:r>
                </w:p>
              </w:tc>
              <w:tc>
                <w:tcPr>
                  <w:tcW w:w="386" w:type="pct"/>
                  <w:vMerge w:val="restart"/>
                  <w:tcBorders>
                    <w:tl2br w:val="nil"/>
                    <w:tr2bl w:val="nil"/>
                  </w:tcBorders>
                  <w:noWrap w:val="0"/>
                  <w:vAlign w:val="center"/>
                </w:tcPr>
                <w:p>
                  <w:pPr>
                    <w:adjustRightInd w:val="0"/>
                    <w:snapToGrid w:val="0"/>
                    <w:jc w:val="center"/>
                    <w:rPr>
                      <w:b w:val="0"/>
                      <w:bCs w:val="0"/>
                      <w:color w:val="auto"/>
                      <w:sz w:val="21"/>
                      <w:szCs w:val="21"/>
                    </w:rPr>
                  </w:pPr>
                  <w:r>
                    <w:rPr>
                      <w:b w:val="0"/>
                      <w:bCs w:val="0"/>
                      <w:color w:val="auto"/>
                      <w:sz w:val="21"/>
                      <w:szCs w:val="21"/>
                    </w:rPr>
                    <w:t>排气筒高度m</w:t>
                  </w:r>
                </w:p>
              </w:tc>
              <w:tc>
                <w:tcPr>
                  <w:tcW w:w="461" w:type="pct"/>
                  <w:vMerge w:val="restart"/>
                  <w:tcBorders>
                    <w:tl2br w:val="nil"/>
                    <w:tr2bl w:val="nil"/>
                  </w:tcBorders>
                  <w:noWrap w:val="0"/>
                  <w:vAlign w:val="center"/>
                </w:tcPr>
                <w:p>
                  <w:pPr>
                    <w:adjustRightInd w:val="0"/>
                    <w:snapToGrid w:val="0"/>
                    <w:jc w:val="center"/>
                    <w:rPr>
                      <w:b w:val="0"/>
                      <w:bCs w:val="0"/>
                      <w:color w:val="auto"/>
                      <w:sz w:val="21"/>
                      <w:szCs w:val="21"/>
                    </w:rPr>
                  </w:pPr>
                  <w:r>
                    <w:rPr>
                      <w:b w:val="0"/>
                      <w:bCs w:val="0"/>
                      <w:color w:val="auto"/>
                      <w:sz w:val="21"/>
                      <w:szCs w:val="21"/>
                    </w:rPr>
                    <w:t>排气筒内径m</w:t>
                  </w:r>
                </w:p>
              </w:tc>
              <w:tc>
                <w:tcPr>
                  <w:tcW w:w="360" w:type="pct"/>
                  <w:vMerge w:val="restart"/>
                  <w:tcBorders>
                    <w:tl2br w:val="nil"/>
                    <w:tr2bl w:val="nil"/>
                  </w:tcBorders>
                  <w:noWrap w:val="0"/>
                  <w:vAlign w:val="center"/>
                </w:tcPr>
                <w:p>
                  <w:pPr>
                    <w:adjustRightInd w:val="0"/>
                    <w:snapToGrid w:val="0"/>
                    <w:jc w:val="center"/>
                    <w:rPr>
                      <w:b w:val="0"/>
                      <w:bCs w:val="0"/>
                      <w:color w:val="auto"/>
                      <w:sz w:val="21"/>
                      <w:szCs w:val="21"/>
                    </w:rPr>
                  </w:pPr>
                  <w:r>
                    <w:rPr>
                      <w:b w:val="0"/>
                      <w:bCs w:val="0"/>
                      <w:color w:val="auto"/>
                      <w:sz w:val="21"/>
                      <w:szCs w:val="21"/>
                    </w:rPr>
                    <w:t>出口温度</w:t>
                  </w:r>
                  <w:r>
                    <w:rPr>
                      <w:rFonts w:hint="eastAsia" w:ascii="宋体" w:hAnsi="宋体" w:cs="宋体"/>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tblHeader/>
                <w:jc w:val="center"/>
              </w:trPr>
              <w:tc>
                <w:tcPr>
                  <w:tcW w:w="472" w:type="pct"/>
                  <w:tcBorders>
                    <w:tl2br w:val="nil"/>
                    <w:tr2bl w:val="nil"/>
                  </w:tcBorders>
                  <w:noWrap w:val="0"/>
                  <w:vAlign w:val="center"/>
                </w:tcPr>
                <w:p>
                  <w:pPr>
                    <w:adjustRightInd w:val="0"/>
                    <w:snapToGrid w:val="0"/>
                    <w:jc w:val="center"/>
                    <w:rPr>
                      <w:b w:val="0"/>
                      <w:bCs w:val="0"/>
                      <w:color w:val="auto"/>
                      <w:sz w:val="21"/>
                      <w:szCs w:val="21"/>
                    </w:rPr>
                  </w:pPr>
                  <w:r>
                    <w:rPr>
                      <w:b w:val="0"/>
                      <w:bCs w:val="0"/>
                      <w:color w:val="auto"/>
                      <w:sz w:val="21"/>
                      <w:szCs w:val="21"/>
                    </w:rPr>
                    <w:t>编号</w:t>
                  </w:r>
                </w:p>
              </w:tc>
              <w:tc>
                <w:tcPr>
                  <w:tcW w:w="547" w:type="pct"/>
                  <w:tcBorders>
                    <w:tl2br w:val="nil"/>
                    <w:tr2bl w:val="nil"/>
                  </w:tcBorders>
                  <w:noWrap w:val="0"/>
                  <w:vAlign w:val="center"/>
                </w:tcPr>
                <w:p>
                  <w:pPr>
                    <w:adjustRightInd w:val="0"/>
                    <w:snapToGrid w:val="0"/>
                    <w:jc w:val="center"/>
                    <w:rPr>
                      <w:b w:val="0"/>
                      <w:bCs w:val="0"/>
                      <w:color w:val="auto"/>
                      <w:sz w:val="21"/>
                      <w:szCs w:val="21"/>
                    </w:rPr>
                  </w:pPr>
                  <w:r>
                    <w:rPr>
                      <w:b w:val="0"/>
                      <w:bCs w:val="0"/>
                      <w:color w:val="auto"/>
                      <w:sz w:val="21"/>
                      <w:szCs w:val="21"/>
                    </w:rPr>
                    <w:t>名称</w:t>
                  </w:r>
                </w:p>
              </w:tc>
              <w:tc>
                <w:tcPr>
                  <w:tcW w:w="454" w:type="pct"/>
                  <w:tcBorders>
                    <w:tl2br w:val="nil"/>
                    <w:tr2bl w:val="nil"/>
                  </w:tcBorders>
                  <w:noWrap w:val="0"/>
                  <w:vAlign w:val="center"/>
                </w:tcPr>
                <w:p>
                  <w:pPr>
                    <w:adjustRightInd w:val="0"/>
                    <w:snapToGrid w:val="0"/>
                    <w:jc w:val="center"/>
                    <w:rPr>
                      <w:rFonts w:hint="eastAsia" w:eastAsia="宋体"/>
                      <w:b w:val="0"/>
                      <w:bCs w:val="0"/>
                      <w:color w:val="auto"/>
                      <w:sz w:val="21"/>
                      <w:szCs w:val="21"/>
                      <w:lang w:val="en-US" w:eastAsia="zh-CN"/>
                    </w:rPr>
                  </w:pPr>
                  <w:r>
                    <w:rPr>
                      <w:rFonts w:hint="eastAsia"/>
                      <w:b w:val="0"/>
                      <w:bCs w:val="0"/>
                      <w:color w:val="auto"/>
                      <w:sz w:val="21"/>
                      <w:szCs w:val="21"/>
                      <w:lang w:val="en-US" w:eastAsia="zh-CN"/>
                    </w:rPr>
                    <w:t>类型</w:t>
                  </w:r>
                </w:p>
              </w:tc>
              <w:tc>
                <w:tcPr>
                  <w:tcW w:w="858" w:type="pct"/>
                  <w:tcBorders>
                    <w:tl2br w:val="nil"/>
                    <w:tr2bl w:val="nil"/>
                  </w:tcBorders>
                  <w:noWrap w:val="0"/>
                  <w:vAlign w:val="center"/>
                </w:tcPr>
                <w:p>
                  <w:pPr>
                    <w:adjustRightInd w:val="0"/>
                    <w:snapToGrid w:val="0"/>
                    <w:jc w:val="center"/>
                    <w:rPr>
                      <w:b w:val="0"/>
                      <w:bCs w:val="0"/>
                      <w:color w:val="auto"/>
                      <w:sz w:val="21"/>
                      <w:szCs w:val="21"/>
                    </w:rPr>
                  </w:pPr>
                  <w:r>
                    <w:rPr>
                      <w:b w:val="0"/>
                      <w:bCs w:val="0"/>
                      <w:color w:val="auto"/>
                      <w:sz w:val="21"/>
                      <w:szCs w:val="21"/>
                    </w:rPr>
                    <w:t>X</w:t>
                  </w:r>
                </w:p>
              </w:tc>
              <w:tc>
                <w:tcPr>
                  <w:tcW w:w="884" w:type="pct"/>
                  <w:tcBorders>
                    <w:tl2br w:val="nil"/>
                    <w:tr2bl w:val="nil"/>
                  </w:tcBorders>
                  <w:noWrap w:val="0"/>
                  <w:vAlign w:val="center"/>
                </w:tcPr>
                <w:p>
                  <w:pPr>
                    <w:adjustRightInd w:val="0"/>
                    <w:snapToGrid w:val="0"/>
                    <w:jc w:val="center"/>
                    <w:rPr>
                      <w:b w:val="0"/>
                      <w:bCs w:val="0"/>
                      <w:color w:val="auto"/>
                      <w:sz w:val="21"/>
                      <w:szCs w:val="21"/>
                    </w:rPr>
                  </w:pPr>
                  <w:r>
                    <w:rPr>
                      <w:b w:val="0"/>
                      <w:bCs w:val="0"/>
                      <w:color w:val="auto"/>
                      <w:sz w:val="21"/>
                      <w:szCs w:val="21"/>
                    </w:rPr>
                    <w:t>Y</w:t>
                  </w:r>
                </w:p>
              </w:tc>
              <w:tc>
                <w:tcPr>
                  <w:tcW w:w="575" w:type="pct"/>
                  <w:vMerge w:val="continue"/>
                  <w:tcBorders>
                    <w:tl2br w:val="nil"/>
                    <w:tr2bl w:val="nil"/>
                  </w:tcBorders>
                  <w:noWrap w:val="0"/>
                  <w:vAlign w:val="center"/>
                </w:tcPr>
                <w:p>
                  <w:pPr>
                    <w:widowControl/>
                    <w:jc w:val="left"/>
                    <w:rPr>
                      <w:b w:val="0"/>
                      <w:bCs w:val="0"/>
                      <w:color w:val="auto"/>
                      <w:sz w:val="21"/>
                      <w:szCs w:val="21"/>
                    </w:rPr>
                  </w:pPr>
                </w:p>
              </w:tc>
              <w:tc>
                <w:tcPr>
                  <w:tcW w:w="386" w:type="pct"/>
                  <w:vMerge w:val="continue"/>
                  <w:tcBorders>
                    <w:tl2br w:val="nil"/>
                    <w:tr2bl w:val="nil"/>
                  </w:tcBorders>
                  <w:noWrap w:val="0"/>
                  <w:vAlign w:val="center"/>
                </w:tcPr>
                <w:p>
                  <w:pPr>
                    <w:widowControl/>
                    <w:jc w:val="left"/>
                    <w:rPr>
                      <w:b w:val="0"/>
                      <w:bCs w:val="0"/>
                      <w:color w:val="auto"/>
                      <w:sz w:val="21"/>
                      <w:szCs w:val="21"/>
                    </w:rPr>
                  </w:pPr>
                </w:p>
              </w:tc>
              <w:tc>
                <w:tcPr>
                  <w:tcW w:w="461" w:type="pct"/>
                  <w:vMerge w:val="continue"/>
                  <w:tcBorders>
                    <w:tl2br w:val="nil"/>
                    <w:tr2bl w:val="nil"/>
                  </w:tcBorders>
                  <w:noWrap w:val="0"/>
                  <w:vAlign w:val="center"/>
                </w:tcPr>
                <w:p>
                  <w:pPr>
                    <w:widowControl/>
                    <w:jc w:val="left"/>
                    <w:rPr>
                      <w:b w:val="0"/>
                      <w:bCs w:val="0"/>
                      <w:color w:val="auto"/>
                      <w:sz w:val="21"/>
                      <w:szCs w:val="21"/>
                    </w:rPr>
                  </w:pPr>
                </w:p>
              </w:tc>
              <w:tc>
                <w:tcPr>
                  <w:tcW w:w="360" w:type="pct"/>
                  <w:vMerge w:val="continue"/>
                  <w:tcBorders>
                    <w:tl2br w:val="nil"/>
                    <w:tr2bl w:val="nil"/>
                  </w:tcBorders>
                  <w:noWrap w:val="0"/>
                  <w:vAlign w:val="center"/>
                </w:tcPr>
                <w:p>
                  <w:pPr>
                    <w:widowControl/>
                    <w:jc w:val="left"/>
                    <w:rPr>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472" w:type="pct"/>
                  <w:tcBorders>
                    <w:tl2br w:val="nil"/>
                    <w:tr2bl w:val="nil"/>
                  </w:tcBorders>
                  <w:noWrap w:val="0"/>
                  <w:vAlign w:val="center"/>
                </w:tcPr>
                <w:p>
                  <w:pPr>
                    <w:adjustRightInd w:val="0"/>
                    <w:snapToGrid w:val="0"/>
                    <w:jc w:val="center"/>
                    <w:rPr>
                      <w:b w:val="0"/>
                      <w:bCs w:val="0"/>
                      <w:color w:val="auto"/>
                      <w:sz w:val="21"/>
                      <w:szCs w:val="21"/>
                    </w:rPr>
                  </w:pPr>
                  <w:r>
                    <w:rPr>
                      <w:b w:val="0"/>
                      <w:bCs w:val="0"/>
                      <w:color w:val="auto"/>
                      <w:sz w:val="21"/>
                      <w:szCs w:val="21"/>
                    </w:rPr>
                    <w:t>DA001</w:t>
                  </w:r>
                </w:p>
              </w:tc>
              <w:tc>
                <w:tcPr>
                  <w:tcW w:w="547" w:type="pct"/>
                  <w:tcBorders>
                    <w:tl2br w:val="nil"/>
                    <w:tr2bl w:val="nil"/>
                  </w:tcBorders>
                  <w:noWrap w:val="0"/>
                  <w:vAlign w:val="center"/>
                </w:tcPr>
                <w:p>
                  <w:pPr>
                    <w:adjustRightInd w:val="0"/>
                    <w:snapToGrid w:val="0"/>
                    <w:jc w:val="center"/>
                    <w:rPr>
                      <w:b w:val="0"/>
                      <w:bCs w:val="0"/>
                      <w:color w:val="auto"/>
                      <w:sz w:val="21"/>
                      <w:szCs w:val="21"/>
                    </w:rPr>
                  </w:pPr>
                  <w:r>
                    <w:rPr>
                      <w:b w:val="0"/>
                      <w:bCs w:val="0"/>
                      <w:color w:val="auto"/>
                      <w:sz w:val="21"/>
                      <w:szCs w:val="21"/>
                    </w:rPr>
                    <w:t>水泥筒仓排口</w:t>
                  </w:r>
                </w:p>
              </w:tc>
              <w:tc>
                <w:tcPr>
                  <w:tcW w:w="454" w:type="pct"/>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spacing w:val="0"/>
                      <w:position w:val="0"/>
                      <w:sz w:val="21"/>
                      <w:szCs w:val="21"/>
                      <w:lang w:val="en-US" w:eastAsia="zh-CN"/>
                    </w:rPr>
                  </w:pPr>
                  <w:r>
                    <w:rPr>
                      <w:rFonts w:hint="eastAsia" w:eastAsia="宋体" w:cs="Times New Roman"/>
                      <w:b w:val="0"/>
                      <w:bCs w:val="0"/>
                      <w:color w:val="auto"/>
                      <w:spacing w:val="0"/>
                      <w:position w:val="0"/>
                      <w:sz w:val="21"/>
                      <w:szCs w:val="21"/>
                      <w:lang w:val="en-US" w:eastAsia="zh-CN"/>
                    </w:rPr>
                    <w:t>一般排放口</w:t>
                  </w:r>
                </w:p>
              </w:tc>
              <w:tc>
                <w:tcPr>
                  <w:tcW w:w="858" w:type="pct"/>
                  <w:tcBorders>
                    <w:tl2br w:val="nil"/>
                    <w:tr2bl w:val="nil"/>
                  </w:tcBorders>
                  <w:noWrap w:val="0"/>
                  <w:vAlign w:val="center"/>
                </w:tcPr>
                <w:p>
                  <w:pPr>
                    <w:adjustRightInd w:val="0"/>
                    <w:snapToGrid w:val="0"/>
                    <w:jc w:val="cente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109°05′58.1</w:t>
                  </w:r>
                  <w:r>
                    <w:rPr>
                      <w:rFonts w:hint="eastAsia" w:cs="Times New Roman"/>
                      <w:b w:val="0"/>
                      <w:bCs w:val="0"/>
                      <w:color w:val="auto"/>
                      <w:sz w:val="21"/>
                      <w:szCs w:val="21"/>
                      <w:lang w:val="en-US" w:eastAsia="zh-CN"/>
                    </w:rPr>
                    <w:t>00</w:t>
                  </w:r>
                  <w:r>
                    <w:rPr>
                      <w:rFonts w:hint="default" w:ascii="Times New Roman" w:hAnsi="Times New Roman" w:cs="Times New Roman"/>
                      <w:b w:val="0"/>
                      <w:bCs w:val="0"/>
                      <w:color w:val="auto"/>
                      <w:sz w:val="21"/>
                      <w:szCs w:val="21"/>
                    </w:rPr>
                    <w:t xml:space="preserve">″ </w:t>
                  </w:r>
                </w:p>
              </w:tc>
              <w:tc>
                <w:tcPr>
                  <w:tcW w:w="884" w:type="pct"/>
                  <w:tcBorders>
                    <w:tl2br w:val="nil"/>
                    <w:tr2bl w:val="nil"/>
                  </w:tcBorders>
                  <w:noWrap w:val="0"/>
                  <w:vAlign w:val="center"/>
                </w:tcPr>
                <w:p>
                  <w:pPr>
                    <w:adjustRightInd w:val="0"/>
                    <w:snapToGrid w:val="0"/>
                    <w:jc w:val="center"/>
                    <w:rPr>
                      <w:rFonts w:hint="default" w:ascii="Times New Roman" w:hAnsi="Times New Roman" w:cs="Times New Roman"/>
                      <w:b w:val="0"/>
                      <w:bCs w:val="0"/>
                      <w:color w:val="auto"/>
                      <w:sz w:val="21"/>
                      <w:szCs w:val="21"/>
                    </w:rPr>
                  </w:pPr>
                  <w:r>
                    <w:rPr>
                      <w:rFonts w:hint="default" w:ascii="Times New Roman" w:hAnsi="Times New Roman" w:cs="Times New Roman"/>
                      <w:b w:val="0"/>
                      <w:bCs w:val="0"/>
                      <w:color w:val="auto"/>
                      <w:sz w:val="21"/>
                      <w:szCs w:val="21"/>
                    </w:rPr>
                    <w:t>37°46′47.418″</w:t>
                  </w:r>
                </w:p>
              </w:tc>
              <w:tc>
                <w:tcPr>
                  <w:tcW w:w="575" w:type="pct"/>
                  <w:tcBorders>
                    <w:tl2br w:val="nil"/>
                    <w:tr2bl w:val="nil"/>
                  </w:tcBorders>
                  <w:noWrap w:val="0"/>
                  <w:vAlign w:val="center"/>
                </w:tcPr>
                <w:p>
                  <w:pPr>
                    <w:adjustRightInd w:val="0"/>
                    <w:snapToGrid w:val="0"/>
                    <w:jc w:val="center"/>
                    <w:rPr>
                      <w:b w:val="0"/>
                      <w:bCs w:val="0"/>
                      <w:color w:val="auto"/>
                      <w:sz w:val="21"/>
                      <w:szCs w:val="21"/>
                    </w:rPr>
                  </w:pPr>
                  <w:r>
                    <w:rPr>
                      <w:rFonts w:hint="eastAsia"/>
                      <w:b w:val="0"/>
                      <w:bCs w:val="0"/>
                      <w:color w:val="auto"/>
                      <w:sz w:val="21"/>
                      <w:szCs w:val="21"/>
                      <w:lang w:val="en-US" w:eastAsia="zh-CN"/>
                    </w:rPr>
                    <w:t>4</w:t>
                  </w:r>
                  <w:r>
                    <w:rPr>
                      <w:b w:val="0"/>
                      <w:bCs w:val="0"/>
                      <w:color w:val="auto"/>
                      <w:sz w:val="21"/>
                      <w:szCs w:val="21"/>
                    </w:rPr>
                    <w:t>000</w:t>
                  </w:r>
                </w:p>
              </w:tc>
              <w:tc>
                <w:tcPr>
                  <w:tcW w:w="386" w:type="pct"/>
                  <w:tcBorders>
                    <w:tl2br w:val="nil"/>
                    <w:tr2bl w:val="nil"/>
                  </w:tcBorders>
                  <w:noWrap w:val="0"/>
                  <w:vAlign w:val="center"/>
                </w:tcPr>
                <w:p>
                  <w:pPr>
                    <w:adjustRightInd w:val="0"/>
                    <w:snapToGrid w:val="0"/>
                    <w:jc w:val="center"/>
                    <w:rPr>
                      <w:rFonts w:hint="default" w:eastAsia="宋体"/>
                      <w:b w:val="0"/>
                      <w:bCs w:val="0"/>
                      <w:color w:val="auto"/>
                      <w:sz w:val="21"/>
                      <w:szCs w:val="21"/>
                      <w:lang w:val="en-US" w:eastAsia="zh-CN"/>
                    </w:rPr>
                  </w:pPr>
                  <w:r>
                    <w:rPr>
                      <w:rFonts w:hint="eastAsia"/>
                      <w:b w:val="0"/>
                      <w:bCs w:val="0"/>
                      <w:color w:val="auto"/>
                      <w:sz w:val="21"/>
                      <w:szCs w:val="21"/>
                      <w:lang w:val="en-US" w:eastAsia="zh-CN"/>
                    </w:rPr>
                    <w:t>15</w:t>
                  </w:r>
                </w:p>
              </w:tc>
              <w:tc>
                <w:tcPr>
                  <w:tcW w:w="461" w:type="pct"/>
                  <w:tcBorders>
                    <w:tl2br w:val="nil"/>
                    <w:tr2bl w:val="nil"/>
                  </w:tcBorders>
                  <w:noWrap w:val="0"/>
                  <w:vAlign w:val="center"/>
                </w:tcPr>
                <w:p>
                  <w:pPr>
                    <w:adjustRightInd w:val="0"/>
                    <w:snapToGrid w:val="0"/>
                    <w:jc w:val="center"/>
                    <w:rPr>
                      <w:rFonts w:hint="eastAsia" w:eastAsia="宋体"/>
                      <w:b w:val="0"/>
                      <w:bCs w:val="0"/>
                      <w:color w:val="auto"/>
                      <w:sz w:val="21"/>
                      <w:szCs w:val="21"/>
                      <w:lang w:val="en-US" w:eastAsia="zh-CN"/>
                    </w:rPr>
                  </w:pPr>
                  <w:r>
                    <w:rPr>
                      <w:b w:val="0"/>
                      <w:bCs w:val="0"/>
                      <w:color w:val="auto"/>
                      <w:sz w:val="21"/>
                      <w:szCs w:val="21"/>
                    </w:rPr>
                    <w:t>0.</w:t>
                  </w:r>
                  <w:r>
                    <w:rPr>
                      <w:rFonts w:hint="eastAsia"/>
                      <w:b w:val="0"/>
                      <w:bCs w:val="0"/>
                      <w:color w:val="auto"/>
                      <w:sz w:val="21"/>
                      <w:szCs w:val="21"/>
                      <w:lang w:val="en-US" w:eastAsia="zh-CN"/>
                    </w:rPr>
                    <w:t>2</w:t>
                  </w:r>
                </w:p>
              </w:tc>
              <w:tc>
                <w:tcPr>
                  <w:tcW w:w="360" w:type="pct"/>
                  <w:tcBorders>
                    <w:tl2br w:val="nil"/>
                    <w:tr2bl w:val="nil"/>
                  </w:tcBorders>
                  <w:noWrap w:val="0"/>
                  <w:vAlign w:val="center"/>
                </w:tcPr>
                <w:p>
                  <w:pPr>
                    <w:adjustRightInd w:val="0"/>
                    <w:snapToGrid w:val="0"/>
                    <w:jc w:val="center"/>
                    <w:rPr>
                      <w:rFonts w:hint="default" w:eastAsia="宋体"/>
                      <w:b w:val="0"/>
                      <w:bCs w:val="0"/>
                      <w:color w:val="auto"/>
                      <w:sz w:val="21"/>
                      <w:szCs w:val="21"/>
                      <w:lang w:val="en-US" w:eastAsia="zh-CN"/>
                    </w:rPr>
                  </w:pPr>
                  <w:r>
                    <w:rPr>
                      <w:rFonts w:hint="eastAsia"/>
                      <w:b w:val="0"/>
                      <w:bCs w:val="0"/>
                      <w:color w:val="auto"/>
                      <w:sz w:val="21"/>
                      <w:szCs w:val="21"/>
                      <w:lang w:val="en-US" w:eastAsia="zh-CN"/>
                    </w:rPr>
                    <w:t>室温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472" w:type="pct"/>
                  <w:tcBorders>
                    <w:tl2br w:val="nil"/>
                    <w:tr2bl w:val="nil"/>
                  </w:tcBorders>
                  <w:noWrap w:val="0"/>
                  <w:vAlign w:val="center"/>
                </w:tcPr>
                <w:p>
                  <w:pPr>
                    <w:adjustRightInd w:val="0"/>
                    <w:snapToGrid w:val="0"/>
                    <w:jc w:val="center"/>
                    <w:rPr>
                      <w:rFonts w:hint="eastAsia" w:eastAsia="宋体"/>
                      <w:b w:val="0"/>
                      <w:bCs w:val="0"/>
                      <w:color w:val="auto"/>
                      <w:sz w:val="21"/>
                      <w:szCs w:val="21"/>
                      <w:lang w:val="en-US" w:eastAsia="zh-CN"/>
                    </w:rPr>
                  </w:pPr>
                  <w:r>
                    <w:rPr>
                      <w:b w:val="0"/>
                      <w:bCs w:val="0"/>
                      <w:color w:val="auto"/>
                      <w:sz w:val="21"/>
                      <w:szCs w:val="21"/>
                    </w:rPr>
                    <w:t>DA00</w:t>
                  </w:r>
                  <w:r>
                    <w:rPr>
                      <w:rFonts w:hint="eastAsia"/>
                      <w:b w:val="0"/>
                      <w:bCs w:val="0"/>
                      <w:color w:val="auto"/>
                      <w:sz w:val="21"/>
                      <w:szCs w:val="21"/>
                      <w:lang w:val="en-US" w:eastAsia="zh-CN"/>
                    </w:rPr>
                    <w:t>2</w:t>
                  </w:r>
                </w:p>
              </w:tc>
              <w:tc>
                <w:tcPr>
                  <w:tcW w:w="547" w:type="pct"/>
                  <w:tcBorders>
                    <w:tl2br w:val="nil"/>
                    <w:tr2bl w:val="nil"/>
                  </w:tcBorders>
                  <w:noWrap w:val="0"/>
                  <w:vAlign w:val="center"/>
                </w:tcPr>
                <w:p>
                  <w:pPr>
                    <w:adjustRightInd w:val="0"/>
                    <w:snapToGrid w:val="0"/>
                    <w:jc w:val="center"/>
                    <w:rPr>
                      <w:rFonts w:hint="default" w:eastAsia="宋体"/>
                      <w:b w:val="0"/>
                      <w:bCs w:val="0"/>
                      <w:color w:val="auto"/>
                      <w:sz w:val="21"/>
                      <w:szCs w:val="21"/>
                      <w:lang w:val="en-US" w:eastAsia="zh-CN"/>
                    </w:rPr>
                  </w:pPr>
                  <w:r>
                    <w:rPr>
                      <w:rFonts w:hint="eastAsia"/>
                      <w:b w:val="0"/>
                      <w:bCs w:val="0"/>
                      <w:color w:val="auto"/>
                      <w:sz w:val="21"/>
                      <w:szCs w:val="21"/>
                      <w:lang w:val="en-US" w:eastAsia="zh-CN"/>
                    </w:rPr>
                    <w:t>搅拌排气筒</w:t>
                  </w:r>
                </w:p>
              </w:tc>
              <w:tc>
                <w:tcPr>
                  <w:tcW w:w="454" w:type="pct"/>
                  <w:tcBorders>
                    <w:tl2br w:val="nil"/>
                    <w:tr2bl w:val="nil"/>
                  </w:tcBorders>
                  <w:noWrap w:val="0"/>
                  <w:vAlign w:val="center"/>
                </w:tcPr>
                <w:p>
                  <w:pPr>
                    <w:adjustRightInd w:val="0"/>
                    <w:snapToGrid w:val="0"/>
                    <w:jc w:val="center"/>
                    <w:rPr>
                      <w:rFonts w:hint="eastAsia" w:eastAsia="宋体" w:cs="Times New Roman"/>
                      <w:b w:val="0"/>
                      <w:bCs w:val="0"/>
                      <w:color w:val="auto"/>
                      <w:spacing w:val="0"/>
                      <w:position w:val="0"/>
                      <w:sz w:val="21"/>
                      <w:szCs w:val="21"/>
                      <w:lang w:val="en-US" w:eastAsia="zh-CN"/>
                    </w:rPr>
                  </w:pPr>
                  <w:r>
                    <w:rPr>
                      <w:rFonts w:hint="eastAsia" w:eastAsia="宋体" w:cs="Times New Roman"/>
                      <w:b w:val="0"/>
                      <w:bCs w:val="0"/>
                      <w:color w:val="auto"/>
                      <w:spacing w:val="0"/>
                      <w:position w:val="0"/>
                      <w:sz w:val="21"/>
                      <w:szCs w:val="21"/>
                      <w:lang w:val="en-US" w:eastAsia="zh-CN"/>
                    </w:rPr>
                    <w:t>一般排放口</w:t>
                  </w:r>
                </w:p>
              </w:tc>
              <w:tc>
                <w:tcPr>
                  <w:tcW w:w="858" w:type="pct"/>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cs="Times New Roman"/>
                      <w:b w:val="0"/>
                      <w:bCs w:val="0"/>
                      <w:color w:val="auto"/>
                      <w:sz w:val="21"/>
                      <w:szCs w:val="21"/>
                    </w:rPr>
                    <w:t>109°05′58.1</w:t>
                  </w:r>
                  <w:r>
                    <w:rPr>
                      <w:rFonts w:hint="eastAsia" w:ascii="Times New Roman" w:hAnsi="Times New Roman" w:cs="Times New Roman"/>
                      <w:b w:val="0"/>
                      <w:bCs w:val="0"/>
                      <w:color w:val="auto"/>
                      <w:sz w:val="21"/>
                      <w:szCs w:val="21"/>
                      <w:lang w:val="en-US" w:eastAsia="zh-CN"/>
                    </w:rPr>
                    <w:t>38</w:t>
                  </w:r>
                  <w:r>
                    <w:rPr>
                      <w:rFonts w:hint="default" w:ascii="Times New Roman" w:hAnsi="Times New Roman" w:cs="Times New Roman"/>
                      <w:b w:val="0"/>
                      <w:bCs w:val="0"/>
                      <w:color w:val="auto"/>
                      <w:sz w:val="21"/>
                      <w:szCs w:val="21"/>
                    </w:rPr>
                    <w:t xml:space="preserve">″ </w:t>
                  </w:r>
                </w:p>
              </w:tc>
              <w:tc>
                <w:tcPr>
                  <w:tcW w:w="884" w:type="pct"/>
                  <w:tcBorders>
                    <w:tl2br w:val="nil"/>
                    <w:tr2bl w:val="nil"/>
                  </w:tcBorders>
                  <w:noWrap w:val="0"/>
                  <w:vAlign w:val="center"/>
                </w:tcPr>
                <w:p>
                  <w:pPr>
                    <w:adjustRightInd w:val="0"/>
                    <w:snapToGrid w:val="0"/>
                    <w:jc w:val="center"/>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cs="Times New Roman"/>
                      <w:b w:val="0"/>
                      <w:bCs w:val="0"/>
                      <w:color w:val="auto"/>
                      <w:sz w:val="21"/>
                      <w:szCs w:val="21"/>
                    </w:rPr>
                    <w:t>37°46′47.4</w:t>
                  </w:r>
                  <w:r>
                    <w:rPr>
                      <w:rFonts w:hint="eastAsia" w:ascii="Times New Roman" w:hAnsi="Times New Roman" w:cs="Times New Roman"/>
                      <w:b w:val="0"/>
                      <w:bCs w:val="0"/>
                      <w:color w:val="auto"/>
                      <w:sz w:val="21"/>
                      <w:szCs w:val="21"/>
                      <w:lang w:val="en-US" w:eastAsia="zh-CN"/>
                    </w:rPr>
                    <w:t>44</w:t>
                  </w:r>
                  <w:r>
                    <w:rPr>
                      <w:rFonts w:hint="default" w:ascii="Times New Roman" w:hAnsi="Times New Roman" w:cs="Times New Roman"/>
                      <w:b w:val="0"/>
                      <w:bCs w:val="0"/>
                      <w:color w:val="auto"/>
                      <w:sz w:val="21"/>
                      <w:szCs w:val="21"/>
                    </w:rPr>
                    <w:t>″</w:t>
                  </w:r>
                </w:p>
              </w:tc>
              <w:tc>
                <w:tcPr>
                  <w:tcW w:w="575" w:type="pct"/>
                  <w:tcBorders>
                    <w:tl2br w:val="nil"/>
                    <w:tr2bl w:val="nil"/>
                  </w:tcBorders>
                  <w:noWrap w:val="0"/>
                  <w:vAlign w:val="center"/>
                </w:tcPr>
                <w:p>
                  <w:pPr>
                    <w:adjustRightInd w:val="0"/>
                    <w:snapToGrid w:val="0"/>
                    <w:jc w:val="center"/>
                    <w:rPr>
                      <w:rFonts w:hint="default"/>
                      <w:b w:val="0"/>
                      <w:bCs w:val="0"/>
                      <w:color w:val="auto"/>
                      <w:sz w:val="21"/>
                      <w:szCs w:val="21"/>
                      <w:lang w:val="en-US" w:eastAsia="zh-CN"/>
                    </w:rPr>
                  </w:pPr>
                  <w:r>
                    <w:rPr>
                      <w:rFonts w:hint="eastAsia"/>
                      <w:b w:val="0"/>
                      <w:bCs w:val="0"/>
                      <w:color w:val="auto"/>
                      <w:sz w:val="21"/>
                      <w:szCs w:val="21"/>
                      <w:lang w:val="en-US" w:eastAsia="zh-CN"/>
                    </w:rPr>
                    <w:t>6923</w:t>
                  </w:r>
                </w:p>
              </w:tc>
              <w:tc>
                <w:tcPr>
                  <w:tcW w:w="386" w:type="pct"/>
                  <w:tcBorders>
                    <w:tl2br w:val="nil"/>
                    <w:tr2bl w:val="nil"/>
                  </w:tcBorders>
                  <w:noWrap w:val="0"/>
                  <w:vAlign w:val="center"/>
                </w:tcPr>
                <w:p>
                  <w:pPr>
                    <w:adjustRightInd w:val="0"/>
                    <w:snapToGrid w:val="0"/>
                    <w:jc w:val="center"/>
                    <w:rPr>
                      <w:rFonts w:hint="default"/>
                      <w:b w:val="0"/>
                      <w:bCs w:val="0"/>
                      <w:color w:val="auto"/>
                      <w:sz w:val="21"/>
                      <w:szCs w:val="21"/>
                      <w:lang w:val="en-US" w:eastAsia="zh-CN"/>
                    </w:rPr>
                  </w:pPr>
                  <w:r>
                    <w:rPr>
                      <w:rFonts w:hint="eastAsia"/>
                      <w:b w:val="0"/>
                      <w:bCs w:val="0"/>
                      <w:color w:val="auto"/>
                      <w:sz w:val="21"/>
                      <w:szCs w:val="21"/>
                      <w:lang w:val="en-US" w:eastAsia="zh-CN"/>
                    </w:rPr>
                    <w:t>15</w:t>
                  </w:r>
                </w:p>
              </w:tc>
              <w:tc>
                <w:tcPr>
                  <w:tcW w:w="461" w:type="pct"/>
                  <w:tcBorders>
                    <w:tl2br w:val="nil"/>
                    <w:tr2bl w:val="nil"/>
                  </w:tcBorders>
                  <w:noWrap w:val="0"/>
                  <w:vAlign w:val="center"/>
                </w:tcPr>
                <w:p>
                  <w:pPr>
                    <w:adjustRightInd w:val="0"/>
                    <w:snapToGrid w:val="0"/>
                    <w:jc w:val="center"/>
                    <w:rPr>
                      <w:rFonts w:hint="default" w:eastAsia="宋体"/>
                      <w:b w:val="0"/>
                      <w:bCs w:val="0"/>
                      <w:color w:val="auto"/>
                      <w:sz w:val="21"/>
                      <w:szCs w:val="21"/>
                      <w:lang w:val="en-US" w:eastAsia="zh-CN"/>
                    </w:rPr>
                  </w:pPr>
                  <w:r>
                    <w:rPr>
                      <w:rFonts w:hint="eastAsia"/>
                      <w:b w:val="0"/>
                      <w:bCs w:val="0"/>
                      <w:color w:val="auto"/>
                      <w:sz w:val="21"/>
                      <w:szCs w:val="21"/>
                      <w:lang w:val="en-US" w:eastAsia="zh-CN"/>
                    </w:rPr>
                    <w:t>0.5</w:t>
                  </w:r>
                </w:p>
              </w:tc>
              <w:tc>
                <w:tcPr>
                  <w:tcW w:w="360" w:type="pct"/>
                  <w:tcBorders>
                    <w:tl2br w:val="nil"/>
                    <w:tr2bl w:val="nil"/>
                  </w:tcBorders>
                  <w:noWrap w:val="0"/>
                  <w:vAlign w:val="center"/>
                </w:tcPr>
                <w:p>
                  <w:pPr>
                    <w:adjustRightInd w:val="0"/>
                    <w:snapToGrid w:val="0"/>
                    <w:jc w:val="center"/>
                    <w:rPr>
                      <w:rFonts w:hint="eastAsia" w:eastAsia="宋体"/>
                      <w:b w:val="0"/>
                      <w:bCs w:val="0"/>
                      <w:color w:val="auto"/>
                      <w:sz w:val="21"/>
                      <w:szCs w:val="21"/>
                      <w:lang w:val="en-US" w:eastAsia="zh-CN"/>
                    </w:rPr>
                  </w:pPr>
                  <w:r>
                    <w:rPr>
                      <w:rFonts w:hint="eastAsia"/>
                      <w:b w:val="0"/>
                      <w:bCs w:val="0"/>
                      <w:color w:val="auto"/>
                      <w:sz w:val="21"/>
                      <w:szCs w:val="21"/>
                      <w:lang w:val="en-US" w:eastAsia="zh-CN"/>
                    </w:rPr>
                    <w:t>室温</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rPr>
            </w:pPr>
            <w:r>
              <w:rPr>
                <w:rFonts w:hint="eastAsia" w:cs="Times New Roman"/>
                <w:color w:val="auto"/>
                <w:spacing w:val="0"/>
                <w:sz w:val="24"/>
                <w:lang w:val="en-US" w:eastAsia="zh-CN"/>
              </w:rPr>
              <w:t>3、</w:t>
            </w:r>
            <w:r>
              <w:rPr>
                <w:rFonts w:hint="default" w:ascii="Times New Roman" w:hAnsi="Times New Roman" w:eastAsia="宋体" w:cs="Times New Roman"/>
                <w:color w:val="auto"/>
                <w:spacing w:val="0"/>
                <w:sz w:val="24"/>
              </w:rPr>
              <w:t>废气监测要求</w:t>
            </w:r>
          </w:p>
          <w:p>
            <w:pPr>
              <w:spacing w:line="360" w:lineRule="auto"/>
              <w:ind w:firstLine="480" w:firstLineChars="200"/>
              <w:rPr>
                <w:rFonts w:hint="default" w:ascii="Times New Roman" w:hAnsi="Times New Roman" w:eastAsia="宋体" w:cs="Times New Roman"/>
                <w:color w:val="auto"/>
                <w:spacing w:val="0"/>
                <w:sz w:val="24"/>
              </w:rPr>
            </w:pPr>
            <w:r>
              <w:rPr>
                <w:rFonts w:hint="default" w:ascii="Times New Roman" w:hAnsi="Times New Roman" w:eastAsia="宋体" w:cs="Times New Roman"/>
                <w:color w:val="auto"/>
                <w:spacing w:val="0"/>
                <w:sz w:val="24"/>
              </w:rPr>
              <w:t>本项目废气监测计划见</w:t>
            </w:r>
            <w:r>
              <w:rPr>
                <w:rFonts w:hint="default" w:ascii="Times New Roman" w:hAnsi="Times New Roman" w:eastAsia="宋体" w:cs="Times New Roman"/>
                <w:color w:val="auto"/>
                <w:spacing w:val="0"/>
                <w:sz w:val="24"/>
                <w:lang w:val="en-US" w:eastAsia="zh-CN"/>
              </w:rPr>
              <w:t>下表</w:t>
            </w:r>
            <w:r>
              <w:rPr>
                <w:rFonts w:hint="default" w:ascii="Times New Roman" w:hAnsi="Times New Roman" w:eastAsia="宋体" w:cs="Times New Roman"/>
                <w:color w:val="auto"/>
                <w:spacing w:val="0"/>
                <w:sz w:val="24"/>
              </w:rPr>
              <w:t>。</w:t>
            </w:r>
          </w:p>
          <w:p>
            <w:pPr>
              <w:pStyle w:val="6"/>
              <w:spacing w:line="360" w:lineRule="auto"/>
              <w:jc w:val="center"/>
              <w:rPr>
                <w:rFonts w:hint="default" w:ascii="Times New Roman" w:hAnsi="Times New Roman" w:eastAsia="宋体" w:cs="Times New Roman"/>
                <w:color w:val="auto"/>
                <w:spacing w:val="0"/>
                <w:kern w:val="2"/>
                <w:sz w:val="24"/>
                <w:szCs w:val="24"/>
                <w:lang w:val="en-US" w:eastAsia="zh-CN" w:bidi="ar-SA"/>
              </w:rPr>
            </w:pPr>
            <w:r>
              <w:rPr>
                <w:rFonts w:hint="default" w:ascii="Times New Roman" w:hAnsi="Times New Roman" w:eastAsia="宋体" w:cs="Times New Roman"/>
                <w:color w:val="auto"/>
                <w:spacing w:val="0"/>
                <w:kern w:val="2"/>
                <w:sz w:val="24"/>
                <w:szCs w:val="24"/>
                <w:lang w:val="en-US" w:eastAsia="zh-CN" w:bidi="ar-SA"/>
              </w:rPr>
              <w:t>表</w:t>
            </w:r>
            <w:r>
              <w:rPr>
                <w:rFonts w:hint="eastAsia" w:ascii="Times New Roman" w:hAnsi="Times New Roman" w:eastAsia="宋体" w:cs="Times New Roman"/>
                <w:color w:val="auto"/>
                <w:spacing w:val="0"/>
                <w:kern w:val="2"/>
                <w:sz w:val="24"/>
                <w:szCs w:val="24"/>
                <w:lang w:val="en-US" w:eastAsia="zh-CN" w:bidi="ar-SA"/>
              </w:rPr>
              <w:t>4-3</w:t>
            </w:r>
            <w:r>
              <w:rPr>
                <w:rFonts w:hint="default" w:ascii="Times New Roman" w:hAnsi="Times New Roman" w:eastAsia="宋体" w:cs="Times New Roman"/>
                <w:color w:val="auto"/>
                <w:spacing w:val="0"/>
                <w:kern w:val="2"/>
                <w:sz w:val="24"/>
                <w:szCs w:val="24"/>
                <w:lang w:val="en-US" w:eastAsia="zh-CN" w:bidi="ar-SA"/>
              </w:rPr>
              <w:t xml:space="preserve">   废气监测计划一览表</w:t>
            </w:r>
          </w:p>
          <w:tbl>
            <w:tblPr>
              <w:tblStyle w:val="31"/>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1692"/>
              <w:gridCol w:w="2571"/>
              <w:gridCol w:w="1358"/>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989" w:type="pct"/>
                  <w:tcBorders>
                    <w:tl2br w:val="nil"/>
                    <w:tr2bl w:val="nil"/>
                  </w:tcBorders>
                  <w:noWrap w:val="0"/>
                  <w:vAlign w:val="center"/>
                </w:tcPr>
                <w:p>
                  <w:pPr>
                    <w:pStyle w:val="6"/>
                    <w:jc w:val="center"/>
                    <w:rPr>
                      <w:rFonts w:hint="eastAsia" w:ascii="Times New Roman" w:hAnsi="Times New Roman" w:eastAsia="宋体" w:cs="Times New Roman"/>
                      <w:b w:val="0"/>
                      <w:bCs w:val="0"/>
                      <w:color w:val="auto"/>
                      <w:spacing w:val="0"/>
                      <w:lang w:val="en-US" w:eastAsia="zh-CN"/>
                    </w:rPr>
                  </w:pPr>
                  <w:r>
                    <w:rPr>
                      <w:rFonts w:hint="eastAsia" w:cs="Times New Roman"/>
                      <w:b w:val="0"/>
                      <w:bCs w:val="0"/>
                      <w:color w:val="auto"/>
                      <w:spacing w:val="0"/>
                      <w:lang w:val="en-US" w:eastAsia="zh-CN"/>
                    </w:rPr>
                    <w:t>污染物种类</w:t>
                  </w:r>
                </w:p>
              </w:tc>
              <w:tc>
                <w:tcPr>
                  <w:tcW w:w="989" w:type="pct"/>
                  <w:tcBorders>
                    <w:tl2br w:val="nil"/>
                    <w:tr2bl w:val="nil"/>
                  </w:tcBorders>
                  <w:noWrap w:val="0"/>
                  <w:vAlign w:val="center"/>
                </w:tcPr>
                <w:p>
                  <w:pPr>
                    <w:pStyle w:val="6"/>
                    <w:ind w:left="0" w:leftChars="0" w:firstLine="0" w:firstLineChars="0"/>
                    <w:jc w:val="center"/>
                    <w:rPr>
                      <w:rFonts w:hint="default" w:ascii="Times New Roman" w:hAnsi="Times New Roman" w:eastAsia="宋体" w:cs="Times New Roman"/>
                      <w:b w:val="0"/>
                      <w:bCs w:val="0"/>
                      <w:color w:val="auto"/>
                      <w:spacing w:val="0"/>
                      <w:kern w:val="2"/>
                      <w:sz w:val="21"/>
                      <w:szCs w:val="24"/>
                      <w:lang w:val="en-US" w:eastAsia="zh-CN" w:bidi="ar-SA"/>
                    </w:rPr>
                  </w:pPr>
                  <w:r>
                    <w:rPr>
                      <w:rFonts w:hint="default" w:ascii="Times New Roman" w:hAnsi="Times New Roman" w:eastAsia="宋体" w:cs="Times New Roman"/>
                      <w:b w:val="0"/>
                      <w:bCs w:val="0"/>
                      <w:color w:val="auto"/>
                      <w:spacing w:val="0"/>
                    </w:rPr>
                    <w:t>监测</w:t>
                  </w:r>
                  <w:r>
                    <w:rPr>
                      <w:rFonts w:hint="eastAsia" w:cs="Times New Roman"/>
                      <w:b w:val="0"/>
                      <w:bCs w:val="0"/>
                      <w:color w:val="auto"/>
                      <w:spacing w:val="0"/>
                      <w:lang w:val="en-US" w:eastAsia="zh-CN"/>
                    </w:rPr>
                    <w:t>项目</w:t>
                  </w:r>
                </w:p>
              </w:tc>
              <w:tc>
                <w:tcPr>
                  <w:tcW w:w="1503" w:type="pct"/>
                  <w:tcBorders>
                    <w:tl2br w:val="nil"/>
                    <w:tr2bl w:val="nil"/>
                  </w:tcBorders>
                  <w:noWrap w:val="0"/>
                  <w:vAlign w:val="center"/>
                </w:tcPr>
                <w:p>
                  <w:pPr>
                    <w:pStyle w:val="6"/>
                    <w:jc w:val="center"/>
                    <w:rPr>
                      <w:rFonts w:hint="default" w:ascii="Times New Roman" w:hAnsi="Times New Roman" w:eastAsia="宋体" w:cs="Times New Roman"/>
                      <w:b w:val="0"/>
                      <w:bCs w:val="0"/>
                      <w:color w:val="auto"/>
                      <w:spacing w:val="0"/>
                    </w:rPr>
                  </w:pPr>
                  <w:r>
                    <w:rPr>
                      <w:rFonts w:hint="default" w:ascii="Times New Roman" w:hAnsi="Times New Roman" w:eastAsia="宋体" w:cs="Times New Roman"/>
                      <w:b w:val="0"/>
                      <w:bCs w:val="0"/>
                      <w:color w:val="auto"/>
                      <w:spacing w:val="0"/>
                    </w:rPr>
                    <w:t>监测点位</w:t>
                  </w:r>
                </w:p>
              </w:tc>
              <w:tc>
                <w:tcPr>
                  <w:tcW w:w="794" w:type="pct"/>
                  <w:tcBorders>
                    <w:tl2br w:val="nil"/>
                    <w:tr2bl w:val="nil"/>
                  </w:tcBorders>
                  <w:noWrap w:val="0"/>
                  <w:vAlign w:val="center"/>
                </w:tcPr>
                <w:p>
                  <w:pPr>
                    <w:pStyle w:val="6"/>
                    <w:jc w:val="center"/>
                    <w:rPr>
                      <w:rFonts w:hint="eastAsia" w:ascii="Times New Roman" w:hAnsi="Times New Roman" w:eastAsia="宋体" w:cs="Times New Roman"/>
                      <w:b w:val="0"/>
                      <w:bCs w:val="0"/>
                      <w:color w:val="auto"/>
                      <w:spacing w:val="0"/>
                      <w:lang w:val="en-US" w:eastAsia="zh-CN"/>
                    </w:rPr>
                  </w:pPr>
                  <w:r>
                    <w:rPr>
                      <w:rFonts w:hint="eastAsia" w:cs="Times New Roman"/>
                      <w:b w:val="0"/>
                      <w:bCs w:val="0"/>
                      <w:color w:val="auto"/>
                      <w:spacing w:val="0"/>
                      <w:lang w:val="en-US" w:eastAsia="zh-CN"/>
                    </w:rPr>
                    <w:t>监测点数</w:t>
                  </w:r>
                </w:p>
              </w:tc>
              <w:tc>
                <w:tcPr>
                  <w:tcW w:w="723" w:type="pct"/>
                  <w:tcBorders>
                    <w:tl2br w:val="nil"/>
                    <w:tr2bl w:val="nil"/>
                  </w:tcBorders>
                  <w:noWrap w:val="0"/>
                  <w:vAlign w:val="center"/>
                </w:tcPr>
                <w:p>
                  <w:pPr>
                    <w:pStyle w:val="6"/>
                    <w:jc w:val="center"/>
                    <w:rPr>
                      <w:rFonts w:hint="default" w:ascii="Times New Roman" w:hAnsi="Times New Roman" w:eastAsia="宋体" w:cs="Times New Roman"/>
                      <w:b w:val="0"/>
                      <w:bCs w:val="0"/>
                      <w:color w:val="auto"/>
                      <w:spacing w:val="0"/>
                    </w:rPr>
                  </w:pPr>
                  <w:r>
                    <w:rPr>
                      <w:rFonts w:hint="default" w:ascii="Times New Roman" w:hAnsi="Times New Roman" w:eastAsia="宋体" w:cs="Times New Roman"/>
                      <w:b w:val="0"/>
                      <w:bCs w:val="0"/>
                      <w:color w:val="auto"/>
                      <w:spacing w:val="0"/>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989" w:type="pct"/>
                  <w:tcBorders>
                    <w:tl2br w:val="nil"/>
                    <w:tr2bl w:val="nil"/>
                  </w:tcBorders>
                  <w:noWrap w:val="0"/>
                  <w:vAlign w:val="center"/>
                </w:tcPr>
                <w:p>
                  <w:pPr>
                    <w:tabs>
                      <w:tab w:val="left" w:pos="504"/>
                    </w:tabs>
                    <w:snapToGrid w:val="0"/>
                    <w:jc w:val="center"/>
                    <w:rPr>
                      <w:rFonts w:hint="eastAsia" w:ascii="Times New Roman" w:hAnsi="Times New Roman" w:eastAsia="宋体" w:cs="Times New Roman"/>
                      <w:color w:val="auto"/>
                      <w:spacing w:val="0"/>
                      <w:kern w:val="2"/>
                      <w:position w:val="0"/>
                      <w:sz w:val="21"/>
                      <w:szCs w:val="21"/>
                      <w:lang w:val="en-US" w:eastAsia="zh-CN" w:bidi="ar-SA"/>
                    </w:rPr>
                  </w:pPr>
                  <w:r>
                    <w:rPr>
                      <w:rFonts w:hint="default" w:ascii="Times New Roman" w:hAnsi="Times New Roman" w:eastAsia="宋体" w:cs="Times New Roman"/>
                      <w:bCs/>
                      <w:snapToGrid w:val="0"/>
                      <w:color w:val="auto"/>
                      <w:spacing w:val="0"/>
                      <w:kern w:val="0"/>
                      <w:position w:val="0"/>
                      <w:sz w:val="21"/>
                      <w:szCs w:val="21"/>
                      <w:lang w:val="en-US" w:eastAsia="zh-CN" w:bidi="ar"/>
                    </w:rPr>
                    <w:t>搅拌粉尘</w:t>
                  </w:r>
                </w:p>
              </w:tc>
              <w:tc>
                <w:tcPr>
                  <w:tcW w:w="989"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kern w:val="2"/>
                      <w:position w:val="0"/>
                      <w:sz w:val="21"/>
                      <w:szCs w:val="21"/>
                      <w:lang w:val="en-US" w:eastAsia="zh-CN" w:bidi="ar-SA"/>
                    </w:rPr>
                  </w:pPr>
                  <w:r>
                    <w:rPr>
                      <w:rFonts w:hint="default" w:ascii="Times New Roman" w:hAnsi="Times New Roman" w:eastAsia="宋体" w:cs="Times New Roman"/>
                      <w:b w:val="0"/>
                      <w:bCs/>
                      <w:color w:val="auto"/>
                      <w:spacing w:val="0"/>
                      <w:position w:val="0"/>
                      <w:sz w:val="21"/>
                      <w:szCs w:val="21"/>
                      <w:lang w:val="en-US" w:eastAsia="zh-CN"/>
                    </w:rPr>
                    <w:t>颗粒物</w:t>
                  </w:r>
                </w:p>
              </w:tc>
              <w:tc>
                <w:tcPr>
                  <w:tcW w:w="150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kern w:val="2"/>
                      <w:position w:val="0"/>
                      <w:sz w:val="21"/>
                      <w:szCs w:val="21"/>
                      <w:lang w:val="en-US" w:eastAsia="zh-CN" w:bidi="ar-SA"/>
                    </w:rPr>
                  </w:pPr>
                  <w:r>
                    <w:rPr>
                      <w:rFonts w:hint="default" w:ascii="Times New Roman" w:hAnsi="Times New Roman" w:eastAsia="宋体" w:cs="Times New Roman"/>
                      <w:b w:val="0"/>
                      <w:bCs/>
                      <w:color w:val="auto"/>
                      <w:spacing w:val="0"/>
                      <w:position w:val="0"/>
                      <w:sz w:val="21"/>
                      <w:szCs w:val="21"/>
                      <w:lang w:val="en-US" w:eastAsia="zh-CN"/>
                    </w:rPr>
                    <w:t>搅拌粉尘排气筒</w:t>
                  </w:r>
                </w:p>
              </w:tc>
              <w:tc>
                <w:tcPr>
                  <w:tcW w:w="794" w:type="pct"/>
                  <w:tcBorders>
                    <w:tl2br w:val="nil"/>
                    <w:tr2bl w:val="nil"/>
                  </w:tcBorders>
                  <w:noWrap w:val="0"/>
                  <w:vAlign w:val="center"/>
                </w:tcPr>
                <w:p>
                  <w:pPr>
                    <w:adjustRightInd w:val="0"/>
                    <w:snapToGrid w:val="0"/>
                    <w:jc w:val="center"/>
                    <w:rPr>
                      <w:rFonts w:hint="eastAsia" w:ascii="Times New Roman" w:hAnsi="Times New Roman" w:eastAsia="宋体" w:cs="Times New Roman"/>
                      <w:color w:val="auto"/>
                      <w:spacing w:val="0"/>
                      <w:kern w:val="2"/>
                      <w:position w:val="0"/>
                      <w:sz w:val="21"/>
                      <w:szCs w:val="21"/>
                      <w:lang w:val="en-US" w:eastAsia="zh-CN" w:bidi="ar-SA"/>
                    </w:rPr>
                  </w:pPr>
                  <w:r>
                    <w:rPr>
                      <w:rFonts w:hint="default" w:ascii="Times New Roman" w:hAnsi="Times New Roman" w:eastAsia="宋体" w:cs="Times New Roman"/>
                      <w:b w:val="0"/>
                      <w:bCs/>
                      <w:color w:val="auto"/>
                      <w:spacing w:val="0"/>
                      <w:position w:val="0"/>
                      <w:sz w:val="21"/>
                      <w:szCs w:val="21"/>
                      <w:lang w:val="en-US" w:eastAsia="zh-CN"/>
                    </w:rPr>
                    <w:t>1个</w:t>
                  </w:r>
                </w:p>
              </w:tc>
              <w:tc>
                <w:tcPr>
                  <w:tcW w:w="72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kern w:val="2"/>
                      <w:position w:val="0"/>
                      <w:sz w:val="21"/>
                      <w:szCs w:val="21"/>
                      <w:lang w:val="en-US" w:eastAsia="zh-CN" w:bidi="ar-SA"/>
                    </w:rPr>
                  </w:pPr>
                  <w:r>
                    <w:rPr>
                      <w:rFonts w:hint="default" w:ascii="Times New Roman" w:hAnsi="Times New Roman" w:eastAsia="宋体" w:cs="Times New Roman"/>
                      <w:b w:val="0"/>
                      <w:bCs/>
                      <w:color w:val="auto"/>
                      <w:spacing w:val="0"/>
                      <w:position w:val="0"/>
                      <w:sz w:val="21"/>
                      <w:szCs w:val="21"/>
                      <w:lang w:val="en-US" w:eastAsia="zh-CN"/>
                    </w:rPr>
                    <w:t>1次/半年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989" w:type="pct"/>
                  <w:tcBorders>
                    <w:tl2br w:val="nil"/>
                    <w:tr2bl w:val="nil"/>
                  </w:tcBorders>
                  <w:noWrap w:val="0"/>
                  <w:vAlign w:val="center"/>
                </w:tcPr>
                <w:p>
                  <w:pPr>
                    <w:pStyle w:val="6"/>
                    <w:jc w:val="center"/>
                    <w:rPr>
                      <w:rFonts w:hint="default" w:ascii="Times New Roman" w:hAnsi="Times New Roman" w:eastAsia="宋体" w:cs="Times New Roman"/>
                      <w:b w:val="0"/>
                      <w:bCs w:val="0"/>
                      <w:color w:val="auto"/>
                      <w:spacing w:val="0"/>
                      <w:lang w:val="en-US" w:eastAsia="zh-CN"/>
                    </w:rPr>
                  </w:pPr>
                  <w:r>
                    <w:rPr>
                      <w:rFonts w:hint="eastAsia" w:cs="Times New Roman"/>
                      <w:b w:val="0"/>
                      <w:bCs w:val="0"/>
                      <w:color w:val="auto"/>
                      <w:spacing w:val="0"/>
                      <w:lang w:val="en-US" w:eastAsia="zh-CN"/>
                    </w:rPr>
                    <w:t>无组织废气</w:t>
                  </w:r>
                </w:p>
              </w:tc>
              <w:tc>
                <w:tcPr>
                  <w:tcW w:w="989" w:type="pct"/>
                  <w:tcBorders>
                    <w:tl2br w:val="nil"/>
                    <w:tr2bl w:val="nil"/>
                  </w:tcBorders>
                  <w:noWrap w:val="0"/>
                  <w:vAlign w:val="center"/>
                </w:tcPr>
                <w:p>
                  <w:pPr>
                    <w:pStyle w:val="6"/>
                    <w:ind w:left="0" w:leftChars="0" w:firstLine="0" w:firstLineChars="0"/>
                    <w:jc w:val="center"/>
                    <w:rPr>
                      <w:rFonts w:hint="default" w:ascii="Times New Roman" w:hAnsi="Times New Roman" w:eastAsia="宋体" w:cs="Times New Roman"/>
                      <w:b w:val="0"/>
                      <w:bCs w:val="0"/>
                      <w:color w:val="auto"/>
                      <w:spacing w:val="0"/>
                      <w:kern w:val="2"/>
                      <w:sz w:val="21"/>
                      <w:szCs w:val="21"/>
                      <w:lang w:val="en-US" w:eastAsia="zh-CN" w:bidi="ar-SA"/>
                    </w:rPr>
                  </w:pPr>
                  <w:r>
                    <w:rPr>
                      <w:rFonts w:hint="eastAsia" w:cs="Times New Roman"/>
                      <w:b w:val="0"/>
                      <w:bCs w:val="0"/>
                      <w:color w:val="auto"/>
                      <w:spacing w:val="0"/>
                      <w:lang w:val="en-US" w:eastAsia="zh-CN"/>
                    </w:rPr>
                    <w:t>颗粒物</w:t>
                  </w:r>
                </w:p>
              </w:tc>
              <w:tc>
                <w:tcPr>
                  <w:tcW w:w="1503" w:type="pct"/>
                  <w:tcBorders>
                    <w:tl2br w:val="nil"/>
                    <w:tr2bl w:val="nil"/>
                  </w:tcBorders>
                  <w:noWrap w:val="0"/>
                  <w:vAlign w:val="center"/>
                </w:tcPr>
                <w:p>
                  <w:pPr>
                    <w:pStyle w:val="6"/>
                    <w:jc w:val="center"/>
                    <w:rPr>
                      <w:rFonts w:hint="default" w:ascii="Times New Roman" w:hAnsi="Times New Roman" w:eastAsia="宋体" w:cs="Times New Roman"/>
                      <w:b w:val="0"/>
                      <w:bCs w:val="0"/>
                      <w:color w:val="auto"/>
                      <w:spacing w:val="0"/>
                      <w:lang w:eastAsia="zh-CN"/>
                    </w:rPr>
                  </w:pPr>
                  <w:r>
                    <w:rPr>
                      <w:rFonts w:hint="default" w:ascii="Times New Roman" w:hAnsi="Times New Roman" w:eastAsia="宋体" w:cs="Times New Roman"/>
                      <w:b w:val="0"/>
                      <w:bCs w:val="0"/>
                      <w:color w:val="auto"/>
                      <w:spacing w:val="0"/>
                      <w:lang w:eastAsia="zh-CN"/>
                    </w:rPr>
                    <w:t>厂区内</w:t>
                  </w:r>
                  <w:r>
                    <w:rPr>
                      <w:rFonts w:eastAsiaTheme="minorEastAsia"/>
                      <w:color w:val="auto"/>
                      <w:spacing w:val="0"/>
                      <w:szCs w:val="21"/>
                    </w:rPr>
                    <w:t>上风向1个参照点，下风向3个监控点</w:t>
                  </w:r>
                </w:p>
              </w:tc>
              <w:tc>
                <w:tcPr>
                  <w:tcW w:w="794" w:type="pct"/>
                  <w:tcBorders>
                    <w:tl2br w:val="nil"/>
                    <w:tr2bl w:val="nil"/>
                  </w:tcBorders>
                  <w:noWrap w:val="0"/>
                  <w:vAlign w:val="center"/>
                </w:tcPr>
                <w:p>
                  <w:pPr>
                    <w:pStyle w:val="6"/>
                    <w:jc w:val="center"/>
                    <w:rPr>
                      <w:rFonts w:hint="default" w:ascii="Times New Roman" w:hAnsi="Times New Roman" w:eastAsia="宋体" w:cs="Times New Roman"/>
                      <w:b w:val="0"/>
                      <w:bCs w:val="0"/>
                      <w:color w:val="auto"/>
                      <w:spacing w:val="0"/>
                      <w:lang w:val="en-US" w:eastAsia="zh-CN"/>
                    </w:rPr>
                  </w:pPr>
                  <w:r>
                    <w:rPr>
                      <w:rFonts w:hint="eastAsia" w:cs="Times New Roman"/>
                      <w:b w:val="0"/>
                      <w:bCs w:val="0"/>
                      <w:color w:val="auto"/>
                      <w:spacing w:val="0"/>
                      <w:lang w:val="en-US" w:eastAsia="zh-CN"/>
                    </w:rPr>
                    <w:t>4个</w:t>
                  </w:r>
                </w:p>
              </w:tc>
              <w:tc>
                <w:tcPr>
                  <w:tcW w:w="723" w:type="pct"/>
                  <w:tcBorders>
                    <w:tl2br w:val="nil"/>
                    <w:tr2bl w:val="nil"/>
                  </w:tcBorders>
                  <w:noWrap w:val="0"/>
                  <w:vAlign w:val="center"/>
                </w:tcPr>
                <w:p>
                  <w:pPr>
                    <w:pStyle w:val="6"/>
                    <w:jc w:val="center"/>
                    <w:rPr>
                      <w:rFonts w:hint="default" w:ascii="Times New Roman" w:hAnsi="Times New Roman" w:eastAsia="宋体" w:cs="Times New Roman"/>
                      <w:b w:val="0"/>
                      <w:bCs w:val="0"/>
                      <w:color w:val="auto"/>
                      <w:spacing w:val="0"/>
                    </w:rPr>
                  </w:pPr>
                  <w:r>
                    <w:rPr>
                      <w:rFonts w:hint="default" w:ascii="Times New Roman" w:hAnsi="Times New Roman" w:eastAsia="宋体" w:cs="Times New Roman"/>
                      <w:b w:val="0"/>
                      <w:bCs w:val="0"/>
                      <w:color w:val="auto"/>
                      <w:spacing w:val="0"/>
                    </w:rPr>
                    <w:t>1次/年</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bCs/>
                <w:color w:val="auto"/>
                <w:spacing w:val="0"/>
                <w:sz w:val="24"/>
                <w:lang w:eastAsia="zh-CN"/>
              </w:rPr>
            </w:pPr>
            <w:r>
              <w:rPr>
                <w:rFonts w:hint="default" w:ascii="Times New Roman" w:hAnsi="Times New Roman" w:eastAsia="宋体" w:cs="Times New Roman"/>
                <w:b/>
                <w:bCs/>
                <w:color w:val="auto"/>
                <w:spacing w:val="0"/>
                <w:sz w:val="24"/>
                <w:lang w:val="en-US" w:eastAsia="zh-CN"/>
              </w:rPr>
              <w:t>二</w:t>
            </w:r>
            <w:r>
              <w:rPr>
                <w:rFonts w:hint="default" w:ascii="Times New Roman" w:hAnsi="Times New Roman" w:eastAsia="宋体" w:cs="Times New Roman"/>
                <w:b/>
                <w:bCs/>
                <w:color w:val="auto"/>
                <w:spacing w:val="0"/>
                <w:sz w:val="24"/>
              </w:rPr>
              <w:t>、</w:t>
            </w:r>
            <w:r>
              <w:rPr>
                <w:rFonts w:hint="default" w:ascii="Times New Roman" w:hAnsi="Times New Roman" w:eastAsia="宋体" w:cs="Times New Roman"/>
                <w:b/>
                <w:bCs/>
                <w:color w:val="auto"/>
                <w:spacing w:val="0"/>
                <w:sz w:val="24"/>
                <w:lang w:eastAsia="zh-CN"/>
              </w:rPr>
              <w:t>运营期水环境影响和</w:t>
            </w:r>
            <w:r>
              <w:rPr>
                <w:rFonts w:hint="default" w:ascii="Times New Roman" w:hAnsi="Times New Roman" w:eastAsia="宋体" w:cs="Times New Roman"/>
                <w:b/>
                <w:bCs/>
                <w:color w:val="auto"/>
                <w:spacing w:val="0"/>
                <w:sz w:val="24"/>
                <w:szCs w:val="24"/>
                <w:lang w:eastAsia="zh-CN"/>
              </w:rPr>
              <w:t>保护</w:t>
            </w:r>
            <w:r>
              <w:rPr>
                <w:rFonts w:hint="default" w:ascii="Times New Roman" w:hAnsi="Times New Roman" w:eastAsia="宋体" w:cs="Times New Roman"/>
                <w:b/>
                <w:bCs/>
                <w:color w:val="auto"/>
                <w:spacing w:val="0"/>
                <w:sz w:val="24"/>
                <w:szCs w:val="24"/>
              </w:rPr>
              <w:t>措施</w:t>
            </w:r>
          </w:p>
          <w:p>
            <w:pPr>
              <w:spacing w:line="360" w:lineRule="auto"/>
              <w:ind w:firstLine="480" w:firstLineChars="200"/>
              <w:rPr>
                <w:rFonts w:hint="default" w:ascii="Times New Roman" w:hAnsi="Times New Roman" w:eastAsia="宋体" w:cs="Times New Roman"/>
                <w:bCs/>
                <w:color w:val="auto"/>
                <w:spacing w:val="0"/>
                <w:kern w:val="0"/>
                <w:sz w:val="24"/>
                <w:szCs w:val="24"/>
                <w:lang w:eastAsia="zh-CN"/>
              </w:rPr>
            </w:pPr>
            <w:r>
              <w:rPr>
                <w:rFonts w:hint="eastAsia" w:ascii="Times New Roman" w:hAnsi="Times New Roman" w:eastAsia="宋体" w:cs="Times New Roman"/>
                <w:color w:val="auto"/>
                <w:spacing w:val="0"/>
                <w:sz w:val="24"/>
                <w:lang w:val="en-US" w:eastAsia="zh-CN"/>
              </w:rPr>
              <w:t>项目搅拌用水</w:t>
            </w:r>
            <w:r>
              <w:rPr>
                <w:rFonts w:hint="eastAsia" w:cs="Times New Roman"/>
                <w:color w:val="auto"/>
                <w:spacing w:val="0"/>
                <w:sz w:val="24"/>
                <w:lang w:val="en-US" w:eastAsia="zh-CN"/>
              </w:rPr>
              <w:t>由</w:t>
            </w:r>
            <w:r>
              <w:rPr>
                <w:rFonts w:hint="eastAsia" w:ascii="Times New Roman" w:hAnsi="Times New Roman" w:eastAsia="宋体" w:cs="Times New Roman"/>
                <w:color w:val="auto"/>
                <w:spacing w:val="0"/>
                <w:sz w:val="24"/>
                <w:lang w:val="en-US" w:eastAsia="zh-CN"/>
              </w:rPr>
              <w:t>产品带走</w:t>
            </w:r>
            <w:r>
              <w:rPr>
                <w:rFonts w:hint="eastAsia" w:cs="Times New Roman"/>
                <w:color w:val="auto"/>
                <w:spacing w:val="0"/>
                <w:sz w:val="24"/>
                <w:lang w:val="en-US" w:eastAsia="zh-CN"/>
              </w:rPr>
              <w:t>；</w:t>
            </w:r>
            <w:r>
              <w:rPr>
                <w:rFonts w:hint="eastAsia" w:ascii="Times New Roman" w:hAnsi="Times New Roman" w:eastAsia="宋体" w:cs="Times New Roman"/>
                <w:color w:val="auto"/>
                <w:spacing w:val="0"/>
                <w:sz w:val="24"/>
                <w:lang w:val="en-US" w:eastAsia="zh-CN"/>
              </w:rPr>
              <w:t>冲洗用水用于混凝土搅拌</w:t>
            </w:r>
            <w:r>
              <w:rPr>
                <w:rFonts w:hint="eastAsia" w:cs="Times New Roman"/>
                <w:color w:val="auto"/>
                <w:spacing w:val="0"/>
                <w:sz w:val="24"/>
                <w:lang w:val="en-US" w:eastAsia="zh-CN"/>
              </w:rPr>
              <w:t>；</w:t>
            </w:r>
            <w:r>
              <w:rPr>
                <w:rFonts w:hint="eastAsia" w:ascii="Times New Roman" w:hAnsi="Times New Roman" w:eastAsia="宋体" w:cs="Times New Roman"/>
                <w:color w:val="auto"/>
                <w:spacing w:val="0"/>
                <w:sz w:val="24"/>
                <w:lang w:val="en-US" w:eastAsia="zh-CN"/>
              </w:rPr>
              <w:t>养护用水</w:t>
            </w:r>
            <w:r>
              <w:rPr>
                <w:rFonts w:hint="eastAsia" w:cs="Times New Roman"/>
                <w:color w:val="auto"/>
                <w:spacing w:val="0"/>
                <w:sz w:val="24"/>
                <w:lang w:val="en-US" w:eastAsia="zh-CN"/>
              </w:rPr>
              <w:t>回用于搅拌工序</w:t>
            </w:r>
            <w:r>
              <w:rPr>
                <w:rFonts w:hint="eastAsia" w:ascii="Times New Roman" w:hAnsi="Times New Roman" w:eastAsia="宋体" w:cs="Times New Roman"/>
                <w:color w:val="auto"/>
                <w:spacing w:val="0"/>
                <w:sz w:val="24"/>
                <w:lang w:val="en-US" w:eastAsia="zh-CN"/>
              </w:rPr>
              <w:t>，生活污水现场泼洒抑尘，</w:t>
            </w:r>
            <w:r>
              <w:rPr>
                <w:rFonts w:hint="default" w:ascii="Times New Roman" w:hAnsi="Times New Roman" w:eastAsia="宋体" w:cs="Times New Roman"/>
                <w:color w:val="auto"/>
                <w:spacing w:val="0"/>
                <w:sz w:val="24"/>
                <w:lang w:val="en-US" w:eastAsia="zh-CN"/>
              </w:rPr>
              <w:t>厂区设旱厕，定期清掏用作农肥</w:t>
            </w:r>
            <w:r>
              <w:rPr>
                <w:rFonts w:hint="default" w:ascii="Times New Roman" w:hAnsi="Times New Roman" w:eastAsia="宋体" w:cs="Times New Roman"/>
                <w:bCs/>
                <w:color w:val="auto"/>
                <w:spacing w:val="0"/>
                <w:kern w:val="0"/>
                <w:sz w:val="24"/>
                <w:szCs w:val="24"/>
                <w:lang w:eastAsia="zh-CN"/>
              </w:rPr>
              <w:t>。</w:t>
            </w:r>
            <w:r>
              <w:rPr>
                <w:rFonts w:hint="default" w:ascii="Times New Roman" w:hAnsi="Times New Roman" w:eastAsia="宋体" w:cs="Times New Roman"/>
                <w:color w:val="auto"/>
                <w:spacing w:val="0"/>
                <w:sz w:val="24"/>
                <w:szCs w:val="24"/>
              </w:rPr>
              <w:t>因此项目无废水外排，对周边环境影响</w:t>
            </w:r>
            <w:r>
              <w:rPr>
                <w:rFonts w:hint="eastAsia" w:cs="Times New Roman"/>
                <w:color w:val="auto"/>
                <w:spacing w:val="0"/>
                <w:sz w:val="24"/>
                <w:szCs w:val="24"/>
                <w:lang w:val="en-US" w:eastAsia="zh-CN"/>
              </w:rPr>
              <w:t>较小</w:t>
            </w:r>
            <w:r>
              <w:rPr>
                <w:rFonts w:hint="default" w:ascii="Times New Roman" w:hAnsi="Times New Roman" w:eastAsia="宋体" w:cs="Times New Roman"/>
                <w:color w:val="auto"/>
                <w:spacing w:val="0"/>
                <w:sz w:val="24"/>
                <w:szCs w:val="24"/>
              </w:rPr>
              <w:t>。</w:t>
            </w:r>
          </w:p>
          <w:p>
            <w:pPr>
              <w:spacing w:line="360" w:lineRule="auto"/>
              <w:ind w:firstLine="482" w:firstLineChars="200"/>
              <w:rPr>
                <w:rFonts w:hint="default" w:ascii="Times New Roman" w:hAnsi="Times New Roman" w:eastAsia="宋体" w:cs="Times New Roman"/>
                <w:color w:val="auto"/>
                <w:spacing w:val="0"/>
                <w:sz w:val="24"/>
                <w:lang w:eastAsia="zh-CN"/>
              </w:rPr>
            </w:pPr>
            <w:r>
              <w:rPr>
                <w:rFonts w:hint="default" w:ascii="Times New Roman" w:hAnsi="Times New Roman" w:eastAsia="宋体" w:cs="Times New Roman"/>
                <w:b/>
                <w:bCs/>
                <w:color w:val="auto"/>
                <w:spacing w:val="0"/>
                <w:sz w:val="24"/>
                <w:lang w:val="en-US" w:eastAsia="zh-CN"/>
              </w:rPr>
              <w:t>三</w:t>
            </w:r>
            <w:r>
              <w:rPr>
                <w:rFonts w:hint="default" w:ascii="Times New Roman" w:hAnsi="Times New Roman" w:eastAsia="宋体" w:cs="Times New Roman"/>
                <w:b/>
                <w:bCs/>
                <w:color w:val="auto"/>
                <w:spacing w:val="0"/>
                <w:sz w:val="24"/>
              </w:rPr>
              <w:t>、</w:t>
            </w:r>
            <w:r>
              <w:rPr>
                <w:rFonts w:hint="default" w:ascii="Times New Roman" w:hAnsi="Times New Roman" w:eastAsia="宋体" w:cs="Times New Roman"/>
                <w:b/>
                <w:bCs/>
                <w:color w:val="auto"/>
                <w:spacing w:val="0"/>
                <w:sz w:val="24"/>
                <w:lang w:eastAsia="zh-CN"/>
              </w:rPr>
              <w:t>运营期</w:t>
            </w:r>
            <w:r>
              <w:rPr>
                <w:rFonts w:hint="default" w:ascii="Times New Roman" w:hAnsi="Times New Roman" w:eastAsia="宋体" w:cs="Times New Roman"/>
                <w:b/>
                <w:bCs/>
                <w:color w:val="auto"/>
                <w:spacing w:val="0"/>
                <w:sz w:val="24"/>
              </w:rPr>
              <w:t>噪声</w:t>
            </w:r>
            <w:r>
              <w:rPr>
                <w:rFonts w:hint="default" w:ascii="Times New Roman" w:hAnsi="Times New Roman" w:eastAsia="宋体" w:cs="Times New Roman"/>
                <w:b/>
                <w:bCs/>
                <w:color w:val="auto"/>
                <w:spacing w:val="0"/>
                <w:sz w:val="24"/>
                <w:lang w:eastAsia="zh-CN"/>
              </w:rPr>
              <w:t>环境影响和</w:t>
            </w:r>
            <w:r>
              <w:rPr>
                <w:rFonts w:hint="default" w:ascii="Times New Roman" w:hAnsi="Times New Roman" w:eastAsia="宋体" w:cs="Times New Roman"/>
                <w:b/>
                <w:bCs/>
                <w:color w:val="auto"/>
                <w:spacing w:val="0"/>
                <w:sz w:val="24"/>
                <w:szCs w:val="24"/>
                <w:lang w:eastAsia="zh-CN"/>
              </w:rPr>
              <w:t>保护</w:t>
            </w:r>
            <w:r>
              <w:rPr>
                <w:rFonts w:hint="default" w:ascii="Times New Roman" w:hAnsi="Times New Roman" w:eastAsia="宋体" w:cs="Times New Roman"/>
                <w:b/>
                <w:bCs/>
                <w:color w:val="auto"/>
                <w:spacing w:val="0"/>
                <w:sz w:val="24"/>
                <w:szCs w:val="24"/>
              </w:rPr>
              <w:t>措施</w:t>
            </w:r>
          </w:p>
          <w:p>
            <w:pPr>
              <w:spacing w:line="360" w:lineRule="auto"/>
              <w:ind w:firstLine="480" w:firstLineChars="200"/>
              <w:contextualSpacing/>
              <w:rPr>
                <w:rFonts w:hint="default" w:ascii="Times New Roman" w:hAnsi="Times New Roman" w:eastAsia="宋体" w:cs="Times New Roman"/>
                <w:snapToGrid w:val="0"/>
                <w:color w:val="auto"/>
                <w:spacing w:val="0"/>
                <w:sz w:val="24"/>
                <w:szCs w:val="24"/>
              </w:rPr>
            </w:pPr>
            <w:r>
              <w:rPr>
                <w:rFonts w:hint="default" w:ascii="Times New Roman" w:hAnsi="Times New Roman" w:eastAsia="宋体" w:cs="Times New Roman"/>
                <w:snapToGrid w:val="0"/>
                <w:color w:val="auto"/>
                <w:spacing w:val="0"/>
                <w:sz w:val="24"/>
                <w:szCs w:val="24"/>
                <w:lang w:val="en-US" w:eastAsia="zh-CN"/>
              </w:rPr>
              <w:t>1、</w:t>
            </w:r>
            <w:r>
              <w:rPr>
                <w:rFonts w:hint="default" w:ascii="Times New Roman" w:hAnsi="Times New Roman" w:eastAsia="宋体" w:cs="Times New Roman"/>
                <w:snapToGrid w:val="0"/>
                <w:color w:val="auto"/>
                <w:spacing w:val="0"/>
                <w:sz w:val="24"/>
                <w:szCs w:val="24"/>
              </w:rPr>
              <w:t>噪声源强</w:t>
            </w:r>
          </w:p>
          <w:p>
            <w:pPr>
              <w:spacing w:line="360" w:lineRule="auto"/>
              <w:ind w:firstLine="480" w:firstLineChars="200"/>
              <w:contextualSpacing/>
              <w:rPr>
                <w:rFonts w:hint="eastAsia" w:cs="Times New Roman"/>
                <w:color w:val="auto"/>
                <w:spacing w:val="0"/>
                <w:sz w:val="24"/>
                <w:szCs w:val="24"/>
                <w:highlight w:val="none"/>
                <w:lang w:val="en-US" w:eastAsia="zh-CN"/>
              </w:rPr>
            </w:pPr>
            <w:r>
              <w:rPr>
                <w:rFonts w:hint="default" w:ascii="Times New Roman" w:hAnsi="Times New Roman" w:eastAsia="宋体" w:cs="Times New Roman"/>
                <w:color w:val="auto"/>
                <w:spacing w:val="0"/>
                <w:sz w:val="24"/>
                <w:szCs w:val="24"/>
                <w:highlight w:val="none"/>
              </w:rPr>
              <w:t xml:space="preserve">项目噪声污染主要来自生产过程中各种工艺设备的运行，该类声源强在 </w:t>
            </w:r>
            <w:r>
              <w:rPr>
                <w:rFonts w:hint="eastAsia" w:cs="Times New Roman"/>
                <w:color w:val="auto"/>
                <w:spacing w:val="0"/>
                <w:sz w:val="24"/>
                <w:szCs w:val="24"/>
                <w:highlight w:val="none"/>
                <w:lang w:val="en-US" w:eastAsia="zh-CN"/>
              </w:rPr>
              <w:t>70</w:t>
            </w:r>
            <w:r>
              <w:rPr>
                <w:rFonts w:hint="default" w:ascii="Times New Roman" w:hAnsi="Times New Roman" w:eastAsia="宋体" w:cs="Times New Roman"/>
                <w:color w:val="auto"/>
                <w:spacing w:val="0"/>
                <w:sz w:val="24"/>
                <w:szCs w:val="24"/>
                <w:highlight w:val="none"/>
              </w:rPr>
              <w:t>~</w:t>
            </w:r>
            <w:r>
              <w:rPr>
                <w:rFonts w:hint="eastAsia" w:cs="Times New Roman"/>
                <w:color w:val="auto"/>
                <w:spacing w:val="0"/>
                <w:sz w:val="24"/>
                <w:szCs w:val="24"/>
                <w:highlight w:val="none"/>
                <w:lang w:val="en-US" w:eastAsia="zh-CN"/>
              </w:rPr>
              <w:t>100</w:t>
            </w:r>
            <w:r>
              <w:rPr>
                <w:rFonts w:hint="default" w:ascii="Times New Roman" w:hAnsi="Times New Roman" w:eastAsia="宋体" w:cs="Times New Roman"/>
                <w:color w:val="auto"/>
                <w:spacing w:val="0"/>
                <w:sz w:val="24"/>
                <w:szCs w:val="24"/>
                <w:highlight w:val="none"/>
              </w:rPr>
              <w:t>dB（A）之间。</w:t>
            </w:r>
            <w:r>
              <w:rPr>
                <w:rFonts w:hint="eastAsia" w:cs="Times New Roman"/>
                <w:color w:val="auto"/>
                <w:spacing w:val="0"/>
                <w:sz w:val="24"/>
                <w:szCs w:val="24"/>
                <w:highlight w:val="none"/>
                <w:lang w:val="en-US" w:eastAsia="zh-CN"/>
              </w:rPr>
              <w:t>主要采取</w:t>
            </w:r>
            <w:r>
              <w:rPr>
                <w:rFonts w:hint="default" w:ascii="Times New Roman" w:hAnsi="Times New Roman" w:eastAsia="宋体" w:cs="Times New Roman"/>
                <w:snapToGrid w:val="0"/>
                <w:color w:val="auto"/>
                <w:spacing w:val="0"/>
                <w:sz w:val="24"/>
                <w:szCs w:val="22"/>
                <w:lang w:val="en-US" w:eastAsia="zh-CN"/>
              </w:rPr>
              <w:t>噪声污染防治措施</w:t>
            </w:r>
            <w:r>
              <w:rPr>
                <w:rFonts w:hint="eastAsia" w:cs="Times New Roman"/>
                <w:snapToGrid w:val="0"/>
                <w:color w:val="auto"/>
                <w:spacing w:val="0"/>
                <w:sz w:val="24"/>
                <w:szCs w:val="22"/>
                <w:lang w:val="en-US" w:eastAsia="zh-CN"/>
              </w:rPr>
              <w:t>为</w:t>
            </w:r>
            <w:r>
              <w:rPr>
                <w:rFonts w:hint="eastAsia" w:cs="Times New Roman"/>
                <w:color w:val="auto"/>
                <w:spacing w:val="0"/>
                <w:sz w:val="24"/>
                <w:szCs w:val="24"/>
                <w:highlight w:val="none"/>
                <w:lang w:val="en-US" w:eastAsia="zh-CN"/>
              </w:rPr>
              <w:t>：</w:t>
            </w:r>
          </w:p>
          <w:p>
            <w:pPr>
              <w:spacing w:line="360" w:lineRule="auto"/>
              <w:ind w:firstLine="480" w:firstLineChars="200"/>
              <w:rPr>
                <w:rFonts w:hint="default" w:ascii="Times New Roman" w:hAnsi="Times New Roman" w:eastAsia="宋体" w:cs="Times New Roman"/>
                <w:snapToGrid w:val="0"/>
                <w:color w:val="auto"/>
                <w:spacing w:val="0"/>
                <w:sz w:val="24"/>
                <w:szCs w:val="22"/>
                <w:lang w:val="en-US" w:eastAsia="zh-CN"/>
              </w:rPr>
            </w:pPr>
            <w:r>
              <w:rPr>
                <w:rFonts w:hint="default" w:ascii="Times New Roman" w:hAnsi="Times New Roman" w:eastAsia="宋体" w:cs="Times New Roman"/>
                <w:snapToGrid w:val="0"/>
                <w:color w:val="auto"/>
                <w:spacing w:val="0"/>
                <w:sz w:val="24"/>
                <w:szCs w:val="22"/>
                <w:lang w:val="en-US" w:eastAsia="zh-CN"/>
              </w:rPr>
              <w:t>①合理调配生产时间，严格禁止夜间生产。选用噪声值低的生产设备，要求驾驶员文明驾驶，在运送原料及产品进入厂区时，应慢速行驶，不鸣笛，减少车辆的噪声影响。</w:t>
            </w:r>
          </w:p>
          <w:p>
            <w:pPr>
              <w:spacing w:line="360" w:lineRule="auto"/>
              <w:ind w:firstLine="480" w:firstLineChars="200"/>
              <w:rPr>
                <w:rFonts w:hint="default" w:ascii="Times New Roman" w:hAnsi="Times New Roman" w:eastAsia="宋体" w:cs="Times New Roman"/>
                <w:snapToGrid w:val="0"/>
                <w:color w:val="auto"/>
                <w:spacing w:val="0"/>
                <w:sz w:val="24"/>
                <w:szCs w:val="22"/>
                <w:lang w:val="en-US" w:eastAsia="zh-CN"/>
              </w:rPr>
            </w:pPr>
            <w:r>
              <w:rPr>
                <w:rFonts w:hint="default" w:ascii="Times New Roman" w:hAnsi="Times New Roman" w:eastAsia="宋体" w:cs="Times New Roman"/>
                <w:snapToGrid w:val="0"/>
                <w:color w:val="auto"/>
                <w:spacing w:val="0"/>
                <w:sz w:val="24"/>
                <w:szCs w:val="22"/>
                <w:lang w:val="en-US" w:eastAsia="zh-CN"/>
              </w:rPr>
              <w:t>②加强噪声设备的维护管理，确保设备处于良好的运转状态，杜绝因设备不正常导致的高噪声现象。使用低噪声铲车，规范铲车操作，降低铲车运行时对周边环境的噪声影响。</w:t>
            </w:r>
          </w:p>
          <w:p>
            <w:pPr>
              <w:spacing w:line="360" w:lineRule="auto"/>
              <w:ind w:firstLine="480" w:firstLineChars="200"/>
              <w:rPr>
                <w:rFonts w:hint="default" w:ascii="Times New Roman" w:hAnsi="Times New Roman" w:eastAsia="宋体" w:cs="Times New Roman"/>
                <w:snapToGrid w:val="0"/>
                <w:color w:val="auto"/>
                <w:spacing w:val="0"/>
                <w:sz w:val="24"/>
                <w:szCs w:val="22"/>
                <w:lang w:val="en-US" w:eastAsia="zh-CN"/>
              </w:rPr>
            </w:pPr>
            <w:r>
              <w:rPr>
                <w:rFonts w:hint="default" w:ascii="Times New Roman" w:hAnsi="Times New Roman" w:eastAsia="宋体" w:cs="Times New Roman"/>
                <w:snapToGrid w:val="0"/>
                <w:color w:val="auto"/>
                <w:spacing w:val="0"/>
                <w:sz w:val="24"/>
                <w:szCs w:val="22"/>
                <w:lang w:val="en-US" w:eastAsia="zh-CN"/>
              </w:rPr>
              <w:t>③加强管理，建立设备定期维护、保养的管理制度，以防止设备故障形成的非正常噪声，同时确保环保措施发挥最佳有效的功能；加强职工环保意识教育，提倡文明生产。</w:t>
            </w:r>
          </w:p>
          <w:p>
            <w:pPr>
              <w:spacing w:line="360" w:lineRule="auto"/>
              <w:ind w:firstLine="480" w:firstLineChars="200"/>
              <w:contextualSpacing/>
              <w:rPr>
                <w:rFonts w:hint="default" w:ascii="Times New Roman" w:hAnsi="Times New Roman" w:eastAsia="宋体" w:cs="Times New Roman"/>
                <w:snapToGrid w:val="0"/>
                <w:color w:val="auto"/>
                <w:spacing w:val="0"/>
                <w:sz w:val="24"/>
                <w:szCs w:val="24"/>
                <w:lang w:eastAsia="zh-CN"/>
              </w:rPr>
            </w:pPr>
            <w:r>
              <w:rPr>
                <w:rFonts w:hint="default" w:ascii="Times New Roman" w:hAnsi="Times New Roman" w:eastAsia="宋体" w:cs="Times New Roman"/>
                <w:color w:val="auto"/>
                <w:spacing w:val="0"/>
                <w:sz w:val="24"/>
                <w:szCs w:val="24"/>
                <w:highlight w:val="none"/>
              </w:rPr>
              <w:t>由于本项目主要产噪设备均位于</w:t>
            </w:r>
            <w:r>
              <w:rPr>
                <w:rFonts w:hint="eastAsia" w:cs="Times New Roman"/>
                <w:color w:val="auto"/>
                <w:spacing w:val="0"/>
                <w:sz w:val="24"/>
                <w:szCs w:val="24"/>
                <w:highlight w:val="none"/>
                <w:lang w:val="en-US" w:eastAsia="zh-CN"/>
              </w:rPr>
              <w:t>生产车间</w:t>
            </w:r>
            <w:r>
              <w:rPr>
                <w:rFonts w:hint="default" w:ascii="Times New Roman" w:hAnsi="Times New Roman" w:eastAsia="宋体" w:cs="Times New Roman"/>
                <w:color w:val="auto"/>
                <w:spacing w:val="0"/>
                <w:sz w:val="24"/>
                <w:szCs w:val="24"/>
                <w:highlight w:val="none"/>
              </w:rPr>
              <w:t>厂房内，通过采取</w:t>
            </w:r>
            <w:r>
              <w:rPr>
                <w:rFonts w:hint="eastAsia" w:cs="Times New Roman"/>
                <w:color w:val="auto"/>
                <w:spacing w:val="0"/>
                <w:sz w:val="24"/>
                <w:szCs w:val="24"/>
                <w:highlight w:val="none"/>
                <w:lang w:val="en-US" w:eastAsia="zh-CN"/>
              </w:rPr>
              <w:t>选用低噪声设备，</w:t>
            </w:r>
            <w:r>
              <w:rPr>
                <w:rFonts w:hint="default" w:ascii="Times New Roman" w:hAnsi="Times New Roman" w:eastAsia="宋体" w:cs="Times New Roman"/>
                <w:color w:val="auto"/>
                <w:spacing w:val="0"/>
                <w:sz w:val="24"/>
                <w:szCs w:val="24"/>
                <w:highlight w:val="none"/>
              </w:rPr>
              <w:t>基础</w:t>
            </w:r>
            <w:r>
              <w:rPr>
                <w:rFonts w:hint="eastAsia" w:cs="Times New Roman"/>
                <w:color w:val="auto"/>
                <w:spacing w:val="0"/>
                <w:sz w:val="24"/>
                <w:szCs w:val="24"/>
                <w:highlight w:val="none"/>
                <w:lang w:eastAsia="zh-CN"/>
              </w:rPr>
              <w:t>减振</w:t>
            </w:r>
            <w:r>
              <w:rPr>
                <w:rFonts w:hint="default" w:ascii="Times New Roman" w:hAnsi="Times New Roman" w:eastAsia="宋体" w:cs="Times New Roman"/>
                <w:color w:val="auto"/>
                <w:spacing w:val="0"/>
                <w:sz w:val="24"/>
                <w:szCs w:val="24"/>
                <w:highlight w:val="none"/>
              </w:rPr>
              <w:t>及厂房隔声措施之后，可衰减约15~20dB（A），其噪声声压级在</w:t>
            </w:r>
            <w:r>
              <w:rPr>
                <w:rFonts w:hint="eastAsia" w:cs="Times New Roman"/>
                <w:color w:val="auto"/>
                <w:spacing w:val="0"/>
                <w:sz w:val="24"/>
                <w:szCs w:val="24"/>
                <w:highlight w:val="none"/>
                <w:lang w:val="en-US" w:eastAsia="zh-CN"/>
              </w:rPr>
              <w:t>55~70</w:t>
            </w:r>
            <w:r>
              <w:rPr>
                <w:rFonts w:hint="default" w:ascii="Times New Roman" w:hAnsi="Times New Roman" w:eastAsia="宋体" w:cs="Times New Roman"/>
                <w:color w:val="auto"/>
                <w:spacing w:val="0"/>
                <w:sz w:val="24"/>
                <w:szCs w:val="24"/>
                <w:highlight w:val="none"/>
              </w:rPr>
              <w:t>dB(A)之间。本</w:t>
            </w:r>
            <w:r>
              <w:rPr>
                <w:rFonts w:hint="default" w:ascii="Times New Roman" w:hAnsi="Times New Roman" w:eastAsia="宋体" w:cs="Times New Roman"/>
                <w:snapToGrid w:val="0"/>
                <w:color w:val="auto"/>
                <w:spacing w:val="0"/>
                <w:sz w:val="24"/>
                <w:szCs w:val="24"/>
              </w:rPr>
              <w:t>项目各噪声声源及采取的降噪措施</w:t>
            </w:r>
            <w:r>
              <w:rPr>
                <w:rFonts w:hint="default" w:ascii="Times New Roman" w:hAnsi="Times New Roman" w:eastAsia="宋体" w:cs="Times New Roman"/>
                <w:snapToGrid w:val="0"/>
                <w:color w:val="auto"/>
                <w:spacing w:val="0"/>
                <w:sz w:val="24"/>
                <w:szCs w:val="24"/>
                <w:lang w:val="en-US" w:eastAsia="zh-CN"/>
              </w:rPr>
              <w:t>和</w:t>
            </w:r>
            <w:r>
              <w:rPr>
                <w:rFonts w:hint="default" w:ascii="Times New Roman" w:hAnsi="Times New Roman" w:eastAsia="宋体" w:cs="Times New Roman"/>
                <w:snapToGrid w:val="0"/>
                <w:color w:val="auto"/>
                <w:spacing w:val="0"/>
                <w:sz w:val="24"/>
                <w:szCs w:val="24"/>
              </w:rPr>
              <w:t>距厂界距离见</w:t>
            </w:r>
            <w:r>
              <w:rPr>
                <w:rFonts w:hint="eastAsia" w:cs="Times New Roman"/>
                <w:snapToGrid w:val="0"/>
                <w:color w:val="auto"/>
                <w:spacing w:val="0"/>
                <w:sz w:val="24"/>
                <w:szCs w:val="24"/>
                <w:lang w:val="en-US" w:eastAsia="zh-CN"/>
              </w:rPr>
              <w:t>下表</w:t>
            </w:r>
            <w:r>
              <w:rPr>
                <w:rFonts w:hint="default" w:ascii="Times New Roman" w:hAnsi="Times New Roman" w:eastAsia="宋体" w:cs="Times New Roman"/>
                <w:snapToGrid w:val="0"/>
                <w:color w:val="auto"/>
                <w:spacing w:val="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Times New Roman" w:hAnsi="Times New Roman" w:eastAsia="宋体" w:cs="Times New Roman"/>
                <w:color w:val="auto"/>
                <w:spacing w:val="0"/>
                <w:sz w:val="24"/>
                <w:szCs w:val="22"/>
                <w:lang w:val="zh-CN" w:eastAsia="zh-CN"/>
              </w:rPr>
            </w:pPr>
            <w:r>
              <w:rPr>
                <w:rFonts w:hint="default" w:ascii="Times New Roman" w:hAnsi="Times New Roman" w:eastAsia="宋体" w:cs="Times New Roman"/>
                <w:color w:val="auto"/>
                <w:spacing w:val="0"/>
                <w:sz w:val="24"/>
                <w:szCs w:val="22"/>
                <w:lang w:val="en-US" w:eastAsia="zh-CN"/>
              </w:rPr>
              <w:t>表4-</w:t>
            </w:r>
            <w:r>
              <w:rPr>
                <w:rFonts w:hint="eastAsia" w:cs="Times New Roman"/>
                <w:color w:val="auto"/>
                <w:spacing w:val="0"/>
                <w:sz w:val="24"/>
                <w:szCs w:val="22"/>
                <w:lang w:val="en-US" w:eastAsia="zh-CN"/>
              </w:rPr>
              <w:t>4</w:t>
            </w:r>
            <w:r>
              <w:rPr>
                <w:rFonts w:hint="default" w:ascii="Times New Roman" w:hAnsi="Times New Roman" w:eastAsia="宋体" w:cs="Times New Roman"/>
                <w:color w:val="auto"/>
                <w:spacing w:val="0"/>
                <w:sz w:val="24"/>
                <w:szCs w:val="22"/>
                <w:lang w:val="en-US" w:eastAsia="zh-CN"/>
              </w:rPr>
              <w:t xml:space="preserve">  项目噪声源参数一览表  </w:t>
            </w:r>
            <w:r>
              <w:rPr>
                <w:rFonts w:hint="default" w:ascii="Times New Roman" w:hAnsi="Times New Roman" w:eastAsia="宋体" w:cs="Times New Roman"/>
                <w:color w:val="auto"/>
                <w:spacing w:val="0"/>
                <w:sz w:val="24"/>
                <w:szCs w:val="22"/>
                <w:lang w:val="zh-CN" w:eastAsia="zh-CN"/>
              </w:rPr>
              <w:t>单位：dB(A)</w:t>
            </w:r>
          </w:p>
          <w:tbl>
            <w:tblPr>
              <w:tblStyle w:val="31"/>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8" w:type="dxa"/>
                <w:left w:w="28" w:type="dxa"/>
                <w:bottom w:w="28" w:type="dxa"/>
                <w:right w:w="28" w:type="dxa"/>
              </w:tblCellMar>
            </w:tblPr>
            <w:tblGrid>
              <w:gridCol w:w="508"/>
              <w:gridCol w:w="1676"/>
              <w:gridCol w:w="635"/>
              <w:gridCol w:w="790"/>
              <w:gridCol w:w="1325"/>
              <w:gridCol w:w="844"/>
              <w:gridCol w:w="707"/>
              <w:gridCol w:w="500"/>
              <w:gridCol w:w="503"/>
              <w:gridCol w:w="512"/>
              <w:gridCol w:w="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95" w:hRule="atLeast"/>
              </w:trPr>
              <w:tc>
                <w:tcPr>
                  <w:tcW w:w="29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color w:val="auto"/>
                      <w:spacing w:val="0"/>
                      <w:sz w:val="21"/>
                      <w:szCs w:val="21"/>
                      <w:lang w:val="en-US" w:eastAsia="zh-CN"/>
                    </w:rPr>
                  </w:pPr>
                  <w:r>
                    <w:rPr>
                      <w:rFonts w:hint="eastAsia"/>
                      <w:color w:val="auto"/>
                      <w:spacing w:val="0"/>
                      <w:sz w:val="21"/>
                      <w:szCs w:val="21"/>
                      <w:lang w:val="en-US" w:eastAsia="zh-CN"/>
                    </w:rPr>
                    <w:t>序号</w:t>
                  </w:r>
                </w:p>
              </w:tc>
              <w:tc>
                <w:tcPr>
                  <w:tcW w:w="979"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rPr>
                  </w:pPr>
                  <w:r>
                    <w:rPr>
                      <w:rFonts w:hint="default"/>
                      <w:color w:val="auto"/>
                      <w:spacing w:val="0"/>
                      <w:sz w:val="21"/>
                      <w:szCs w:val="21"/>
                    </w:rPr>
                    <w:t>噪声源</w:t>
                  </w:r>
                </w:p>
              </w:tc>
              <w:tc>
                <w:tcPr>
                  <w:tcW w:w="371"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rPr>
                  </w:pPr>
                  <w:r>
                    <w:rPr>
                      <w:rFonts w:hint="default"/>
                      <w:color w:val="auto"/>
                      <w:spacing w:val="0"/>
                      <w:sz w:val="21"/>
                      <w:szCs w:val="21"/>
                    </w:rPr>
                    <w:t>数量（台）</w:t>
                  </w:r>
                </w:p>
              </w:tc>
              <w:tc>
                <w:tcPr>
                  <w:tcW w:w="461"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rPr>
                  </w:pPr>
                  <w:r>
                    <w:rPr>
                      <w:rFonts w:hint="default"/>
                      <w:color w:val="auto"/>
                      <w:spacing w:val="0"/>
                      <w:sz w:val="21"/>
                      <w:szCs w:val="21"/>
                    </w:rPr>
                    <w:t>声 压 级</w:t>
                  </w:r>
                </w:p>
              </w:tc>
              <w:tc>
                <w:tcPr>
                  <w:tcW w:w="774"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rPr>
                  </w:pPr>
                  <w:r>
                    <w:rPr>
                      <w:rFonts w:hint="default"/>
                      <w:color w:val="auto"/>
                      <w:spacing w:val="0"/>
                      <w:sz w:val="21"/>
                      <w:szCs w:val="21"/>
                    </w:rPr>
                    <w:t>处理措施</w:t>
                  </w:r>
                </w:p>
              </w:tc>
              <w:tc>
                <w:tcPr>
                  <w:tcW w:w="493"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rPr>
                  </w:pPr>
                  <w:r>
                    <w:rPr>
                      <w:rFonts w:hint="default"/>
                      <w:color w:val="auto"/>
                      <w:spacing w:val="0"/>
                      <w:sz w:val="21"/>
                      <w:szCs w:val="21"/>
                    </w:rPr>
                    <w:t>降噪效果</w:t>
                  </w:r>
                </w:p>
              </w:tc>
              <w:tc>
                <w:tcPr>
                  <w:tcW w:w="413"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rPr>
                  </w:pPr>
                  <w:r>
                    <w:rPr>
                      <w:rFonts w:hint="default"/>
                      <w:color w:val="auto"/>
                      <w:spacing w:val="0"/>
                      <w:sz w:val="21"/>
                      <w:szCs w:val="21"/>
                    </w:rPr>
                    <w:t>降噪后</w:t>
                  </w:r>
                </w:p>
              </w:tc>
              <w:tc>
                <w:tcPr>
                  <w:tcW w:w="1209" w:type="pct"/>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rPr>
                  </w:pPr>
                  <w:r>
                    <w:rPr>
                      <w:rFonts w:hint="eastAsia" w:eastAsiaTheme="minorEastAsia"/>
                      <w:color w:val="auto"/>
                      <w:spacing w:val="0"/>
                      <w:sz w:val="21"/>
                      <w:szCs w:val="21"/>
                    </w:rPr>
                    <w:t>距厂界距离</w:t>
                  </w:r>
                  <w:r>
                    <w:rPr>
                      <w:rFonts w:eastAsiaTheme="minorEastAsia"/>
                      <w:color w:val="auto"/>
                      <w:spacing w:val="0"/>
                      <w:sz w:val="21"/>
                      <w:szCs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295" w:hRule="atLeast"/>
              </w:trPr>
              <w:tc>
                <w:tcPr>
                  <w:tcW w:w="29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pacing w:val="0"/>
                      <w:sz w:val="21"/>
                      <w:szCs w:val="21"/>
                    </w:rPr>
                  </w:pPr>
                </w:p>
              </w:tc>
              <w:tc>
                <w:tcPr>
                  <w:tcW w:w="97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pacing w:val="0"/>
                      <w:sz w:val="21"/>
                      <w:szCs w:val="21"/>
                    </w:rPr>
                  </w:pPr>
                </w:p>
              </w:tc>
              <w:tc>
                <w:tcPr>
                  <w:tcW w:w="371"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pacing w:val="0"/>
                      <w:sz w:val="21"/>
                      <w:szCs w:val="21"/>
                    </w:rPr>
                  </w:pPr>
                </w:p>
              </w:tc>
              <w:tc>
                <w:tcPr>
                  <w:tcW w:w="461"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pacing w:val="0"/>
                      <w:sz w:val="21"/>
                      <w:szCs w:val="21"/>
                    </w:rPr>
                  </w:pPr>
                </w:p>
              </w:tc>
              <w:tc>
                <w:tcPr>
                  <w:tcW w:w="77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pacing w:val="0"/>
                      <w:sz w:val="21"/>
                      <w:szCs w:val="21"/>
                    </w:rPr>
                  </w:pPr>
                </w:p>
              </w:tc>
              <w:tc>
                <w:tcPr>
                  <w:tcW w:w="493"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pacing w:val="0"/>
                      <w:sz w:val="21"/>
                      <w:szCs w:val="21"/>
                    </w:rPr>
                  </w:pPr>
                </w:p>
              </w:tc>
              <w:tc>
                <w:tcPr>
                  <w:tcW w:w="413"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pacing w:val="0"/>
                      <w:sz w:val="21"/>
                      <w:szCs w:val="21"/>
                    </w:rPr>
                  </w:pPr>
                </w:p>
              </w:tc>
              <w:tc>
                <w:tcPr>
                  <w:tcW w:w="2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color w:val="auto"/>
                      <w:spacing w:val="0"/>
                      <w:sz w:val="21"/>
                      <w:szCs w:val="21"/>
                      <w:lang w:val="en-US" w:eastAsia="zh-CN"/>
                    </w:rPr>
                  </w:pPr>
                  <w:r>
                    <w:rPr>
                      <w:rFonts w:hint="eastAsia"/>
                      <w:color w:val="auto"/>
                      <w:spacing w:val="0"/>
                      <w:sz w:val="21"/>
                      <w:szCs w:val="21"/>
                      <w:lang w:val="en-US" w:eastAsia="zh-CN"/>
                    </w:rPr>
                    <w:t>东</w:t>
                  </w:r>
                </w:p>
              </w:tc>
              <w:tc>
                <w:tcPr>
                  <w:tcW w:w="2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color w:val="auto"/>
                      <w:spacing w:val="0"/>
                      <w:sz w:val="21"/>
                      <w:szCs w:val="21"/>
                      <w:lang w:val="en-US" w:eastAsia="zh-CN"/>
                    </w:rPr>
                  </w:pPr>
                  <w:r>
                    <w:rPr>
                      <w:rFonts w:hint="eastAsia"/>
                      <w:color w:val="auto"/>
                      <w:spacing w:val="0"/>
                      <w:sz w:val="21"/>
                      <w:szCs w:val="21"/>
                      <w:lang w:val="en-US" w:eastAsia="zh-CN"/>
                    </w:rPr>
                    <w:t>南</w:t>
                  </w:r>
                </w:p>
              </w:tc>
              <w:tc>
                <w:tcPr>
                  <w:tcW w:w="2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color w:val="auto"/>
                      <w:spacing w:val="0"/>
                      <w:sz w:val="21"/>
                      <w:szCs w:val="21"/>
                      <w:lang w:val="en-US" w:eastAsia="zh-CN"/>
                    </w:rPr>
                  </w:pPr>
                  <w:r>
                    <w:rPr>
                      <w:rFonts w:hint="eastAsia"/>
                      <w:color w:val="auto"/>
                      <w:spacing w:val="0"/>
                      <w:sz w:val="21"/>
                      <w:szCs w:val="21"/>
                      <w:lang w:val="en-US" w:eastAsia="zh-CN"/>
                    </w:rPr>
                    <w:t>西</w:t>
                  </w:r>
                </w:p>
              </w:tc>
              <w:tc>
                <w:tcPr>
                  <w:tcW w:w="32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eastAsia="宋体"/>
                      <w:color w:val="auto"/>
                      <w:spacing w:val="0"/>
                      <w:sz w:val="21"/>
                      <w:szCs w:val="21"/>
                      <w:lang w:val="en-US" w:eastAsia="zh-CN"/>
                    </w:rPr>
                  </w:pPr>
                  <w:r>
                    <w:rPr>
                      <w:rFonts w:hint="eastAsia"/>
                      <w:color w:val="auto"/>
                      <w:spacing w:val="0"/>
                      <w:sz w:val="21"/>
                      <w:szCs w:val="21"/>
                      <w:lang w:val="en-US" w:eastAsia="zh-CN"/>
                    </w:rPr>
                    <w:t>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2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default"/>
                      <w:color w:val="auto"/>
                      <w:spacing w:val="0"/>
                      <w:sz w:val="21"/>
                      <w:szCs w:val="21"/>
                      <w:lang w:val="en-US" w:eastAsia="zh-CN"/>
                    </w:rPr>
                    <w:t>1</w:t>
                  </w:r>
                </w:p>
              </w:tc>
              <w:tc>
                <w:tcPr>
                  <w:tcW w:w="9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default"/>
                      <w:color w:val="auto"/>
                      <w:spacing w:val="0"/>
                      <w:sz w:val="21"/>
                      <w:szCs w:val="21"/>
                      <w:lang w:val="en-US" w:eastAsia="zh-CN"/>
                    </w:rPr>
                    <w:t>电杆离心机</w:t>
                  </w:r>
                </w:p>
              </w:tc>
              <w:tc>
                <w:tcPr>
                  <w:tcW w:w="37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2</w:t>
                  </w:r>
                </w:p>
              </w:tc>
              <w:tc>
                <w:tcPr>
                  <w:tcW w:w="46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100</w:t>
                  </w:r>
                </w:p>
              </w:tc>
              <w:tc>
                <w:tcPr>
                  <w:tcW w:w="774"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default"/>
                      <w:color w:val="auto"/>
                      <w:spacing w:val="0"/>
                      <w:sz w:val="21"/>
                      <w:szCs w:val="21"/>
                      <w:lang w:val="en-US" w:eastAsia="zh-CN"/>
                    </w:rPr>
                    <w:t>选用低噪声设备，基础减振及厂房隔声措施</w:t>
                  </w:r>
                </w:p>
              </w:tc>
              <w:tc>
                <w:tcPr>
                  <w:tcW w:w="4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15</w:t>
                  </w:r>
                </w:p>
              </w:tc>
              <w:tc>
                <w:tcPr>
                  <w:tcW w:w="4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85</w:t>
                  </w:r>
                </w:p>
              </w:tc>
              <w:tc>
                <w:tcPr>
                  <w:tcW w:w="2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15</w:t>
                  </w:r>
                </w:p>
              </w:tc>
              <w:tc>
                <w:tcPr>
                  <w:tcW w:w="2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81</w:t>
                  </w:r>
                </w:p>
              </w:tc>
              <w:tc>
                <w:tcPr>
                  <w:tcW w:w="2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49</w:t>
                  </w:r>
                </w:p>
              </w:tc>
              <w:tc>
                <w:tcPr>
                  <w:tcW w:w="32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2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2</w:t>
                  </w:r>
                </w:p>
              </w:tc>
              <w:tc>
                <w:tcPr>
                  <w:tcW w:w="9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default"/>
                      <w:color w:val="auto"/>
                      <w:spacing w:val="0"/>
                      <w:sz w:val="21"/>
                      <w:szCs w:val="21"/>
                      <w:lang w:val="en-US" w:eastAsia="zh-CN"/>
                    </w:rPr>
                    <w:t>行车</w:t>
                  </w:r>
                </w:p>
              </w:tc>
              <w:tc>
                <w:tcPr>
                  <w:tcW w:w="37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default"/>
                      <w:color w:val="auto"/>
                      <w:spacing w:val="0"/>
                      <w:sz w:val="21"/>
                      <w:szCs w:val="21"/>
                      <w:lang w:val="en-US" w:eastAsia="zh-CN"/>
                    </w:rPr>
                    <w:t>1</w:t>
                  </w:r>
                </w:p>
              </w:tc>
              <w:tc>
                <w:tcPr>
                  <w:tcW w:w="46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default"/>
                      <w:color w:val="auto"/>
                      <w:spacing w:val="0"/>
                      <w:sz w:val="21"/>
                      <w:szCs w:val="21"/>
                      <w:lang w:val="en-US" w:eastAsia="zh-CN"/>
                    </w:rPr>
                    <w:t>70</w:t>
                  </w:r>
                </w:p>
              </w:tc>
              <w:tc>
                <w:tcPr>
                  <w:tcW w:w="77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p>
              </w:tc>
              <w:tc>
                <w:tcPr>
                  <w:tcW w:w="4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15</w:t>
                  </w:r>
                </w:p>
              </w:tc>
              <w:tc>
                <w:tcPr>
                  <w:tcW w:w="4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55</w:t>
                  </w:r>
                </w:p>
              </w:tc>
              <w:tc>
                <w:tcPr>
                  <w:tcW w:w="2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18</w:t>
                  </w:r>
                </w:p>
              </w:tc>
              <w:tc>
                <w:tcPr>
                  <w:tcW w:w="2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84</w:t>
                  </w:r>
                </w:p>
              </w:tc>
              <w:tc>
                <w:tcPr>
                  <w:tcW w:w="2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48</w:t>
                  </w:r>
                </w:p>
              </w:tc>
              <w:tc>
                <w:tcPr>
                  <w:tcW w:w="32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2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3</w:t>
                  </w:r>
                </w:p>
              </w:tc>
              <w:tc>
                <w:tcPr>
                  <w:tcW w:w="9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default"/>
                      <w:color w:val="auto"/>
                      <w:spacing w:val="0"/>
                      <w:sz w:val="21"/>
                      <w:szCs w:val="21"/>
                      <w:lang w:val="en-US" w:eastAsia="zh-CN"/>
                    </w:rPr>
                    <w:t>搅拌机</w:t>
                  </w:r>
                </w:p>
              </w:tc>
              <w:tc>
                <w:tcPr>
                  <w:tcW w:w="37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default"/>
                      <w:color w:val="auto"/>
                      <w:spacing w:val="0"/>
                      <w:sz w:val="21"/>
                      <w:szCs w:val="21"/>
                      <w:lang w:val="en-US" w:eastAsia="zh-CN"/>
                    </w:rPr>
                    <w:t>1</w:t>
                  </w:r>
                </w:p>
              </w:tc>
              <w:tc>
                <w:tcPr>
                  <w:tcW w:w="46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90</w:t>
                  </w:r>
                </w:p>
              </w:tc>
              <w:tc>
                <w:tcPr>
                  <w:tcW w:w="77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p>
              </w:tc>
              <w:tc>
                <w:tcPr>
                  <w:tcW w:w="4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15</w:t>
                  </w:r>
                </w:p>
              </w:tc>
              <w:tc>
                <w:tcPr>
                  <w:tcW w:w="4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75</w:t>
                  </w:r>
                </w:p>
              </w:tc>
              <w:tc>
                <w:tcPr>
                  <w:tcW w:w="2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16</w:t>
                  </w:r>
                </w:p>
              </w:tc>
              <w:tc>
                <w:tcPr>
                  <w:tcW w:w="2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75</w:t>
                  </w:r>
                </w:p>
              </w:tc>
              <w:tc>
                <w:tcPr>
                  <w:tcW w:w="2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54</w:t>
                  </w:r>
                </w:p>
              </w:tc>
              <w:tc>
                <w:tcPr>
                  <w:tcW w:w="32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2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4</w:t>
                  </w:r>
                </w:p>
              </w:tc>
              <w:tc>
                <w:tcPr>
                  <w:tcW w:w="9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default"/>
                      <w:color w:val="auto"/>
                      <w:spacing w:val="0"/>
                      <w:sz w:val="21"/>
                      <w:szCs w:val="21"/>
                      <w:lang w:val="en-US" w:eastAsia="zh-CN"/>
                    </w:rPr>
                    <w:t>切断机</w:t>
                  </w:r>
                </w:p>
              </w:tc>
              <w:tc>
                <w:tcPr>
                  <w:tcW w:w="37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2</w:t>
                  </w:r>
                </w:p>
              </w:tc>
              <w:tc>
                <w:tcPr>
                  <w:tcW w:w="46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default"/>
                      <w:color w:val="auto"/>
                      <w:spacing w:val="0"/>
                      <w:sz w:val="21"/>
                      <w:szCs w:val="21"/>
                      <w:lang w:val="en-US" w:eastAsia="zh-CN"/>
                    </w:rPr>
                    <w:t>80</w:t>
                  </w:r>
                </w:p>
              </w:tc>
              <w:tc>
                <w:tcPr>
                  <w:tcW w:w="77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p>
              </w:tc>
              <w:tc>
                <w:tcPr>
                  <w:tcW w:w="4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15</w:t>
                  </w:r>
                </w:p>
              </w:tc>
              <w:tc>
                <w:tcPr>
                  <w:tcW w:w="4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65</w:t>
                  </w:r>
                </w:p>
              </w:tc>
              <w:tc>
                <w:tcPr>
                  <w:tcW w:w="2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15</w:t>
                  </w:r>
                </w:p>
              </w:tc>
              <w:tc>
                <w:tcPr>
                  <w:tcW w:w="2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86</w:t>
                  </w:r>
                </w:p>
              </w:tc>
              <w:tc>
                <w:tcPr>
                  <w:tcW w:w="2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49</w:t>
                  </w:r>
                </w:p>
              </w:tc>
              <w:tc>
                <w:tcPr>
                  <w:tcW w:w="32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2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5</w:t>
                  </w:r>
                </w:p>
              </w:tc>
              <w:tc>
                <w:tcPr>
                  <w:tcW w:w="9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default"/>
                      <w:color w:val="auto"/>
                      <w:spacing w:val="0"/>
                      <w:sz w:val="21"/>
                      <w:szCs w:val="21"/>
                      <w:lang w:val="en-US" w:eastAsia="zh-CN"/>
                    </w:rPr>
                    <w:t>张拉机</w:t>
                  </w:r>
                </w:p>
              </w:tc>
              <w:tc>
                <w:tcPr>
                  <w:tcW w:w="37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3</w:t>
                  </w:r>
                </w:p>
              </w:tc>
              <w:tc>
                <w:tcPr>
                  <w:tcW w:w="46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8</w:t>
                  </w:r>
                  <w:r>
                    <w:rPr>
                      <w:rFonts w:hint="default"/>
                      <w:color w:val="auto"/>
                      <w:spacing w:val="0"/>
                      <w:sz w:val="21"/>
                      <w:szCs w:val="21"/>
                      <w:lang w:val="en-US" w:eastAsia="zh-CN"/>
                    </w:rPr>
                    <w:t>0</w:t>
                  </w:r>
                </w:p>
              </w:tc>
              <w:tc>
                <w:tcPr>
                  <w:tcW w:w="77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p>
              </w:tc>
              <w:tc>
                <w:tcPr>
                  <w:tcW w:w="4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15</w:t>
                  </w:r>
                </w:p>
              </w:tc>
              <w:tc>
                <w:tcPr>
                  <w:tcW w:w="4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65</w:t>
                  </w:r>
                </w:p>
              </w:tc>
              <w:tc>
                <w:tcPr>
                  <w:tcW w:w="2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16</w:t>
                  </w:r>
                </w:p>
              </w:tc>
              <w:tc>
                <w:tcPr>
                  <w:tcW w:w="2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74</w:t>
                  </w:r>
                </w:p>
              </w:tc>
              <w:tc>
                <w:tcPr>
                  <w:tcW w:w="2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45</w:t>
                  </w:r>
                </w:p>
              </w:tc>
              <w:tc>
                <w:tcPr>
                  <w:tcW w:w="32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2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6</w:t>
                  </w:r>
                </w:p>
              </w:tc>
              <w:tc>
                <w:tcPr>
                  <w:tcW w:w="9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default"/>
                      <w:color w:val="auto"/>
                      <w:spacing w:val="0"/>
                      <w:sz w:val="21"/>
                      <w:szCs w:val="21"/>
                      <w:lang w:val="en-US" w:eastAsia="zh-CN"/>
                    </w:rPr>
                    <w:t>液压墩头器</w:t>
                  </w:r>
                </w:p>
              </w:tc>
              <w:tc>
                <w:tcPr>
                  <w:tcW w:w="37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1</w:t>
                  </w:r>
                </w:p>
              </w:tc>
              <w:tc>
                <w:tcPr>
                  <w:tcW w:w="46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80</w:t>
                  </w:r>
                </w:p>
              </w:tc>
              <w:tc>
                <w:tcPr>
                  <w:tcW w:w="77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p>
              </w:tc>
              <w:tc>
                <w:tcPr>
                  <w:tcW w:w="4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color w:val="auto"/>
                      <w:spacing w:val="0"/>
                      <w:sz w:val="21"/>
                      <w:szCs w:val="21"/>
                      <w:lang w:val="en-US" w:eastAsia="zh-CN"/>
                    </w:rPr>
                  </w:pPr>
                  <w:r>
                    <w:rPr>
                      <w:rFonts w:hint="eastAsia"/>
                      <w:color w:val="auto"/>
                      <w:spacing w:val="0"/>
                      <w:sz w:val="21"/>
                      <w:szCs w:val="21"/>
                      <w:lang w:val="en-US" w:eastAsia="zh-CN"/>
                    </w:rPr>
                    <w:t>15</w:t>
                  </w:r>
                </w:p>
              </w:tc>
              <w:tc>
                <w:tcPr>
                  <w:tcW w:w="4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color w:val="auto"/>
                      <w:spacing w:val="0"/>
                      <w:sz w:val="21"/>
                      <w:szCs w:val="21"/>
                      <w:lang w:val="en-US" w:eastAsia="zh-CN"/>
                    </w:rPr>
                  </w:pPr>
                  <w:r>
                    <w:rPr>
                      <w:rFonts w:hint="eastAsia"/>
                      <w:color w:val="auto"/>
                      <w:spacing w:val="0"/>
                      <w:sz w:val="21"/>
                      <w:szCs w:val="21"/>
                      <w:lang w:val="en-US" w:eastAsia="zh-CN"/>
                    </w:rPr>
                    <w:t>65</w:t>
                  </w:r>
                </w:p>
              </w:tc>
              <w:tc>
                <w:tcPr>
                  <w:tcW w:w="2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14</w:t>
                  </w:r>
                </w:p>
              </w:tc>
              <w:tc>
                <w:tcPr>
                  <w:tcW w:w="2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79</w:t>
                  </w:r>
                </w:p>
              </w:tc>
              <w:tc>
                <w:tcPr>
                  <w:tcW w:w="2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51</w:t>
                  </w:r>
                </w:p>
              </w:tc>
              <w:tc>
                <w:tcPr>
                  <w:tcW w:w="32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8" w:type="dxa"/>
                  <w:left w:w="28" w:type="dxa"/>
                  <w:bottom w:w="28" w:type="dxa"/>
                  <w:right w:w="28" w:type="dxa"/>
                </w:tblCellMar>
              </w:tblPrEx>
              <w:trPr>
                <w:trHeight w:val="340" w:hRule="atLeast"/>
              </w:trPr>
              <w:tc>
                <w:tcPr>
                  <w:tcW w:w="2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7</w:t>
                  </w:r>
                </w:p>
              </w:tc>
              <w:tc>
                <w:tcPr>
                  <w:tcW w:w="97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kern w:val="2"/>
                      <w:position w:val="0"/>
                      <w:sz w:val="21"/>
                      <w:szCs w:val="21"/>
                      <w:lang w:val="en-US" w:eastAsia="zh-CN" w:bidi="ar-SA"/>
                    </w:rPr>
                  </w:pPr>
                  <w:r>
                    <w:rPr>
                      <w:rFonts w:hint="default" w:ascii="Times New Roman" w:hAnsi="Times New Roman" w:eastAsia="宋体" w:cs="Times New Roman"/>
                      <w:color w:val="auto"/>
                      <w:spacing w:val="0"/>
                      <w:position w:val="0"/>
                      <w:sz w:val="21"/>
                      <w:szCs w:val="21"/>
                      <w:lang w:val="en-US" w:eastAsia="zh-CN"/>
                    </w:rPr>
                    <w:t>散装原料罐车（气力输送泵、空气压缩机）</w:t>
                  </w:r>
                </w:p>
              </w:tc>
              <w:tc>
                <w:tcPr>
                  <w:tcW w:w="37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宋体" w:cs="Times New Roman"/>
                      <w:color w:val="auto"/>
                      <w:spacing w:val="0"/>
                      <w:kern w:val="2"/>
                      <w:position w:val="0"/>
                      <w:sz w:val="21"/>
                      <w:szCs w:val="21"/>
                      <w:lang w:val="en-US" w:eastAsia="zh-CN" w:bidi="ar-SA"/>
                    </w:rPr>
                  </w:pPr>
                  <w:r>
                    <w:rPr>
                      <w:rFonts w:hint="eastAsia" w:cs="Times New Roman"/>
                      <w:color w:val="auto"/>
                      <w:spacing w:val="0"/>
                      <w:position w:val="0"/>
                      <w:sz w:val="21"/>
                      <w:szCs w:val="21"/>
                      <w:lang w:val="en-US" w:eastAsia="zh-CN"/>
                    </w:rPr>
                    <w:t>1</w:t>
                  </w:r>
                </w:p>
              </w:tc>
              <w:tc>
                <w:tcPr>
                  <w:tcW w:w="46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宋体" w:cs="Times New Roman"/>
                      <w:color w:val="auto"/>
                      <w:spacing w:val="0"/>
                      <w:kern w:val="2"/>
                      <w:position w:val="0"/>
                      <w:sz w:val="21"/>
                      <w:szCs w:val="21"/>
                      <w:lang w:val="en-US" w:eastAsia="zh-CN" w:bidi="ar-SA"/>
                    </w:rPr>
                  </w:pPr>
                  <w:r>
                    <w:rPr>
                      <w:rFonts w:hint="default" w:ascii="Times New Roman" w:hAnsi="Times New Roman" w:eastAsia="宋体" w:cs="Times New Roman"/>
                      <w:color w:val="auto"/>
                      <w:spacing w:val="0"/>
                      <w:position w:val="0"/>
                      <w:sz w:val="21"/>
                      <w:szCs w:val="21"/>
                      <w:lang w:val="en-US" w:eastAsia="zh-CN"/>
                    </w:rPr>
                    <w:t>85</w:t>
                  </w:r>
                </w:p>
              </w:tc>
              <w:tc>
                <w:tcPr>
                  <w:tcW w:w="77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kern w:val="2"/>
                      <w:position w:val="0"/>
                      <w:sz w:val="21"/>
                      <w:szCs w:val="21"/>
                      <w:lang w:val="en-US" w:eastAsia="zh-CN" w:bidi="ar-SA"/>
                    </w:rPr>
                  </w:pPr>
                  <w:r>
                    <w:rPr>
                      <w:rFonts w:hint="default" w:ascii="Times New Roman" w:hAnsi="Times New Roman" w:eastAsia="宋体" w:cs="Times New Roman"/>
                      <w:color w:val="auto"/>
                      <w:spacing w:val="0"/>
                      <w:position w:val="0"/>
                      <w:sz w:val="21"/>
                      <w:szCs w:val="21"/>
                    </w:rPr>
                    <w:t>定期检查，保证设备正常运转；</w:t>
                  </w:r>
                  <w:r>
                    <w:rPr>
                      <w:rFonts w:hint="default" w:ascii="Times New Roman" w:hAnsi="Times New Roman" w:eastAsia="宋体" w:cs="Times New Roman"/>
                      <w:color w:val="auto"/>
                      <w:spacing w:val="0"/>
                      <w:position w:val="0"/>
                      <w:sz w:val="21"/>
                      <w:szCs w:val="21"/>
                      <w:lang w:val="en-US" w:eastAsia="zh-CN"/>
                    </w:rPr>
                    <w:t>规范操作，加强管理</w:t>
                  </w:r>
                </w:p>
              </w:tc>
              <w:tc>
                <w:tcPr>
                  <w:tcW w:w="4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15</w:t>
                  </w:r>
                </w:p>
              </w:tc>
              <w:tc>
                <w:tcPr>
                  <w:tcW w:w="41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color w:val="auto"/>
                      <w:spacing w:val="0"/>
                      <w:sz w:val="21"/>
                      <w:szCs w:val="21"/>
                      <w:lang w:val="en-US" w:eastAsia="zh-CN"/>
                    </w:rPr>
                  </w:pPr>
                  <w:r>
                    <w:rPr>
                      <w:rFonts w:hint="eastAsia"/>
                      <w:color w:val="auto"/>
                      <w:spacing w:val="0"/>
                      <w:sz w:val="21"/>
                      <w:szCs w:val="21"/>
                      <w:lang w:val="en-US" w:eastAsia="zh-CN"/>
                    </w:rPr>
                    <w:t>70</w:t>
                  </w:r>
                </w:p>
              </w:tc>
              <w:tc>
                <w:tcPr>
                  <w:tcW w:w="29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eastAsia"/>
                      <w:color w:val="auto"/>
                      <w:spacing w:val="0"/>
                      <w:sz w:val="21"/>
                      <w:szCs w:val="21"/>
                      <w:lang w:val="en-US" w:eastAsia="zh-CN"/>
                    </w:rPr>
                    <w:t>16</w:t>
                  </w:r>
                </w:p>
              </w:tc>
              <w:tc>
                <w:tcPr>
                  <w:tcW w:w="29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eastAsia"/>
                      <w:color w:val="auto"/>
                      <w:spacing w:val="0"/>
                      <w:sz w:val="21"/>
                      <w:szCs w:val="21"/>
                      <w:lang w:val="en-US" w:eastAsia="zh-CN"/>
                    </w:rPr>
                    <w:t>80</w:t>
                  </w:r>
                </w:p>
              </w:tc>
              <w:tc>
                <w:tcPr>
                  <w:tcW w:w="2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eastAsia"/>
                      <w:color w:val="auto"/>
                      <w:spacing w:val="0"/>
                      <w:sz w:val="21"/>
                      <w:szCs w:val="21"/>
                      <w:lang w:val="en-US" w:eastAsia="zh-CN"/>
                    </w:rPr>
                    <w:t>52</w:t>
                  </w:r>
                </w:p>
              </w:tc>
              <w:tc>
                <w:tcPr>
                  <w:tcW w:w="32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eastAsia"/>
                      <w:color w:val="auto"/>
                      <w:spacing w:val="0"/>
                      <w:sz w:val="21"/>
                      <w:szCs w:val="21"/>
                      <w:lang w:val="en-US" w:eastAsia="zh-CN"/>
                    </w:rPr>
                    <w:t>36</w:t>
                  </w:r>
                </w:p>
              </w:tc>
            </w:tr>
          </w:tbl>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default" w:ascii="Times New Roman" w:hAnsi="Times New Roman" w:eastAsia="宋体" w:cs="Times New Roman"/>
                <w:color w:val="auto"/>
                <w:spacing w:val="0"/>
                <w:sz w:val="24"/>
                <w:szCs w:val="24"/>
                <w:lang w:eastAsia="zh-CN"/>
              </w:rPr>
            </w:pPr>
            <w:r>
              <w:rPr>
                <w:rFonts w:hint="default" w:ascii="Times New Roman" w:hAnsi="Times New Roman" w:eastAsia="宋体" w:cs="Times New Roman"/>
                <w:color w:val="auto"/>
                <w:spacing w:val="0"/>
                <w:sz w:val="24"/>
                <w:szCs w:val="24"/>
                <w:lang w:val="en-US" w:eastAsia="zh-CN"/>
              </w:rPr>
              <w:t>2、声环境影响</w:t>
            </w:r>
            <w:r>
              <w:rPr>
                <w:rFonts w:hint="default" w:ascii="Times New Roman" w:hAnsi="Times New Roman" w:eastAsia="宋体" w:cs="Times New Roman"/>
                <w:color w:val="auto"/>
                <w:spacing w:val="0"/>
                <w:sz w:val="24"/>
                <w:szCs w:val="24"/>
                <w:lang w:eastAsia="zh-CN"/>
              </w:rPr>
              <w:t>分析</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contextualSpacing/>
              <w:textAlignment w:val="auto"/>
              <w:rPr>
                <w:rFonts w:hint="eastAsia"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color w:val="auto"/>
                <w:spacing w:val="0"/>
                <w:sz w:val="24"/>
                <w:szCs w:val="24"/>
              </w:rPr>
              <w:t>根据《环境影响评价技术导则声环境》（HJ2.4-20</w:t>
            </w:r>
            <w:r>
              <w:rPr>
                <w:rFonts w:hint="eastAsia" w:ascii="Times New Roman" w:hAnsi="Times New Roman" w:cs="Times New Roman"/>
                <w:color w:val="auto"/>
                <w:spacing w:val="0"/>
                <w:sz w:val="24"/>
                <w:szCs w:val="24"/>
                <w:lang w:val="en-US" w:eastAsia="zh-CN"/>
              </w:rPr>
              <w:t>21</w:t>
            </w:r>
            <w:r>
              <w:rPr>
                <w:rFonts w:hint="default" w:ascii="Times New Roman" w:hAnsi="Times New Roman" w:eastAsia="宋体" w:cs="Times New Roman"/>
                <w:color w:val="auto"/>
                <w:spacing w:val="0"/>
                <w:sz w:val="24"/>
                <w:szCs w:val="24"/>
              </w:rPr>
              <w:t>）的技术要求，本次评价采取导则推荐模式。</w:t>
            </w:r>
            <w:r>
              <w:rPr>
                <w:rFonts w:hint="eastAsia" w:cs="Times New Roman"/>
                <w:color w:val="auto"/>
                <w:spacing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contextualSpacing/>
              <w:textAlignment w:val="auto"/>
              <w:rPr>
                <w:rFonts w:hint="default" w:ascii="Times New Roman" w:hAnsi="Times New Roman" w:eastAsia="宋体" w:cs="Times New Roman"/>
                <w:color w:val="auto"/>
                <w:spacing w:val="0"/>
                <w:sz w:val="24"/>
                <w:szCs w:val="24"/>
                <w:lang w:eastAsia="zh-CN"/>
              </w:rPr>
            </w:pPr>
            <w:r>
              <w:rPr>
                <w:rFonts w:hint="default" w:ascii="Times New Roman" w:hAnsi="Times New Roman" w:eastAsia="宋体" w:cs="Times New Roman"/>
                <w:color w:val="auto"/>
                <w:spacing w:val="0"/>
                <w:sz w:val="24"/>
                <w:szCs w:val="24"/>
              </w:rPr>
              <w:t>①</w:t>
            </w:r>
            <w:r>
              <w:rPr>
                <w:rFonts w:hint="eastAsia" w:ascii="Times New Roman" w:hAnsi="Times New Roman" w:cs="Times New Roman"/>
                <w:color w:val="auto"/>
                <w:spacing w:val="0"/>
                <w:sz w:val="24"/>
                <w:szCs w:val="24"/>
                <w:lang w:val="en-US" w:eastAsia="zh-CN"/>
              </w:rPr>
              <w:t>室内声源等效室外声源声功率级</w:t>
            </w:r>
            <w:r>
              <w:rPr>
                <w:rFonts w:hint="default" w:ascii="Times New Roman" w:hAnsi="Times New Roman" w:eastAsia="宋体" w:cs="Times New Roman"/>
                <w:color w:val="auto"/>
                <w:spacing w:val="0"/>
                <w:sz w:val="24"/>
                <w:szCs w:val="24"/>
              </w:rPr>
              <w:t>计算公式：</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contextualSpacing/>
              <w:jc w:val="center"/>
              <w:textAlignment w:val="auto"/>
              <w:rPr>
                <w:rFonts w:hint="default" w:ascii="Times New Roman" w:hAnsi="Times New Roman" w:eastAsia="宋体" w:cs="Times New Roman"/>
                <w:color w:val="auto"/>
                <w:spacing w:val="0"/>
                <w:sz w:val="24"/>
                <w:szCs w:val="24"/>
                <w:lang w:eastAsia="zh-CN"/>
              </w:rPr>
            </w:pPr>
            <w:r>
              <w:rPr>
                <w:color w:val="auto"/>
                <w:spacing w:val="0"/>
              </w:rPr>
              <w:pict>
                <v:shape id="_x0000_i1027" o:spt="75" type="#_x0000_t75" style="height:28.2pt;width:109.35pt;" filled="f" o:preferrelative="t" stroked="f" coordsize="21600,21600">
                  <v:path/>
                  <v:fill on="f" focussize="0,0"/>
                  <v:stroke on="f"/>
                  <v:imagedata r:id="rId13" o:title=""/>
                  <o:lock v:ext="edit" aspectratio="t"/>
                  <w10:wrap type="none"/>
                  <w10:anchorlock/>
                </v:shape>
              </w:pic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contextualSpacing/>
              <w:textAlignment w:val="auto"/>
              <w:rPr>
                <w:rFonts w:hint="default" w:ascii="宋体" w:hAnsi="宋体" w:eastAsia="宋体"/>
                <w:color w:val="auto"/>
                <w:spacing w:val="0"/>
                <w:sz w:val="24"/>
                <w:szCs w:val="24"/>
              </w:rPr>
            </w:pPr>
            <w:r>
              <w:rPr>
                <w:rFonts w:hint="default" w:ascii="宋体" w:hAnsi="宋体" w:eastAsia="宋体"/>
                <w:color w:val="auto"/>
                <w:spacing w:val="0"/>
                <w:sz w:val="24"/>
                <w:szCs w:val="24"/>
              </w:rPr>
              <w:t>式中：</w:t>
            </w:r>
            <w:r>
              <w:rPr>
                <w:rFonts w:hint="default" w:ascii="Times New Roman" w:hAnsi="Times New Roman" w:eastAsia="Times New Roman"/>
                <w:i/>
                <w:color w:val="auto"/>
                <w:spacing w:val="0"/>
                <w:sz w:val="24"/>
                <w:szCs w:val="24"/>
              </w:rPr>
              <w:t>L</w:t>
            </w:r>
            <w:r>
              <w:rPr>
                <w:rFonts w:hint="default" w:ascii="Times New Roman" w:hAnsi="Times New Roman" w:eastAsia="Times New Roman"/>
                <w:i/>
                <w:color w:val="auto"/>
                <w:spacing w:val="0"/>
                <w:sz w:val="24"/>
                <w:szCs w:val="24"/>
                <w:vertAlign w:val="subscript"/>
              </w:rPr>
              <w:t>p</w:t>
            </w:r>
            <w:r>
              <w:rPr>
                <w:rFonts w:hint="default" w:ascii="Times New Roman" w:hAnsi="Times New Roman" w:eastAsia="Times New Roman"/>
                <w:color w:val="auto"/>
                <w:spacing w:val="0"/>
                <w:sz w:val="24"/>
                <w:szCs w:val="24"/>
                <w:vertAlign w:val="subscript"/>
              </w:rPr>
              <w:t>1</w:t>
            </w:r>
            <w:r>
              <w:rPr>
                <w:rFonts w:hint="default" w:ascii="Times New Roman" w:hAnsi="Times New Roman" w:eastAsia="Times New Roman"/>
                <w:color w:val="auto"/>
                <w:spacing w:val="0"/>
                <w:sz w:val="24"/>
                <w:szCs w:val="24"/>
              </w:rPr>
              <w:t>—</w:t>
            </w:r>
            <w:r>
              <w:rPr>
                <w:rFonts w:hint="default" w:ascii="宋体" w:hAnsi="宋体" w:eastAsia="宋体"/>
                <w:color w:val="auto"/>
                <w:spacing w:val="0"/>
                <w:sz w:val="24"/>
                <w:szCs w:val="24"/>
              </w:rPr>
              <w:t>靠近开口处（或窗户）室内某倍频带的声压级或</w:t>
            </w:r>
            <w:r>
              <w:rPr>
                <w:rFonts w:hint="default" w:ascii="Times New Roman" w:hAnsi="Times New Roman" w:eastAsia="Times New Roman"/>
                <w:color w:val="auto"/>
                <w:spacing w:val="0"/>
                <w:sz w:val="24"/>
                <w:szCs w:val="24"/>
              </w:rPr>
              <w:t>A</w:t>
            </w:r>
            <w:r>
              <w:rPr>
                <w:rFonts w:hint="default" w:ascii="宋体" w:hAnsi="宋体" w:eastAsia="宋体"/>
                <w:color w:val="auto"/>
                <w:spacing w:val="0"/>
                <w:sz w:val="24"/>
                <w:szCs w:val="24"/>
              </w:rPr>
              <w:t>声级，</w:t>
            </w:r>
            <w:r>
              <w:rPr>
                <w:rFonts w:hint="default" w:ascii="Times New Roman" w:hAnsi="Times New Roman" w:eastAsia="Times New Roman"/>
                <w:color w:val="auto"/>
                <w:spacing w:val="0"/>
                <w:sz w:val="24"/>
                <w:szCs w:val="24"/>
              </w:rPr>
              <w:t>dB</w:t>
            </w:r>
            <w:r>
              <w:rPr>
                <w:rFonts w:hint="default" w:ascii="宋体" w:hAnsi="宋体" w:eastAsia="宋体"/>
                <w:color w:val="auto"/>
                <w:spacing w:val="0"/>
                <w:sz w:val="24"/>
                <w:szCs w:val="24"/>
              </w:rPr>
              <w:t>；</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olor w:val="auto"/>
                <w:spacing w:val="0"/>
                <w:sz w:val="24"/>
                <w:szCs w:val="24"/>
              </w:rPr>
            </w:pPr>
            <w:r>
              <w:rPr>
                <w:rFonts w:hint="eastAsia" w:ascii="Times New Roman" w:hAnsi="Times New Roman" w:eastAsia="Times New Roman"/>
                <w:i/>
                <w:color w:val="auto"/>
                <w:spacing w:val="0"/>
                <w:sz w:val="24"/>
                <w:szCs w:val="24"/>
              </w:rPr>
              <w:t>L</w:t>
            </w:r>
            <w:r>
              <w:rPr>
                <w:rFonts w:hint="eastAsia" w:ascii="Times New Roman" w:hAnsi="Times New Roman" w:eastAsia="Times New Roman"/>
                <w:i/>
                <w:color w:val="auto"/>
                <w:spacing w:val="0"/>
                <w:sz w:val="24"/>
                <w:szCs w:val="24"/>
                <w:vertAlign w:val="subscript"/>
              </w:rPr>
              <w:t>w</w:t>
            </w:r>
            <w:r>
              <w:rPr>
                <w:rFonts w:hint="eastAsia" w:ascii="Times New Roman" w:hAnsi="Times New Roman" w:eastAsia="Times New Roman"/>
                <w:i/>
                <w:color w:val="auto"/>
                <w:spacing w:val="0"/>
                <w:sz w:val="24"/>
                <w:szCs w:val="24"/>
              </w:rPr>
              <w:t xml:space="preserve"> </w:t>
            </w:r>
            <w:r>
              <w:rPr>
                <w:rFonts w:hint="default" w:ascii="Times New Roman" w:hAnsi="Times New Roman" w:eastAsia="Times New Roman"/>
                <w:color w:val="auto"/>
                <w:spacing w:val="0"/>
                <w:sz w:val="24"/>
                <w:szCs w:val="24"/>
              </w:rPr>
              <w:t>—</w:t>
            </w:r>
            <w:r>
              <w:rPr>
                <w:rFonts w:hint="eastAsia" w:ascii="宋体" w:hAnsi="宋体" w:eastAsia="宋体"/>
                <w:color w:val="auto"/>
                <w:spacing w:val="0"/>
                <w:sz w:val="24"/>
                <w:szCs w:val="24"/>
              </w:rPr>
              <w:t>点声源声功率级（</w:t>
            </w:r>
            <w:r>
              <w:rPr>
                <w:rFonts w:hint="eastAsia" w:ascii="Times New Roman" w:hAnsi="Times New Roman" w:eastAsia="Times New Roman"/>
                <w:color w:val="auto"/>
                <w:spacing w:val="0"/>
                <w:sz w:val="24"/>
                <w:szCs w:val="24"/>
              </w:rPr>
              <w:t>A</w:t>
            </w:r>
            <w:r>
              <w:rPr>
                <w:rFonts w:hint="eastAsia" w:ascii="宋体" w:hAnsi="宋体" w:eastAsia="宋体"/>
                <w:color w:val="auto"/>
                <w:spacing w:val="0"/>
                <w:sz w:val="24"/>
                <w:szCs w:val="24"/>
              </w:rPr>
              <w:t>计权或倍频带），</w:t>
            </w:r>
            <w:r>
              <w:rPr>
                <w:rFonts w:hint="eastAsia" w:ascii="Times New Roman" w:hAnsi="Times New Roman" w:eastAsia="Times New Roman"/>
                <w:color w:val="auto"/>
                <w:spacing w:val="0"/>
                <w:sz w:val="24"/>
                <w:szCs w:val="24"/>
              </w:rPr>
              <w:t>dB</w:t>
            </w:r>
            <w:r>
              <w:rPr>
                <w:rFonts w:hint="eastAsia" w:ascii="宋体" w:hAnsi="宋体" w:eastAsia="宋体"/>
                <w:color w:val="auto"/>
                <w:spacing w:val="0"/>
                <w:sz w:val="24"/>
                <w:szCs w:val="24"/>
              </w:rPr>
              <w:t xml:space="preserve">； </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宋体" w:hAnsi="宋体" w:eastAsia="宋体"/>
                <w:color w:val="auto"/>
                <w:spacing w:val="0"/>
                <w:sz w:val="24"/>
                <w:szCs w:val="24"/>
              </w:rPr>
            </w:pPr>
            <w:r>
              <w:rPr>
                <w:rFonts w:hint="eastAsia" w:ascii="Times New Roman" w:hAnsi="Times New Roman" w:eastAsia="Times New Roman"/>
                <w:i/>
                <w:color w:val="auto"/>
                <w:spacing w:val="0"/>
                <w:sz w:val="24"/>
                <w:szCs w:val="24"/>
              </w:rPr>
              <w:t>Q</w:t>
            </w:r>
            <w:r>
              <w:rPr>
                <w:rFonts w:hint="default" w:ascii="Times New Roman" w:hAnsi="Times New Roman" w:eastAsia="Times New Roman"/>
                <w:color w:val="auto"/>
                <w:spacing w:val="0"/>
                <w:sz w:val="24"/>
                <w:szCs w:val="24"/>
              </w:rPr>
              <w:t>—</w:t>
            </w:r>
            <w:r>
              <w:rPr>
                <w:rFonts w:hint="eastAsia" w:ascii="宋体" w:hAnsi="宋体" w:eastAsia="宋体"/>
                <w:color w:val="auto"/>
                <w:spacing w:val="0"/>
                <w:sz w:val="24"/>
                <w:szCs w:val="24"/>
              </w:rPr>
              <w:t>指向性因数</w:t>
            </w:r>
            <w:r>
              <w:rPr>
                <w:rFonts w:hint="eastAsia" w:ascii="宋体" w:hAnsi="宋体" w:eastAsia="宋体"/>
                <w:color w:val="auto"/>
                <w:spacing w:val="0"/>
                <w:sz w:val="24"/>
                <w:szCs w:val="24"/>
                <w:lang w:eastAsia="zh-CN"/>
              </w:rPr>
              <w:t>；</w:t>
            </w:r>
            <w:r>
              <w:rPr>
                <w:rFonts w:hint="eastAsia" w:ascii="宋体" w:hAnsi="宋体" w:eastAsia="宋体"/>
                <w:color w:val="auto"/>
                <w:spacing w:val="0"/>
                <w:sz w:val="24"/>
                <w:szCs w:val="24"/>
              </w:rPr>
              <w:t>通常对无指向性声源，当声源放在房间中心时，</w:t>
            </w:r>
            <w:r>
              <w:rPr>
                <w:rFonts w:hint="eastAsia" w:ascii="Times New Roman" w:hAnsi="Times New Roman" w:eastAsia="Times New Roman"/>
                <w:i/>
                <w:color w:val="auto"/>
                <w:spacing w:val="0"/>
                <w:sz w:val="24"/>
                <w:szCs w:val="24"/>
              </w:rPr>
              <w:t>Q</w:t>
            </w:r>
            <w:r>
              <w:rPr>
                <w:rFonts w:hint="eastAsia" w:ascii="Times New Roman" w:hAnsi="Times New Roman" w:eastAsia="Times New Roman"/>
                <w:color w:val="auto"/>
                <w:spacing w:val="0"/>
                <w:sz w:val="24"/>
                <w:szCs w:val="24"/>
              </w:rPr>
              <w:t>=1</w:t>
            </w:r>
            <w:r>
              <w:rPr>
                <w:rFonts w:hint="eastAsia" w:ascii="宋体" w:hAnsi="宋体" w:eastAsia="宋体"/>
                <w:color w:val="auto"/>
                <w:spacing w:val="0"/>
                <w:sz w:val="24"/>
                <w:szCs w:val="24"/>
              </w:rPr>
              <w:t>；当放在一面墙的中心时，</w:t>
            </w:r>
            <w:r>
              <w:rPr>
                <w:rFonts w:hint="eastAsia" w:ascii="Times New Roman" w:hAnsi="Times New Roman" w:eastAsia="Times New Roman"/>
                <w:i/>
                <w:color w:val="auto"/>
                <w:spacing w:val="0"/>
                <w:sz w:val="24"/>
                <w:szCs w:val="24"/>
              </w:rPr>
              <w:t>Q</w:t>
            </w:r>
            <w:r>
              <w:rPr>
                <w:rFonts w:hint="eastAsia" w:ascii="Times New Roman" w:hAnsi="Times New Roman" w:eastAsia="Times New Roman"/>
                <w:color w:val="auto"/>
                <w:spacing w:val="0"/>
                <w:sz w:val="24"/>
                <w:szCs w:val="24"/>
              </w:rPr>
              <w:t>=2</w:t>
            </w:r>
            <w:r>
              <w:rPr>
                <w:rFonts w:hint="eastAsia" w:ascii="宋体" w:hAnsi="宋体" w:eastAsia="宋体"/>
                <w:color w:val="auto"/>
                <w:spacing w:val="0"/>
                <w:sz w:val="24"/>
                <w:szCs w:val="24"/>
              </w:rPr>
              <w:t>；当放在两面墙夹角处时，</w:t>
            </w:r>
            <w:r>
              <w:rPr>
                <w:rFonts w:hint="eastAsia" w:ascii="Times New Roman" w:hAnsi="Times New Roman" w:eastAsia="Times New Roman"/>
                <w:i/>
                <w:color w:val="auto"/>
                <w:spacing w:val="0"/>
                <w:sz w:val="24"/>
                <w:szCs w:val="24"/>
              </w:rPr>
              <w:t>Q</w:t>
            </w:r>
            <w:r>
              <w:rPr>
                <w:rFonts w:hint="eastAsia" w:ascii="Times New Roman" w:hAnsi="Times New Roman" w:eastAsia="Times New Roman"/>
                <w:color w:val="auto"/>
                <w:spacing w:val="0"/>
                <w:sz w:val="24"/>
                <w:szCs w:val="24"/>
              </w:rPr>
              <w:t>=4</w:t>
            </w:r>
            <w:r>
              <w:rPr>
                <w:rFonts w:hint="eastAsia" w:ascii="宋体" w:hAnsi="宋体" w:eastAsia="宋体"/>
                <w:color w:val="auto"/>
                <w:spacing w:val="0"/>
                <w:sz w:val="24"/>
                <w:szCs w:val="24"/>
              </w:rPr>
              <w:t>；当放在三面墙夹角处时，</w:t>
            </w:r>
            <w:r>
              <w:rPr>
                <w:rFonts w:hint="eastAsia" w:ascii="Times New Roman" w:hAnsi="Times New Roman" w:eastAsia="Times New Roman"/>
                <w:i/>
                <w:color w:val="auto"/>
                <w:spacing w:val="0"/>
                <w:sz w:val="24"/>
                <w:szCs w:val="24"/>
              </w:rPr>
              <w:t>Q</w:t>
            </w:r>
            <w:r>
              <w:rPr>
                <w:rFonts w:hint="eastAsia" w:ascii="Times New Roman" w:hAnsi="Times New Roman" w:eastAsia="Times New Roman"/>
                <w:color w:val="auto"/>
                <w:spacing w:val="0"/>
                <w:sz w:val="24"/>
                <w:szCs w:val="24"/>
              </w:rPr>
              <w:t>=8</w:t>
            </w:r>
            <w:r>
              <w:rPr>
                <w:rFonts w:hint="eastAsia" w:ascii="宋体" w:hAnsi="宋体" w:eastAsia="宋体"/>
                <w:color w:val="auto"/>
                <w:spacing w:val="0"/>
                <w:sz w:val="24"/>
                <w:szCs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contextualSpacing/>
              <w:textAlignment w:val="auto"/>
              <w:rPr>
                <w:rFonts w:hint="eastAsia" w:ascii="宋体" w:hAnsi="宋体" w:eastAsia="宋体"/>
                <w:color w:val="auto"/>
                <w:spacing w:val="0"/>
                <w:sz w:val="24"/>
                <w:szCs w:val="24"/>
              </w:rPr>
            </w:pPr>
            <w:r>
              <w:rPr>
                <w:rFonts w:hint="eastAsia" w:ascii="Times New Roman" w:hAnsi="Times New Roman" w:eastAsia="Times New Roman"/>
                <w:i/>
                <w:color w:val="auto"/>
                <w:spacing w:val="0"/>
                <w:sz w:val="24"/>
                <w:szCs w:val="24"/>
              </w:rPr>
              <w:t>R</w:t>
            </w:r>
            <w:r>
              <w:rPr>
                <w:rFonts w:hint="default" w:ascii="Times New Roman" w:hAnsi="Times New Roman" w:eastAsia="Times New Roman"/>
                <w:color w:val="auto"/>
                <w:spacing w:val="0"/>
                <w:sz w:val="24"/>
                <w:szCs w:val="24"/>
              </w:rPr>
              <w:t>—</w:t>
            </w:r>
            <w:r>
              <w:rPr>
                <w:rFonts w:hint="eastAsia" w:ascii="宋体" w:hAnsi="宋体" w:eastAsia="宋体"/>
                <w:color w:val="auto"/>
                <w:spacing w:val="0"/>
                <w:sz w:val="24"/>
                <w:szCs w:val="24"/>
              </w:rPr>
              <w:t>房间常数；</w:t>
            </w:r>
            <w:r>
              <w:rPr>
                <w:rFonts w:hint="eastAsia" w:ascii="Times New Roman" w:hAnsi="Times New Roman" w:eastAsia="Times New Roman"/>
                <w:i/>
                <w:color w:val="auto"/>
                <w:spacing w:val="0"/>
                <w:sz w:val="24"/>
                <w:szCs w:val="24"/>
              </w:rPr>
              <w:t>R</w:t>
            </w:r>
            <w:r>
              <w:rPr>
                <w:rFonts w:hint="eastAsia" w:ascii="Times New Roman" w:hAnsi="Times New Roman" w:eastAsia="宋体"/>
                <w:i/>
                <w:color w:val="auto"/>
                <w:spacing w:val="0"/>
                <w:sz w:val="24"/>
                <w:szCs w:val="24"/>
                <w:lang w:val="en-US" w:eastAsia="zh-CN"/>
              </w:rPr>
              <w:t>=S</w:t>
            </w:r>
            <w:r>
              <w:rPr>
                <w:rFonts w:hint="eastAsia" w:ascii="Times New Roman" w:hAnsi="Times New Roman" w:eastAsia="Times New Roman"/>
                <w:i/>
                <w:color w:val="auto"/>
                <w:spacing w:val="0"/>
                <w:sz w:val="24"/>
                <w:szCs w:val="24"/>
              </w:rPr>
              <w:t>α</w:t>
            </w:r>
            <w:r>
              <w:rPr>
                <w:rFonts w:hint="eastAsia" w:ascii="Times New Roman" w:hAnsi="Times New Roman" w:eastAsia="宋体"/>
                <w:i w:val="0"/>
                <w:iCs/>
                <w:color w:val="auto"/>
                <w:spacing w:val="0"/>
                <w:sz w:val="24"/>
                <w:szCs w:val="24"/>
                <w:lang w:val="en-US" w:eastAsia="zh-CN"/>
              </w:rPr>
              <w:t>/（1-</w:t>
            </w:r>
            <w:r>
              <w:rPr>
                <w:rFonts w:hint="eastAsia" w:ascii="Times New Roman" w:hAnsi="Times New Roman" w:eastAsia="Times New Roman"/>
                <w:i w:val="0"/>
                <w:iCs/>
                <w:color w:val="auto"/>
                <w:spacing w:val="0"/>
                <w:sz w:val="24"/>
                <w:szCs w:val="24"/>
              </w:rPr>
              <w:t>α</w:t>
            </w:r>
            <w:r>
              <w:rPr>
                <w:rFonts w:hint="eastAsia" w:ascii="Times New Roman" w:hAnsi="Times New Roman" w:eastAsia="宋体"/>
                <w:i w:val="0"/>
                <w:iCs/>
                <w:color w:val="auto"/>
                <w:spacing w:val="0"/>
                <w:sz w:val="24"/>
                <w:szCs w:val="24"/>
                <w:lang w:val="en-US" w:eastAsia="zh-CN"/>
              </w:rPr>
              <w:t>）</w:t>
            </w:r>
            <w:r>
              <w:rPr>
                <w:rFonts w:hint="eastAsia" w:ascii="宋体" w:hAnsi="宋体" w:eastAsia="宋体"/>
                <w:color w:val="auto"/>
                <w:spacing w:val="0"/>
                <w:sz w:val="24"/>
                <w:szCs w:val="24"/>
              </w:rPr>
              <w:t>，</w:t>
            </w:r>
            <w:r>
              <w:rPr>
                <w:rFonts w:hint="eastAsia" w:ascii="Times New Roman" w:hAnsi="Times New Roman" w:eastAsia="Times New Roman"/>
                <w:i/>
                <w:color w:val="auto"/>
                <w:spacing w:val="0"/>
                <w:sz w:val="24"/>
                <w:szCs w:val="24"/>
              </w:rPr>
              <w:t>S</w:t>
            </w:r>
            <w:r>
              <w:rPr>
                <w:rFonts w:hint="eastAsia" w:ascii="宋体" w:hAnsi="宋体" w:eastAsia="宋体"/>
                <w:color w:val="auto"/>
                <w:spacing w:val="0"/>
                <w:sz w:val="24"/>
                <w:szCs w:val="24"/>
              </w:rPr>
              <w:t>为房间内表面面积，</w:t>
            </w:r>
            <w:r>
              <w:rPr>
                <w:rFonts w:hint="eastAsia" w:ascii="Times New Roman" w:hAnsi="Times New Roman" w:eastAsia="Times New Roman"/>
                <w:color w:val="auto"/>
                <w:spacing w:val="0"/>
                <w:sz w:val="24"/>
                <w:szCs w:val="24"/>
              </w:rPr>
              <w:t>m</w:t>
            </w:r>
            <w:r>
              <w:rPr>
                <w:rFonts w:hint="eastAsia" w:ascii="Times New Roman" w:hAnsi="Times New Roman" w:eastAsia="Times New Roman"/>
                <w:color w:val="auto"/>
                <w:spacing w:val="0"/>
                <w:sz w:val="24"/>
                <w:szCs w:val="24"/>
                <w:vertAlign w:val="superscript"/>
              </w:rPr>
              <w:t>2</w:t>
            </w:r>
            <w:r>
              <w:rPr>
                <w:rFonts w:hint="eastAsia" w:ascii="宋体" w:hAnsi="宋体" w:eastAsia="宋体"/>
                <w:color w:val="auto"/>
                <w:spacing w:val="0"/>
                <w:sz w:val="24"/>
                <w:szCs w:val="24"/>
              </w:rPr>
              <w:t>；</w:t>
            </w:r>
            <w:r>
              <w:rPr>
                <w:rFonts w:hint="eastAsia" w:ascii="Times New Roman" w:hAnsi="Times New Roman" w:eastAsia="Times New Roman"/>
                <w:i/>
                <w:color w:val="auto"/>
                <w:spacing w:val="0"/>
                <w:sz w:val="24"/>
                <w:szCs w:val="24"/>
              </w:rPr>
              <w:t>α</w:t>
            </w:r>
            <w:r>
              <w:rPr>
                <w:rFonts w:hint="eastAsia" w:ascii="宋体" w:hAnsi="宋体" w:eastAsia="宋体"/>
                <w:color w:val="auto"/>
                <w:spacing w:val="0"/>
                <w:sz w:val="24"/>
                <w:szCs w:val="24"/>
              </w:rPr>
              <w:t>为平均吸声系数；</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Times New Roman"/>
                <w:color w:val="auto"/>
                <w:spacing w:val="0"/>
                <w:sz w:val="24"/>
                <w:szCs w:val="24"/>
              </w:rPr>
            </w:pPr>
            <w:r>
              <w:rPr>
                <w:rFonts w:hint="eastAsia" w:ascii="Times New Roman" w:hAnsi="Times New Roman" w:eastAsia="Times New Roman"/>
                <w:color w:val="auto"/>
                <w:spacing w:val="0"/>
                <w:sz w:val="24"/>
                <w:szCs w:val="24"/>
              </w:rPr>
              <w:t xml:space="preserve">r </w:t>
            </w:r>
            <w:r>
              <w:rPr>
                <w:rFonts w:hint="default" w:ascii="Times New Roman" w:hAnsi="Times New Roman" w:eastAsia="Times New Roman"/>
                <w:color w:val="auto"/>
                <w:spacing w:val="0"/>
                <w:sz w:val="24"/>
                <w:szCs w:val="24"/>
              </w:rPr>
              <w:t>—</w:t>
            </w:r>
            <w:r>
              <w:rPr>
                <w:rFonts w:hint="default" w:ascii="宋体" w:hAnsi="宋体" w:eastAsia="宋体"/>
                <w:color w:val="auto"/>
                <w:spacing w:val="0"/>
                <w:sz w:val="24"/>
                <w:szCs w:val="24"/>
              </w:rPr>
              <w:t>声源到靠近围护结构某点处的距离，</w:t>
            </w:r>
            <w:r>
              <w:rPr>
                <w:rFonts w:hint="eastAsia" w:ascii="Times New Roman" w:hAnsi="Times New Roman" w:eastAsia="Times New Roman"/>
                <w:color w:val="auto"/>
                <w:spacing w:val="0"/>
                <w:sz w:val="24"/>
                <w:szCs w:val="24"/>
              </w:rPr>
              <w:t>m</w:t>
            </w:r>
            <w:r>
              <w:rPr>
                <w:rFonts w:hint="default" w:ascii="宋体" w:hAnsi="宋体" w:eastAsia="宋体"/>
                <w:color w:val="auto"/>
                <w:spacing w:val="0"/>
                <w:sz w:val="24"/>
                <w:szCs w:val="24"/>
              </w:rPr>
              <w:t>。</w:t>
            </w:r>
          </w:p>
          <w:p>
            <w:pPr>
              <w:keepNext w:val="0"/>
              <w:keepLines w:val="0"/>
              <w:pageBreakBefore w:val="0"/>
              <w:widowControl w:val="0"/>
              <w:kinsoku/>
              <w:wordWrap/>
              <w:overflowPunct/>
              <w:topLinePunct w:val="0"/>
              <w:autoSpaceDE/>
              <w:autoSpaceDN/>
              <w:bidi w:val="0"/>
              <w:snapToGrid/>
              <w:spacing w:line="360" w:lineRule="auto"/>
              <w:ind w:firstLine="480" w:firstLineChars="200"/>
              <w:jc w:val="left"/>
              <w:textAlignment w:val="auto"/>
              <w:rPr>
                <w:rFonts w:hint="default" w:ascii="宋体" w:hAnsi="宋体" w:eastAsia="宋体"/>
                <w:color w:val="auto"/>
                <w:spacing w:val="0"/>
                <w:sz w:val="24"/>
                <w:szCs w:val="24"/>
              </w:rPr>
            </w:pPr>
            <w:r>
              <w:rPr>
                <w:rFonts w:hint="default" w:ascii="宋体" w:hAnsi="宋体" w:eastAsia="宋体"/>
                <w:color w:val="auto"/>
                <w:spacing w:val="0"/>
                <w:sz w:val="24"/>
                <w:szCs w:val="24"/>
              </w:rPr>
              <w:t>然后按</w:t>
            </w:r>
            <w:r>
              <w:rPr>
                <w:rFonts w:hint="eastAsia" w:ascii="宋体" w:hAnsi="宋体" w:eastAsia="宋体"/>
                <w:color w:val="auto"/>
                <w:spacing w:val="0"/>
                <w:sz w:val="24"/>
                <w:szCs w:val="24"/>
                <w:lang w:val="en-US" w:eastAsia="zh-CN"/>
              </w:rPr>
              <w:t>下</w:t>
            </w:r>
            <w:r>
              <w:rPr>
                <w:rFonts w:hint="default" w:ascii="宋体" w:hAnsi="宋体" w:eastAsia="宋体"/>
                <w:color w:val="auto"/>
                <w:spacing w:val="0"/>
                <w:sz w:val="24"/>
                <w:szCs w:val="24"/>
              </w:rPr>
              <w:t>式计算出所有室内声源在围护结构处产生的</w:t>
            </w:r>
            <w:r>
              <w:rPr>
                <w:rFonts w:hint="eastAsia" w:ascii="Times New Roman" w:hAnsi="Times New Roman" w:eastAsia="Times New Roman"/>
                <w:i/>
                <w:color w:val="auto"/>
                <w:spacing w:val="0"/>
                <w:sz w:val="24"/>
                <w:szCs w:val="24"/>
              </w:rPr>
              <w:t>i</w:t>
            </w:r>
            <w:r>
              <w:rPr>
                <w:rFonts w:hint="default" w:ascii="宋体" w:hAnsi="宋体" w:eastAsia="宋体"/>
                <w:color w:val="auto"/>
                <w:spacing w:val="0"/>
                <w:sz w:val="24"/>
                <w:szCs w:val="24"/>
              </w:rPr>
              <w:t>倍频带叠加声压级：</w:t>
            </w:r>
          </w:p>
          <w:p>
            <w:pPr>
              <w:keepNext w:val="0"/>
              <w:keepLines w:val="0"/>
              <w:pageBreakBefore w:val="0"/>
              <w:widowControl w:val="0"/>
              <w:kinsoku/>
              <w:wordWrap/>
              <w:overflowPunct/>
              <w:topLinePunct w:val="0"/>
              <w:autoSpaceDE/>
              <w:autoSpaceDN/>
              <w:bidi w:val="0"/>
              <w:adjustRightInd/>
              <w:snapToGrid/>
              <w:spacing w:beforeLines="0" w:afterLines="0"/>
              <w:jc w:val="center"/>
              <w:textAlignment w:val="auto"/>
              <w:rPr>
                <w:rFonts w:hint="default" w:ascii="Times New Roman" w:hAnsi="Times New Roman" w:eastAsia="Times New Roman" w:cs="Times New Roman"/>
                <w:color w:val="auto"/>
                <w:spacing w:val="0"/>
                <w:sz w:val="21"/>
                <w:szCs w:val="24"/>
              </w:rPr>
            </w:pPr>
            <w:r>
              <w:rPr>
                <w:rFonts w:hint="default" w:ascii="Times New Roman" w:hAnsi="Times New Roman" w:cs="Times New Roman"/>
                <w:color w:val="auto"/>
                <w:spacing w:val="0"/>
              </w:rPr>
              <w:pict>
                <v:shape id="_x0000_i1028" o:spt="75" type="#_x0000_t75" style="height:36.25pt;width:124.5pt;" filled="f" o:preferrelative="t" stroked="f" coordsize="21600,21600">
                  <v:path/>
                  <v:fill on="f" focussize="0,0"/>
                  <v:stroke on="f"/>
                  <v:imagedata r:id="rId14" o:title=""/>
                  <o:lock v:ext="edit" aspectratio="t"/>
                  <w10:wrap type="none"/>
                  <w10:anchorlock/>
                </v:shape>
              </w:pict>
            </w:r>
            <w:r>
              <w:rPr>
                <w:rFonts w:hint="default" w:ascii="Times New Roman" w:hAnsi="Times New Roman" w:eastAsia="Times New Roman" w:cs="Times New Roman"/>
                <w:color w:val="auto"/>
                <w:spacing w:val="0"/>
                <w:sz w:val="21"/>
                <w:szCs w:val="24"/>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contextualSpacing/>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式中：</w:t>
            </w:r>
            <w:r>
              <w:rPr>
                <w:rFonts w:hint="default" w:ascii="Times New Roman" w:hAnsi="Times New Roman" w:eastAsia="Times New Roman" w:cs="Times New Roman"/>
                <w:i/>
                <w:color w:val="auto"/>
                <w:spacing w:val="0"/>
                <w:sz w:val="24"/>
                <w:szCs w:val="24"/>
              </w:rPr>
              <w:t>L</w:t>
            </w:r>
            <w:r>
              <w:rPr>
                <w:rFonts w:hint="default" w:ascii="Times New Roman" w:hAnsi="Times New Roman" w:eastAsia="宋体" w:cs="Times New Roman"/>
                <w:color w:val="auto"/>
                <w:spacing w:val="0"/>
                <w:sz w:val="24"/>
                <w:szCs w:val="24"/>
                <w:vertAlign w:val="subscript"/>
              </w:rPr>
              <w:t>p1i</w:t>
            </w:r>
            <w:r>
              <w:rPr>
                <w:rFonts w:hint="default" w:ascii="Times New Roman" w:hAnsi="Times New Roman" w:eastAsia="宋体" w:cs="Times New Roman"/>
                <w:color w:val="auto"/>
                <w:spacing w:val="0"/>
                <w:sz w:val="24"/>
                <w:szCs w:val="24"/>
                <w:lang w:eastAsia="zh-CN"/>
              </w:rPr>
              <w:t>（</w:t>
            </w:r>
            <w:r>
              <w:rPr>
                <w:rFonts w:hint="default" w:ascii="Times New Roman" w:hAnsi="Times New Roman" w:eastAsia="宋体" w:cs="Times New Roman"/>
                <w:color w:val="auto"/>
                <w:spacing w:val="0"/>
                <w:sz w:val="24"/>
                <w:szCs w:val="24"/>
              </w:rPr>
              <w:t>T</w:t>
            </w:r>
            <w:r>
              <w:rPr>
                <w:rFonts w:hint="default" w:ascii="Times New Roman" w:hAnsi="Times New Roman" w:eastAsia="宋体" w:cs="Times New Roman"/>
                <w:color w:val="auto"/>
                <w:spacing w:val="0"/>
                <w:sz w:val="24"/>
                <w:szCs w:val="24"/>
                <w:lang w:eastAsia="zh-CN"/>
              </w:rPr>
              <w:t>）</w:t>
            </w:r>
            <w:r>
              <w:rPr>
                <w:rFonts w:hint="default" w:ascii="Times New Roman" w:hAnsi="Times New Roman" w:eastAsia="Times New Roman" w:cs="Times New Roman"/>
                <w:color w:val="auto"/>
                <w:spacing w:val="0"/>
                <w:sz w:val="24"/>
                <w:szCs w:val="24"/>
              </w:rPr>
              <w:t>—</w:t>
            </w:r>
            <w:r>
              <w:rPr>
                <w:rFonts w:hint="default" w:ascii="Times New Roman" w:hAnsi="Times New Roman" w:eastAsia="宋体" w:cs="Times New Roman"/>
                <w:color w:val="auto"/>
                <w:spacing w:val="0"/>
                <w:sz w:val="24"/>
                <w:szCs w:val="24"/>
              </w:rPr>
              <w:t>靠近围护结构处室内N个声源i倍频带的叠加声压级，dB；</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contextualSpacing/>
              <w:textAlignment w:val="auto"/>
              <w:rPr>
                <w:rFonts w:hint="default" w:ascii="Times New Roman" w:hAnsi="Times New Roman" w:eastAsia="宋体" w:cs="Times New Roman"/>
                <w:color w:val="auto"/>
                <w:spacing w:val="0"/>
                <w:sz w:val="24"/>
                <w:szCs w:val="24"/>
              </w:rPr>
            </w:pPr>
            <w:r>
              <w:rPr>
                <w:rFonts w:hint="default" w:ascii="Times New Roman" w:hAnsi="Times New Roman" w:eastAsia="Times New Roman" w:cs="Times New Roman"/>
                <w:i/>
                <w:color w:val="auto"/>
                <w:spacing w:val="0"/>
                <w:sz w:val="24"/>
                <w:szCs w:val="24"/>
              </w:rPr>
              <w:t>L</w:t>
            </w:r>
            <w:r>
              <w:rPr>
                <w:rFonts w:hint="default" w:ascii="Times New Roman" w:hAnsi="Times New Roman" w:eastAsia="宋体" w:cs="Times New Roman"/>
                <w:color w:val="auto"/>
                <w:spacing w:val="0"/>
                <w:sz w:val="24"/>
                <w:szCs w:val="24"/>
                <w:vertAlign w:val="subscript"/>
              </w:rPr>
              <w:t>p</w:t>
            </w:r>
            <w:r>
              <w:rPr>
                <w:rFonts w:hint="default" w:ascii="Times New Roman" w:hAnsi="Times New Roman" w:cs="Times New Roman"/>
                <w:color w:val="auto"/>
                <w:spacing w:val="0"/>
                <w:sz w:val="24"/>
                <w:szCs w:val="24"/>
                <w:vertAlign w:val="subscript"/>
              </w:rPr>
              <w:t>1ij</w:t>
            </w:r>
            <w:r>
              <w:rPr>
                <w:rFonts w:hint="default" w:ascii="Times New Roman" w:hAnsi="Times New Roman" w:cs="Times New Roman"/>
                <w:color w:val="auto"/>
                <w:spacing w:val="0"/>
                <w:sz w:val="24"/>
                <w:szCs w:val="24"/>
              </w:rPr>
              <w:t xml:space="preserve"> </w:t>
            </w:r>
            <w:r>
              <w:rPr>
                <w:rFonts w:hint="default" w:ascii="Times New Roman" w:hAnsi="Times New Roman" w:eastAsia="宋体" w:cs="Times New Roman"/>
                <w:color w:val="auto"/>
                <w:spacing w:val="0"/>
                <w:sz w:val="24"/>
                <w:szCs w:val="24"/>
              </w:rPr>
              <w:t xml:space="preserve">—室内j声源i倍频带的声压级，dB；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contextualSpacing/>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 xml:space="preserve">N—室内声源总数。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contextualSpacing/>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②噪声贡献值：</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contextualSpacing/>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设第i个室外声源在预测点产生的A声级为L</w:t>
            </w:r>
            <w:r>
              <w:rPr>
                <w:rFonts w:hint="default" w:ascii="Times New Roman" w:hAnsi="Times New Roman" w:eastAsia="宋体" w:cs="Times New Roman"/>
                <w:color w:val="auto"/>
                <w:spacing w:val="0"/>
                <w:sz w:val="24"/>
                <w:szCs w:val="24"/>
                <w:vertAlign w:val="subscript"/>
              </w:rPr>
              <w:t>Ai</w:t>
            </w:r>
            <w:r>
              <w:rPr>
                <w:rFonts w:hint="default" w:ascii="Times New Roman" w:hAnsi="Times New Roman" w:eastAsia="宋体" w:cs="Times New Roman"/>
                <w:color w:val="auto"/>
                <w:spacing w:val="0"/>
                <w:sz w:val="24"/>
                <w:szCs w:val="24"/>
              </w:rPr>
              <w:t>，在T时间内该声源工作时间为t</w:t>
            </w:r>
            <w:r>
              <w:rPr>
                <w:rFonts w:hint="default" w:ascii="Times New Roman" w:hAnsi="Times New Roman" w:eastAsia="宋体" w:cs="Times New Roman"/>
                <w:color w:val="auto"/>
                <w:spacing w:val="0"/>
                <w:sz w:val="24"/>
                <w:szCs w:val="24"/>
                <w:vertAlign w:val="subscript"/>
              </w:rPr>
              <w:t>i</w:t>
            </w:r>
            <w:r>
              <w:rPr>
                <w:rFonts w:hint="default" w:ascii="Times New Roman" w:hAnsi="Times New Roman" w:eastAsia="宋体" w:cs="Times New Roman"/>
                <w:color w:val="auto"/>
                <w:spacing w:val="0"/>
                <w:sz w:val="24"/>
                <w:szCs w:val="24"/>
              </w:rPr>
              <w:t>；第j个等效室外声源在预测点产生的A声级为L</w:t>
            </w:r>
            <w:r>
              <w:rPr>
                <w:rFonts w:hint="default" w:ascii="Times New Roman" w:hAnsi="Times New Roman" w:eastAsia="宋体" w:cs="Times New Roman"/>
                <w:color w:val="auto"/>
                <w:spacing w:val="0"/>
                <w:sz w:val="24"/>
                <w:szCs w:val="24"/>
                <w:vertAlign w:val="subscript"/>
              </w:rPr>
              <w:t>Aj</w:t>
            </w:r>
            <w:r>
              <w:rPr>
                <w:rFonts w:hint="default" w:ascii="Times New Roman" w:hAnsi="Times New Roman" w:eastAsia="宋体" w:cs="Times New Roman"/>
                <w:color w:val="auto"/>
                <w:spacing w:val="0"/>
                <w:sz w:val="24"/>
                <w:szCs w:val="24"/>
              </w:rPr>
              <w:t>，在T时间内该声源工作时间为t</w:t>
            </w:r>
            <w:r>
              <w:rPr>
                <w:rFonts w:hint="default" w:ascii="Times New Roman" w:hAnsi="Times New Roman" w:eastAsia="宋体" w:cs="Times New Roman"/>
                <w:color w:val="auto"/>
                <w:spacing w:val="0"/>
                <w:sz w:val="24"/>
                <w:szCs w:val="24"/>
                <w:vertAlign w:val="subscript"/>
              </w:rPr>
              <w:t>j</w:t>
            </w:r>
            <w:r>
              <w:rPr>
                <w:rFonts w:hint="default" w:ascii="Times New Roman" w:hAnsi="Times New Roman" w:eastAsia="宋体" w:cs="Times New Roman"/>
                <w:color w:val="auto"/>
                <w:spacing w:val="0"/>
                <w:sz w:val="24"/>
                <w:szCs w:val="24"/>
              </w:rPr>
              <w:t>，则拟建工程声源对预测点产生的贡献值（L</w:t>
            </w:r>
            <w:r>
              <w:rPr>
                <w:rFonts w:hint="default" w:ascii="Times New Roman" w:hAnsi="Times New Roman" w:eastAsia="宋体" w:cs="Times New Roman"/>
                <w:color w:val="auto"/>
                <w:spacing w:val="0"/>
                <w:sz w:val="24"/>
                <w:szCs w:val="24"/>
                <w:vertAlign w:val="subscript"/>
              </w:rPr>
              <w:t>eqg</w:t>
            </w:r>
            <w:r>
              <w:rPr>
                <w:rFonts w:hint="default" w:ascii="Times New Roman" w:hAnsi="Times New Roman" w:eastAsia="宋体" w:cs="Times New Roman"/>
                <w:color w:val="auto"/>
                <w:spacing w:val="0"/>
                <w:sz w:val="24"/>
                <w:szCs w:val="24"/>
              </w:rPr>
              <w:t>）为：</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contextualSpacing/>
              <w:jc w:val="center"/>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object>
                <v:shape id="_x0000_i1029" o:spt="75" type="#_x0000_t75" style="height:35.05pt;width:231.65pt;" o:ole="t" filled="f" o:preferrelative="t" stroked="f" coordsize="21600,21600">
                  <v:path/>
                  <v:fill on="f" focussize="0,0"/>
                  <v:stroke on="f"/>
                  <v:imagedata r:id="rId16" o:title=""/>
                  <o:lock v:ext="edit" aspectratio="f"/>
                  <w10:wrap type="none"/>
                  <w10:anchorlock/>
                </v:shape>
                <o:OLEObject Type="Embed" ProgID="Equation.DSMT4" ShapeID="_x0000_i1029" DrawAspect="Content" ObjectID="_1468075725" r:id="rId15">
                  <o:LockedField>false</o:LockedField>
                </o:OLEObject>
              </w:objec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contextualSpacing/>
              <w:textAlignment w:val="auto"/>
              <w:rPr>
                <w:rFonts w:hint="eastAsia"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式中：</w:t>
            </w:r>
            <w:r>
              <w:rPr>
                <w:rFonts w:hint="eastAsia" w:ascii="Times New Roman" w:hAnsi="Times New Roman" w:eastAsia="宋体" w:cs="Times New Roman"/>
                <w:i/>
                <w:iCs/>
                <w:color w:val="auto"/>
                <w:spacing w:val="0"/>
                <w:sz w:val="24"/>
                <w:szCs w:val="24"/>
              </w:rPr>
              <w:t>L</w:t>
            </w:r>
            <w:r>
              <w:rPr>
                <w:rFonts w:hint="eastAsia" w:ascii="Times New Roman" w:hAnsi="Times New Roman" w:eastAsia="宋体" w:cs="Times New Roman"/>
                <w:i/>
                <w:iCs/>
                <w:color w:val="auto"/>
                <w:spacing w:val="0"/>
                <w:sz w:val="24"/>
                <w:szCs w:val="24"/>
                <w:vertAlign w:val="subscript"/>
              </w:rPr>
              <w:t>eq</w:t>
            </w:r>
            <w:r>
              <w:rPr>
                <w:rFonts w:hint="eastAsia" w:ascii="Times New Roman" w:hAnsi="Times New Roman" w:cs="Times New Roman"/>
                <w:i/>
                <w:iCs/>
                <w:color w:val="auto"/>
                <w:spacing w:val="0"/>
                <w:sz w:val="24"/>
                <w:szCs w:val="24"/>
                <w:vertAlign w:val="subscript"/>
                <w:lang w:val="en-US" w:eastAsia="zh-CN"/>
              </w:rPr>
              <w:t>g</w:t>
            </w:r>
            <w:r>
              <w:rPr>
                <w:rFonts w:hint="eastAsia" w:ascii="Times New Roman" w:hAnsi="Times New Roman" w:eastAsia="宋体" w:cs="Times New Roman"/>
                <w:color w:val="auto"/>
                <w:spacing w:val="0"/>
                <w:sz w:val="24"/>
                <w:szCs w:val="24"/>
              </w:rPr>
              <w:t>—建设项目声源在预测点产生的噪声贡献值，dB；</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contextualSpacing/>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t</w:t>
            </w:r>
            <w:r>
              <w:rPr>
                <w:rFonts w:hint="default" w:ascii="Times New Roman" w:hAnsi="Times New Roman" w:eastAsia="宋体" w:cs="Times New Roman"/>
                <w:color w:val="auto"/>
                <w:spacing w:val="0"/>
                <w:sz w:val="24"/>
                <w:szCs w:val="24"/>
                <w:vertAlign w:val="subscript"/>
              </w:rPr>
              <w:t>j</w:t>
            </w:r>
            <w:r>
              <w:rPr>
                <w:rFonts w:hint="default" w:ascii="Times New Roman" w:hAnsi="Times New Roman" w:eastAsia="宋体" w:cs="Times New Roman"/>
                <w:color w:val="auto"/>
                <w:spacing w:val="0"/>
                <w:sz w:val="24"/>
                <w:szCs w:val="24"/>
              </w:rPr>
              <w:t>—在T时间内j声源工作时间，s；</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contextualSpacing/>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t</w:t>
            </w:r>
            <w:r>
              <w:rPr>
                <w:rFonts w:hint="default" w:ascii="Times New Roman" w:hAnsi="Times New Roman" w:eastAsia="宋体" w:cs="Times New Roman"/>
                <w:color w:val="auto"/>
                <w:spacing w:val="0"/>
                <w:sz w:val="24"/>
                <w:szCs w:val="24"/>
                <w:vertAlign w:val="subscript"/>
              </w:rPr>
              <w:t>i</w:t>
            </w:r>
            <w:r>
              <w:rPr>
                <w:rFonts w:hint="default" w:ascii="Times New Roman" w:hAnsi="Times New Roman" w:eastAsia="宋体" w:cs="Times New Roman"/>
                <w:color w:val="auto"/>
                <w:spacing w:val="0"/>
                <w:sz w:val="24"/>
                <w:szCs w:val="24"/>
              </w:rPr>
              <w:t>—在T时间内i声源工作时间，s；</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contextualSpacing/>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T—用于计算等效声级的时间，s；</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contextualSpacing/>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N—室外声源个数；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contextualSpacing/>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M—等效室外声源个数。</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contextualSpacing/>
              <w:textAlignment w:val="auto"/>
              <w:rPr>
                <w:rFonts w:hint="default" w:ascii="Times New Roman" w:hAnsi="Times New Roman" w:eastAsia="宋体" w:cs="Times New Roman"/>
                <w:color w:val="auto"/>
                <w:spacing w:val="0"/>
                <w:szCs w:val="24"/>
              </w:rPr>
            </w:pPr>
            <w:r>
              <w:rPr>
                <w:rFonts w:hint="eastAsia" w:cs="Times New Roman"/>
                <w:color w:val="auto"/>
                <w:spacing w:val="0"/>
                <w:sz w:val="24"/>
                <w:szCs w:val="24"/>
                <w:lang w:val="en-US" w:eastAsia="zh-CN"/>
              </w:rPr>
              <w:t>根据计算</w:t>
            </w:r>
            <w:r>
              <w:rPr>
                <w:rFonts w:hint="default" w:ascii="Times New Roman" w:hAnsi="Times New Roman" w:eastAsia="宋体" w:cs="Times New Roman"/>
                <w:color w:val="auto"/>
                <w:spacing w:val="0"/>
                <w:sz w:val="24"/>
                <w:szCs w:val="24"/>
              </w:rPr>
              <w:t>得到项目建成后各预测点的昼间噪声级（项目仅在昼间生产运行），噪声影响预测结果见</w:t>
            </w:r>
            <w:r>
              <w:rPr>
                <w:rFonts w:hint="eastAsia" w:cs="Times New Roman"/>
                <w:color w:val="auto"/>
                <w:spacing w:val="0"/>
                <w:sz w:val="24"/>
                <w:szCs w:val="24"/>
                <w:lang w:val="en-US" w:eastAsia="zh-CN"/>
              </w:rPr>
              <w:t>下表</w:t>
            </w:r>
            <w:r>
              <w:rPr>
                <w:rFonts w:hint="default" w:ascii="Times New Roman" w:hAnsi="Times New Roman" w:eastAsia="宋体" w:cs="Times New Roman"/>
                <w:color w:val="auto"/>
                <w:spacing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spacing w:val="0"/>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spacing w:val="0"/>
                <w:sz w:val="24"/>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Times New Roman" w:hAnsi="Times New Roman" w:eastAsia="宋体" w:cs="Times New Roman"/>
                <w:color w:val="auto"/>
                <w:spacing w:val="0"/>
                <w:sz w:val="24"/>
                <w:szCs w:val="22"/>
                <w:lang w:val="en-US" w:eastAsia="zh-CN"/>
              </w:rPr>
            </w:pPr>
            <w:r>
              <w:rPr>
                <w:rFonts w:hint="default" w:ascii="Times New Roman" w:hAnsi="Times New Roman" w:eastAsia="宋体" w:cs="Times New Roman"/>
                <w:color w:val="auto"/>
                <w:spacing w:val="0"/>
                <w:sz w:val="24"/>
                <w:szCs w:val="22"/>
                <w:lang w:val="en-US" w:eastAsia="zh-CN"/>
              </w:rPr>
              <w:t>表4-</w:t>
            </w:r>
            <w:r>
              <w:rPr>
                <w:rFonts w:hint="eastAsia" w:cs="Times New Roman"/>
                <w:color w:val="auto"/>
                <w:spacing w:val="0"/>
                <w:sz w:val="24"/>
                <w:szCs w:val="22"/>
                <w:lang w:val="en-US" w:eastAsia="zh-CN"/>
              </w:rPr>
              <w:t>5</w:t>
            </w:r>
            <w:r>
              <w:rPr>
                <w:rFonts w:hint="default" w:ascii="Times New Roman" w:hAnsi="Times New Roman" w:eastAsia="宋体" w:cs="Times New Roman"/>
                <w:color w:val="auto"/>
                <w:spacing w:val="0"/>
                <w:sz w:val="24"/>
                <w:szCs w:val="22"/>
                <w:lang w:val="en-US" w:eastAsia="zh-CN"/>
              </w:rPr>
              <w:t xml:space="preserve">  厂界噪声影响预测结果表  单位：dB（A）</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6"/>
              <w:gridCol w:w="1770"/>
              <w:gridCol w:w="2119"/>
              <w:gridCol w:w="2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2" w:type="pct"/>
                  <w:vMerge w:val="restar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rPr>
                  </w:pPr>
                  <w:r>
                    <w:rPr>
                      <w:rFonts w:hint="default" w:ascii="Times New Roman" w:hAnsi="Times New Roman" w:eastAsia="宋体" w:cs="Times New Roman"/>
                      <w:snapToGrid w:val="0"/>
                      <w:color w:val="auto"/>
                      <w:spacing w:val="0"/>
                      <w:sz w:val="21"/>
                      <w:szCs w:val="21"/>
                    </w:rPr>
                    <w:t>厂界</w:t>
                  </w:r>
                </w:p>
              </w:tc>
              <w:tc>
                <w:tcPr>
                  <w:tcW w:w="1034" w:type="pct"/>
                  <w:vMerge w:val="restar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rPr>
                  </w:pPr>
                  <w:r>
                    <w:rPr>
                      <w:rFonts w:hint="default" w:ascii="Times New Roman" w:hAnsi="Times New Roman" w:eastAsia="宋体" w:cs="Times New Roman"/>
                      <w:snapToGrid w:val="0"/>
                      <w:color w:val="auto"/>
                      <w:spacing w:val="0"/>
                      <w:sz w:val="21"/>
                      <w:szCs w:val="21"/>
                    </w:rPr>
                    <w:t>贡献值</w:t>
                  </w:r>
                </w:p>
              </w:tc>
              <w:tc>
                <w:tcPr>
                  <w:tcW w:w="1238"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lang w:eastAsia="zh-CN"/>
                    </w:rPr>
                  </w:pPr>
                  <w:r>
                    <w:rPr>
                      <w:rFonts w:hint="default" w:ascii="Times New Roman" w:hAnsi="Times New Roman" w:eastAsia="宋体" w:cs="Times New Roman"/>
                      <w:snapToGrid w:val="0"/>
                      <w:color w:val="auto"/>
                      <w:spacing w:val="0"/>
                      <w:sz w:val="21"/>
                      <w:szCs w:val="21"/>
                      <w:lang w:eastAsia="zh-CN"/>
                    </w:rPr>
                    <w:t>标准值</w:t>
                  </w:r>
                </w:p>
              </w:tc>
              <w:tc>
                <w:tcPr>
                  <w:tcW w:w="1414"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rPr>
                  </w:pPr>
                  <w:r>
                    <w:rPr>
                      <w:rFonts w:hint="default" w:ascii="Times New Roman" w:hAnsi="Times New Roman" w:eastAsia="宋体" w:cs="Times New Roman"/>
                      <w:snapToGrid w:val="0"/>
                      <w:color w:val="auto"/>
                      <w:spacing w:val="0"/>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2" w:type="pct"/>
                  <w:vMerge w:val="continue"/>
                  <w:tcBorders>
                    <w:tl2br w:val="nil"/>
                    <w:tr2bl w:val="nil"/>
                  </w:tcBorders>
                  <w:noWrap w:val="0"/>
                  <w:vAlign w:val="center"/>
                </w:tcPr>
                <w:p>
                  <w:pPr>
                    <w:rPr>
                      <w:rFonts w:hint="default" w:ascii="Times New Roman" w:hAnsi="Times New Roman" w:eastAsia="宋体" w:cs="Times New Roman"/>
                      <w:snapToGrid w:val="0"/>
                      <w:color w:val="auto"/>
                      <w:spacing w:val="0"/>
                      <w:sz w:val="21"/>
                      <w:szCs w:val="21"/>
                    </w:rPr>
                  </w:pPr>
                </w:p>
              </w:tc>
              <w:tc>
                <w:tcPr>
                  <w:tcW w:w="1034" w:type="pct"/>
                  <w:vMerge w:val="continue"/>
                  <w:tcBorders>
                    <w:tl2br w:val="nil"/>
                    <w:tr2bl w:val="nil"/>
                  </w:tcBorders>
                  <w:noWrap w:val="0"/>
                  <w:vAlign w:val="center"/>
                </w:tcPr>
                <w:p>
                  <w:pPr>
                    <w:rPr>
                      <w:rFonts w:hint="default" w:ascii="Times New Roman" w:hAnsi="Times New Roman" w:eastAsia="宋体" w:cs="Times New Roman"/>
                      <w:snapToGrid w:val="0"/>
                      <w:color w:val="auto"/>
                      <w:spacing w:val="0"/>
                      <w:sz w:val="21"/>
                      <w:szCs w:val="21"/>
                    </w:rPr>
                  </w:pPr>
                </w:p>
              </w:tc>
              <w:tc>
                <w:tcPr>
                  <w:tcW w:w="1238"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rPr>
                  </w:pPr>
                  <w:r>
                    <w:rPr>
                      <w:rFonts w:hint="default" w:ascii="Times New Roman" w:hAnsi="Times New Roman" w:eastAsia="宋体" w:cs="Times New Roman"/>
                      <w:snapToGrid w:val="0"/>
                      <w:color w:val="auto"/>
                      <w:spacing w:val="0"/>
                      <w:sz w:val="21"/>
                      <w:szCs w:val="21"/>
                    </w:rPr>
                    <w:t>昼间</w:t>
                  </w:r>
                </w:p>
              </w:tc>
              <w:tc>
                <w:tcPr>
                  <w:tcW w:w="1414"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rPr>
                  </w:pPr>
                  <w:r>
                    <w:rPr>
                      <w:rFonts w:hint="default" w:ascii="Times New Roman" w:hAnsi="Times New Roman" w:eastAsia="宋体" w:cs="Times New Roman"/>
                      <w:snapToGrid w:val="0"/>
                      <w:color w:val="auto"/>
                      <w:spacing w:val="0"/>
                      <w:sz w:val="21"/>
                      <w:szCs w:val="21"/>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2"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rPr>
                  </w:pPr>
                  <w:r>
                    <w:rPr>
                      <w:rFonts w:hint="default" w:ascii="Times New Roman" w:hAnsi="Times New Roman" w:eastAsia="宋体" w:cs="Times New Roman"/>
                      <w:snapToGrid w:val="0"/>
                      <w:color w:val="auto"/>
                      <w:spacing w:val="0"/>
                      <w:sz w:val="21"/>
                      <w:szCs w:val="21"/>
                    </w:rPr>
                    <w:t>东厂界</w:t>
                  </w:r>
                </w:p>
              </w:tc>
              <w:tc>
                <w:tcPr>
                  <w:tcW w:w="1034"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lang w:val="en-US" w:eastAsia="zh-CN"/>
                    </w:rPr>
                  </w:pPr>
                  <w:r>
                    <w:rPr>
                      <w:rFonts w:hint="eastAsia" w:cs="Times New Roman"/>
                      <w:snapToGrid w:val="0"/>
                      <w:color w:val="auto"/>
                      <w:spacing w:val="0"/>
                      <w:sz w:val="21"/>
                      <w:szCs w:val="21"/>
                      <w:lang w:val="en-US" w:eastAsia="zh-CN"/>
                    </w:rPr>
                    <w:t>43</w:t>
                  </w:r>
                </w:p>
              </w:tc>
              <w:tc>
                <w:tcPr>
                  <w:tcW w:w="1238"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lang w:val="en-US" w:eastAsia="zh-CN"/>
                    </w:rPr>
                  </w:pPr>
                  <w:r>
                    <w:rPr>
                      <w:rFonts w:hint="eastAsia" w:cs="Times New Roman"/>
                      <w:snapToGrid w:val="0"/>
                      <w:color w:val="auto"/>
                      <w:spacing w:val="0"/>
                      <w:sz w:val="21"/>
                      <w:szCs w:val="21"/>
                      <w:lang w:val="en-US" w:eastAsia="zh-CN"/>
                    </w:rPr>
                    <w:t>65</w:t>
                  </w:r>
                </w:p>
              </w:tc>
              <w:tc>
                <w:tcPr>
                  <w:tcW w:w="1414"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rPr>
                  </w:pPr>
                  <w:r>
                    <w:rPr>
                      <w:rFonts w:hint="default" w:ascii="Times New Roman" w:hAnsi="Times New Roman" w:eastAsia="宋体" w:cs="Times New Roman"/>
                      <w:snapToGrid w:val="0"/>
                      <w:color w:val="auto"/>
                      <w:spacing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2"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rPr>
                  </w:pPr>
                  <w:r>
                    <w:rPr>
                      <w:rFonts w:hint="eastAsia" w:cs="Times New Roman"/>
                      <w:snapToGrid w:val="0"/>
                      <w:color w:val="auto"/>
                      <w:spacing w:val="0"/>
                      <w:sz w:val="21"/>
                      <w:szCs w:val="21"/>
                      <w:lang w:val="en-US" w:eastAsia="zh-CN"/>
                    </w:rPr>
                    <w:t>南</w:t>
                  </w:r>
                  <w:r>
                    <w:rPr>
                      <w:rFonts w:hint="default" w:ascii="Times New Roman" w:hAnsi="Times New Roman" w:eastAsia="宋体" w:cs="Times New Roman"/>
                      <w:snapToGrid w:val="0"/>
                      <w:color w:val="auto"/>
                      <w:spacing w:val="0"/>
                      <w:sz w:val="21"/>
                      <w:szCs w:val="21"/>
                    </w:rPr>
                    <w:t>厂界</w:t>
                  </w:r>
                </w:p>
              </w:tc>
              <w:tc>
                <w:tcPr>
                  <w:tcW w:w="1034"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lang w:val="en-US" w:eastAsia="zh-CN"/>
                    </w:rPr>
                  </w:pPr>
                  <w:r>
                    <w:rPr>
                      <w:rFonts w:hint="eastAsia" w:cs="Times New Roman"/>
                      <w:snapToGrid w:val="0"/>
                      <w:color w:val="auto"/>
                      <w:spacing w:val="0"/>
                      <w:sz w:val="21"/>
                      <w:szCs w:val="21"/>
                      <w:lang w:val="en-US" w:eastAsia="zh-CN"/>
                    </w:rPr>
                    <w:t>30</w:t>
                  </w:r>
                </w:p>
              </w:tc>
              <w:tc>
                <w:tcPr>
                  <w:tcW w:w="1238"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rPr>
                  </w:pPr>
                  <w:r>
                    <w:rPr>
                      <w:rFonts w:hint="eastAsia" w:cs="Times New Roman"/>
                      <w:snapToGrid w:val="0"/>
                      <w:color w:val="auto"/>
                      <w:spacing w:val="0"/>
                      <w:sz w:val="21"/>
                      <w:szCs w:val="21"/>
                      <w:lang w:val="en-US" w:eastAsia="zh-CN"/>
                    </w:rPr>
                    <w:t>65</w:t>
                  </w:r>
                </w:p>
              </w:tc>
              <w:tc>
                <w:tcPr>
                  <w:tcW w:w="1414"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rPr>
                  </w:pPr>
                  <w:r>
                    <w:rPr>
                      <w:rFonts w:hint="default" w:ascii="Times New Roman" w:hAnsi="Times New Roman" w:eastAsia="宋体" w:cs="Times New Roman"/>
                      <w:snapToGrid w:val="0"/>
                      <w:color w:val="auto"/>
                      <w:spacing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1312"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rPr>
                  </w:pPr>
                  <w:r>
                    <w:rPr>
                      <w:rFonts w:hint="eastAsia" w:cs="Times New Roman"/>
                      <w:snapToGrid w:val="0"/>
                      <w:color w:val="auto"/>
                      <w:spacing w:val="0"/>
                      <w:sz w:val="21"/>
                      <w:szCs w:val="21"/>
                      <w:lang w:val="en-US" w:eastAsia="zh-CN"/>
                    </w:rPr>
                    <w:t>西</w:t>
                  </w:r>
                  <w:r>
                    <w:rPr>
                      <w:rFonts w:hint="default" w:ascii="Times New Roman" w:hAnsi="Times New Roman" w:eastAsia="宋体" w:cs="Times New Roman"/>
                      <w:snapToGrid w:val="0"/>
                      <w:color w:val="auto"/>
                      <w:spacing w:val="0"/>
                      <w:sz w:val="21"/>
                      <w:szCs w:val="21"/>
                    </w:rPr>
                    <w:t>厂界</w:t>
                  </w:r>
                </w:p>
              </w:tc>
              <w:tc>
                <w:tcPr>
                  <w:tcW w:w="1034"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lang w:val="en-US" w:eastAsia="zh-CN"/>
                    </w:rPr>
                  </w:pPr>
                  <w:r>
                    <w:rPr>
                      <w:rFonts w:hint="eastAsia" w:cs="Times New Roman"/>
                      <w:snapToGrid w:val="0"/>
                      <w:color w:val="auto"/>
                      <w:spacing w:val="0"/>
                      <w:sz w:val="21"/>
                      <w:szCs w:val="21"/>
                      <w:lang w:val="en-US" w:eastAsia="zh-CN"/>
                    </w:rPr>
                    <w:t>33</w:t>
                  </w:r>
                </w:p>
              </w:tc>
              <w:tc>
                <w:tcPr>
                  <w:tcW w:w="1238"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rPr>
                  </w:pPr>
                  <w:r>
                    <w:rPr>
                      <w:rFonts w:hint="eastAsia" w:cs="Times New Roman"/>
                      <w:snapToGrid w:val="0"/>
                      <w:color w:val="auto"/>
                      <w:spacing w:val="0"/>
                      <w:sz w:val="21"/>
                      <w:szCs w:val="21"/>
                      <w:lang w:val="en-US" w:eastAsia="zh-CN"/>
                    </w:rPr>
                    <w:t>65</w:t>
                  </w:r>
                </w:p>
              </w:tc>
              <w:tc>
                <w:tcPr>
                  <w:tcW w:w="1414"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rPr>
                  </w:pPr>
                  <w:r>
                    <w:rPr>
                      <w:rFonts w:hint="default" w:ascii="Times New Roman" w:hAnsi="Times New Roman" w:eastAsia="宋体" w:cs="Times New Roman"/>
                      <w:snapToGrid w:val="0"/>
                      <w:color w:val="auto"/>
                      <w:spacing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312"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rPr>
                  </w:pPr>
                  <w:r>
                    <w:rPr>
                      <w:rFonts w:hint="default" w:ascii="Times New Roman" w:hAnsi="Times New Roman" w:eastAsia="宋体" w:cs="Times New Roman"/>
                      <w:snapToGrid w:val="0"/>
                      <w:color w:val="auto"/>
                      <w:spacing w:val="0"/>
                      <w:sz w:val="21"/>
                      <w:szCs w:val="21"/>
                    </w:rPr>
                    <w:t>北厂界</w:t>
                  </w:r>
                </w:p>
              </w:tc>
              <w:tc>
                <w:tcPr>
                  <w:tcW w:w="1034"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lang w:val="en-US" w:eastAsia="zh-CN"/>
                    </w:rPr>
                  </w:pPr>
                  <w:r>
                    <w:rPr>
                      <w:rFonts w:hint="eastAsia" w:cs="Times New Roman"/>
                      <w:snapToGrid w:val="0"/>
                      <w:color w:val="auto"/>
                      <w:spacing w:val="0"/>
                      <w:sz w:val="21"/>
                      <w:szCs w:val="21"/>
                      <w:lang w:val="en-US" w:eastAsia="zh-CN"/>
                    </w:rPr>
                    <w:t>35</w:t>
                  </w:r>
                </w:p>
              </w:tc>
              <w:tc>
                <w:tcPr>
                  <w:tcW w:w="1238"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lang w:val="en-US"/>
                    </w:rPr>
                  </w:pPr>
                  <w:r>
                    <w:rPr>
                      <w:rFonts w:hint="eastAsia" w:cs="Times New Roman"/>
                      <w:snapToGrid w:val="0"/>
                      <w:color w:val="auto"/>
                      <w:spacing w:val="0"/>
                      <w:sz w:val="21"/>
                      <w:szCs w:val="21"/>
                      <w:lang w:val="en-US" w:eastAsia="zh-CN"/>
                    </w:rPr>
                    <w:t>65</w:t>
                  </w:r>
                </w:p>
              </w:tc>
              <w:tc>
                <w:tcPr>
                  <w:tcW w:w="1414" w:type="pct"/>
                  <w:tcBorders>
                    <w:tl2br w:val="nil"/>
                    <w:tr2bl w:val="nil"/>
                  </w:tcBorders>
                  <w:noWrap w:val="0"/>
                  <w:vAlign w:val="center"/>
                </w:tcPr>
                <w:p>
                  <w:pPr>
                    <w:jc w:val="center"/>
                    <w:rPr>
                      <w:rFonts w:hint="default" w:ascii="Times New Roman" w:hAnsi="Times New Roman" w:eastAsia="宋体" w:cs="Times New Roman"/>
                      <w:snapToGrid w:val="0"/>
                      <w:color w:val="auto"/>
                      <w:spacing w:val="0"/>
                      <w:sz w:val="21"/>
                      <w:szCs w:val="21"/>
                    </w:rPr>
                  </w:pPr>
                  <w:r>
                    <w:rPr>
                      <w:rFonts w:hint="default" w:ascii="Times New Roman" w:hAnsi="Times New Roman" w:eastAsia="宋体" w:cs="Times New Roman"/>
                      <w:snapToGrid w:val="0"/>
                      <w:color w:val="auto"/>
                      <w:spacing w:val="0"/>
                      <w:sz w:val="21"/>
                      <w:szCs w:val="21"/>
                    </w:rPr>
                    <w:t>达标</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auto"/>
                <w:spacing w:val="0"/>
                <w:sz w:val="24"/>
                <w:szCs w:val="22"/>
                <w:lang w:val="en-US" w:eastAsia="zh-CN"/>
              </w:rPr>
            </w:pPr>
            <w:r>
              <w:rPr>
                <w:rFonts w:hint="default" w:ascii="Times New Roman" w:hAnsi="Times New Roman" w:eastAsia="宋体" w:cs="Times New Roman"/>
                <w:color w:val="auto"/>
                <w:spacing w:val="0"/>
                <w:sz w:val="24"/>
                <w:szCs w:val="24"/>
              </w:rPr>
              <w:t>预测结果可以看出，</w:t>
            </w:r>
            <w:r>
              <w:rPr>
                <w:rFonts w:hint="default" w:ascii="Times New Roman" w:hAnsi="Times New Roman" w:eastAsia="宋体" w:cs="Times New Roman"/>
                <w:snapToGrid w:val="0"/>
                <w:color w:val="auto"/>
                <w:spacing w:val="0"/>
                <w:sz w:val="24"/>
                <w:szCs w:val="22"/>
                <w:lang w:val="en-US" w:eastAsia="zh-CN"/>
              </w:rPr>
              <w:t>通过采取以上措施并经过距离衰减后，厂界昼间噪声预测</w:t>
            </w:r>
            <w:r>
              <w:rPr>
                <w:rFonts w:hint="eastAsia" w:cs="Times New Roman"/>
                <w:snapToGrid w:val="0"/>
                <w:color w:val="auto"/>
                <w:spacing w:val="0"/>
                <w:sz w:val="24"/>
                <w:szCs w:val="22"/>
                <w:lang w:val="en-US" w:eastAsia="zh-CN"/>
              </w:rPr>
              <w:t>贡献</w:t>
            </w:r>
            <w:r>
              <w:rPr>
                <w:rFonts w:hint="default" w:ascii="Times New Roman" w:hAnsi="Times New Roman" w:eastAsia="宋体" w:cs="Times New Roman"/>
                <w:snapToGrid w:val="0"/>
                <w:color w:val="auto"/>
                <w:spacing w:val="0"/>
                <w:sz w:val="24"/>
                <w:szCs w:val="22"/>
                <w:lang w:val="en-US" w:eastAsia="zh-CN"/>
              </w:rPr>
              <w:t>值</w:t>
            </w:r>
            <w:r>
              <w:rPr>
                <w:rFonts w:hint="eastAsia" w:cs="Times New Roman"/>
                <w:snapToGrid w:val="0"/>
                <w:color w:val="auto"/>
                <w:spacing w:val="0"/>
                <w:sz w:val="24"/>
                <w:szCs w:val="22"/>
                <w:lang w:val="en-US" w:eastAsia="zh-CN"/>
              </w:rPr>
              <w:t>最大值</w:t>
            </w:r>
            <w:r>
              <w:rPr>
                <w:rFonts w:hint="default" w:ascii="Times New Roman" w:hAnsi="Times New Roman" w:eastAsia="宋体" w:cs="Times New Roman"/>
                <w:snapToGrid w:val="0"/>
                <w:color w:val="auto"/>
                <w:spacing w:val="0"/>
                <w:sz w:val="24"/>
                <w:szCs w:val="22"/>
                <w:lang w:val="en-US" w:eastAsia="zh-CN"/>
              </w:rPr>
              <w:t>为</w:t>
            </w:r>
            <w:r>
              <w:rPr>
                <w:rFonts w:hint="eastAsia" w:cs="Times New Roman"/>
                <w:snapToGrid w:val="0"/>
                <w:color w:val="auto"/>
                <w:spacing w:val="0"/>
                <w:sz w:val="24"/>
                <w:szCs w:val="22"/>
                <w:lang w:val="en-US" w:eastAsia="zh-CN"/>
              </w:rPr>
              <w:t>43</w:t>
            </w:r>
            <w:r>
              <w:rPr>
                <w:rFonts w:hint="default" w:ascii="Times New Roman" w:hAnsi="Times New Roman" w:eastAsia="宋体" w:cs="Times New Roman"/>
                <w:snapToGrid w:val="0"/>
                <w:color w:val="auto"/>
                <w:spacing w:val="0"/>
                <w:sz w:val="24"/>
                <w:szCs w:val="22"/>
                <w:lang w:val="en-US" w:eastAsia="zh-CN"/>
              </w:rPr>
              <w:t>dB</w:t>
            </w:r>
            <w:r>
              <w:rPr>
                <w:rFonts w:hint="eastAsia" w:cs="Times New Roman"/>
                <w:snapToGrid w:val="0"/>
                <w:color w:val="auto"/>
                <w:spacing w:val="0"/>
                <w:sz w:val="24"/>
                <w:szCs w:val="22"/>
                <w:lang w:val="en-US" w:eastAsia="zh-CN"/>
              </w:rPr>
              <w:t>（</w:t>
            </w:r>
            <w:r>
              <w:rPr>
                <w:rFonts w:hint="default" w:ascii="Times New Roman" w:hAnsi="Times New Roman" w:eastAsia="宋体" w:cs="Times New Roman"/>
                <w:snapToGrid w:val="0"/>
                <w:color w:val="auto"/>
                <w:spacing w:val="0"/>
                <w:sz w:val="24"/>
                <w:szCs w:val="22"/>
                <w:lang w:val="en-US" w:eastAsia="zh-CN"/>
              </w:rPr>
              <w:t>A</w:t>
            </w:r>
            <w:r>
              <w:rPr>
                <w:rFonts w:hint="eastAsia" w:cs="Times New Roman"/>
                <w:snapToGrid w:val="0"/>
                <w:color w:val="auto"/>
                <w:spacing w:val="0"/>
                <w:sz w:val="24"/>
                <w:szCs w:val="22"/>
                <w:lang w:val="en-US" w:eastAsia="zh-CN"/>
              </w:rPr>
              <w:t>）</w:t>
            </w:r>
            <w:r>
              <w:rPr>
                <w:rFonts w:hint="default" w:ascii="Times New Roman" w:hAnsi="Times New Roman" w:eastAsia="宋体" w:cs="Times New Roman"/>
                <w:snapToGrid w:val="0"/>
                <w:color w:val="auto"/>
                <w:spacing w:val="0"/>
                <w:sz w:val="24"/>
                <w:szCs w:val="22"/>
                <w:lang w:val="en-US" w:eastAsia="zh-CN"/>
              </w:rPr>
              <w:t>，满足《工业企业厂界环境噪声排放标准》（GB12348-2008）</w:t>
            </w:r>
            <w:r>
              <w:rPr>
                <w:rFonts w:hint="eastAsia" w:cs="Times New Roman"/>
                <w:snapToGrid w:val="0"/>
                <w:color w:val="auto"/>
                <w:spacing w:val="0"/>
                <w:sz w:val="24"/>
                <w:szCs w:val="22"/>
                <w:lang w:val="en-US" w:eastAsia="zh-CN"/>
              </w:rPr>
              <w:t>2</w:t>
            </w:r>
            <w:r>
              <w:rPr>
                <w:rFonts w:hint="default" w:ascii="Times New Roman" w:hAnsi="Times New Roman" w:eastAsia="宋体" w:cs="Times New Roman"/>
                <w:snapToGrid w:val="0"/>
                <w:color w:val="auto"/>
                <w:spacing w:val="0"/>
                <w:sz w:val="24"/>
                <w:szCs w:val="22"/>
                <w:lang w:val="en-US" w:eastAsia="zh-CN"/>
              </w:rPr>
              <w:t>类标准要求。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napToGrid w:val="0"/>
                <w:color w:val="auto"/>
                <w:spacing w:val="0"/>
                <w:sz w:val="24"/>
                <w:szCs w:val="22"/>
                <w:lang w:val="en-US" w:eastAsia="zh-CN"/>
              </w:rPr>
            </w:pPr>
            <w:r>
              <w:rPr>
                <w:rFonts w:hint="eastAsia" w:cs="Times New Roman"/>
                <w:snapToGrid w:val="0"/>
                <w:color w:val="auto"/>
                <w:spacing w:val="0"/>
                <w:sz w:val="24"/>
                <w:szCs w:val="22"/>
                <w:lang w:val="en-US" w:eastAsia="zh-CN"/>
              </w:rPr>
              <w:t>3</w:t>
            </w:r>
            <w:r>
              <w:rPr>
                <w:rFonts w:hint="default" w:ascii="Times New Roman" w:hAnsi="Times New Roman" w:eastAsia="宋体" w:cs="Times New Roman"/>
                <w:snapToGrid w:val="0"/>
                <w:color w:val="auto"/>
                <w:spacing w:val="0"/>
                <w:sz w:val="24"/>
                <w:szCs w:val="22"/>
                <w:lang w:val="en-US" w:eastAsia="zh-CN"/>
              </w:rPr>
              <w:t>、监测计划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pacing w:val="0"/>
                <w:sz w:val="24"/>
                <w:lang w:eastAsia="zh-CN"/>
              </w:rPr>
            </w:pPr>
            <w:r>
              <w:rPr>
                <w:rFonts w:hint="default" w:ascii="Times New Roman" w:hAnsi="Times New Roman" w:eastAsia="宋体" w:cs="Times New Roman"/>
                <w:color w:val="auto"/>
                <w:spacing w:val="0"/>
                <w:sz w:val="24"/>
                <w:lang w:eastAsia="zh-CN"/>
              </w:rPr>
              <w:t>本项目</w:t>
            </w:r>
            <w:r>
              <w:rPr>
                <w:rFonts w:hint="default" w:ascii="Times New Roman" w:hAnsi="Times New Roman" w:eastAsia="宋体" w:cs="Times New Roman"/>
                <w:snapToGrid w:val="0"/>
                <w:color w:val="auto"/>
                <w:spacing w:val="0"/>
                <w:sz w:val="24"/>
                <w:szCs w:val="22"/>
                <w:lang w:val="en-US" w:eastAsia="zh-CN"/>
              </w:rPr>
              <w:t>噪声</w:t>
            </w:r>
            <w:r>
              <w:rPr>
                <w:rFonts w:hint="default" w:ascii="Times New Roman" w:hAnsi="Times New Roman" w:eastAsia="宋体" w:cs="Times New Roman"/>
                <w:color w:val="auto"/>
                <w:spacing w:val="0"/>
                <w:sz w:val="24"/>
                <w:lang w:eastAsia="zh-CN"/>
              </w:rPr>
              <w:t>监测计划见下表。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napToGrid w:val="0"/>
                <w:color w:val="auto"/>
                <w:spacing w:val="0"/>
                <w:sz w:val="24"/>
                <w:szCs w:val="22"/>
                <w:lang w:val="en-US" w:eastAsia="zh-CN"/>
              </w:rPr>
            </w:pPr>
            <w:r>
              <w:rPr>
                <w:rFonts w:hint="default" w:ascii="Times New Roman" w:hAnsi="Times New Roman" w:eastAsia="宋体" w:cs="Times New Roman"/>
                <w:color w:val="auto"/>
                <w:spacing w:val="0"/>
                <w:sz w:val="24"/>
                <w:szCs w:val="22"/>
                <w:lang w:val="en-US" w:eastAsia="zh-CN"/>
              </w:rPr>
              <w:t>表4-</w:t>
            </w:r>
            <w:r>
              <w:rPr>
                <w:rFonts w:hint="eastAsia" w:cs="Times New Roman"/>
                <w:color w:val="auto"/>
                <w:spacing w:val="0"/>
                <w:sz w:val="24"/>
                <w:szCs w:val="22"/>
                <w:lang w:val="en-US" w:eastAsia="zh-CN"/>
              </w:rPr>
              <w:t>6</w:t>
            </w:r>
            <w:r>
              <w:rPr>
                <w:rFonts w:hint="default" w:ascii="Times New Roman" w:hAnsi="Times New Roman" w:eastAsia="宋体" w:cs="Times New Roman"/>
                <w:color w:val="auto"/>
                <w:spacing w:val="0"/>
                <w:sz w:val="24"/>
                <w:szCs w:val="22"/>
                <w:lang w:val="en-US" w:eastAsia="zh-CN"/>
              </w:rPr>
              <w:t xml:space="preserve">  噪声监测计划表</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1150"/>
              <w:gridCol w:w="2299"/>
              <w:gridCol w:w="1243"/>
              <w:gridCol w:w="2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auto"/>
                      <w:spacing w:val="0"/>
                      <w:sz w:val="21"/>
                      <w:szCs w:val="21"/>
                      <w:lang w:eastAsia="zh-CN"/>
                    </w:rPr>
                  </w:pPr>
                  <w:r>
                    <w:rPr>
                      <w:rFonts w:hint="default" w:ascii="Times New Roman" w:hAnsi="Times New Roman" w:eastAsia="宋体" w:cs="Times New Roman"/>
                      <w:color w:val="auto"/>
                      <w:spacing w:val="0"/>
                      <w:sz w:val="21"/>
                      <w:szCs w:val="21"/>
                      <w:lang w:eastAsia="zh-CN"/>
                    </w:rPr>
                    <w:t>污染物种类</w:t>
                  </w:r>
                </w:p>
              </w:tc>
              <w:tc>
                <w:tcPr>
                  <w:tcW w:w="672"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监测项目</w:t>
                  </w:r>
                </w:p>
              </w:tc>
              <w:tc>
                <w:tcPr>
                  <w:tcW w:w="1343"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监测点位置</w:t>
                  </w:r>
                </w:p>
              </w:tc>
              <w:tc>
                <w:tcPr>
                  <w:tcW w:w="72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监测点数</w:t>
                  </w:r>
                </w:p>
              </w:tc>
              <w:tc>
                <w:tcPr>
                  <w:tcW w:w="1327"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930"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厂界噪声</w:t>
                  </w:r>
                </w:p>
              </w:tc>
              <w:tc>
                <w:tcPr>
                  <w:tcW w:w="672"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Leq(A)</w:t>
                  </w:r>
                </w:p>
              </w:tc>
              <w:tc>
                <w:tcPr>
                  <w:tcW w:w="1343" w:type="pct"/>
                  <w:tcBorders>
                    <w:tl2br w:val="nil"/>
                    <w:tr2bl w:val="nil"/>
                  </w:tcBorders>
                  <w:noWrap w:val="0"/>
                  <w:vAlign w:val="center"/>
                </w:tcPr>
                <w:p>
                  <w:pPr>
                    <w:adjustRightInd w:val="0"/>
                    <w:snapToGrid w:val="0"/>
                    <w:ind w:left="-85" w:leftChars="-58" w:right="-74" w:rightChars="-31" w:hanging="54" w:hangingChars="26"/>
                    <w:jc w:val="center"/>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工业场地</w:t>
                  </w:r>
                  <w:r>
                    <w:rPr>
                      <w:rFonts w:hint="default" w:ascii="Times New Roman" w:hAnsi="Times New Roman" w:eastAsia="宋体" w:cs="Times New Roman"/>
                      <w:color w:val="auto"/>
                      <w:spacing w:val="0"/>
                      <w:sz w:val="21"/>
                      <w:szCs w:val="21"/>
                      <w:lang w:eastAsia="zh-CN"/>
                    </w:rPr>
                    <w:t>厂界</w:t>
                  </w:r>
                  <w:r>
                    <w:rPr>
                      <w:rFonts w:hint="default" w:ascii="Times New Roman" w:hAnsi="Times New Roman" w:eastAsia="宋体" w:cs="Times New Roman"/>
                      <w:color w:val="auto"/>
                      <w:spacing w:val="0"/>
                      <w:sz w:val="21"/>
                      <w:szCs w:val="21"/>
                    </w:rPr>
                    <w:t>四周</w:t>
                  </w:r>
                </w:p>
              </w:tc>
              <w:tc>
                <w:tcPr>
                  <w:tcW w:w="72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4个</w:t>
                  </w:r>
                </w:p>
              </w:tc>
              <w:tc>
                <w:tcPr>
                  <w:tcW w:w="1327"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pacing w:val="0"/>
                      <w:sz w:val="21"/>
                      <w:szCs w:val="21"/>
                    </w:rPr>
                  </w:pPr>
                  <w:r>
                    <w:rPr>
                      <w:rFonts w:eastAsiaTheme="minorEastAsia"/>
                      <w:color w:val="auto"/>
                      <w:spacing w:val="0"/>
                      <w:szCs w:val="21"/>
                    </w:rPr>
                    <w:t>1次/季度</w:t>
                  </w:r>
                  <w:r>
                    <w:rPr>
                      <w:rFonts w:hint="default" w:ascii="Times New Roman" w:hAnsi="Times New Roman" w:eastAsia="宋体" w:cs="Times New Roman"/>
                      <w:color w:val="auto"/>
                      <w:spacing w:val="0"/>
                      <w:sz w:val="21"/>
                      <w:szCs w:val="21"/>
                    </w:rPr>
                    <w:t>，每次2天（昼、夜各1次）</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color w:val="auto"/>
                <w:spacing w:val="0"/>
                <w:sz w:val="24"/>
                <w:lang w:eastAsia="zh-CN"/>
              </w:rPr>
            </w:pPr>
            <w:r>
              <w:rPr>
                <w:rFonts w:hint="default" w:ascii="Times New Roman" w:hAnsi="Times New Roman" w:eastAsia="宋体" w:cs="Times New Roman"/>
                <w:b/>
                <w:bCs/>
                <w:color w:val="auto"/>
                <w:spacing w:val="0"/>
                <w:sz w:val="24"/>
                <w:lang w:val="en-US" w:eastAsia="zh-CN"/>
              </w:rPr>
              <w:t>四</w:t>
            </w:r>
            <w:r>
              <w:rPr>
                <w:rFonts w:hint="default" w:ascii="Times New Roman" w:hAnsi="Times New Roman" w:eastAsia="宋体" w:cs="Times New Roman"/>
                <w:b/>
                <w:bCs/>
                <w:color w:val="auto"/>
                <w:spacing w:val="0"/>
                <w:sz w:val="24"/>
              </w:rPr>
              <w:t>、</w:t>
            </w:r>
            <w:r>
              <w:rPr>
                <w:rFonts w:hint="default" w:ascii="Times New Roman" w:hAnsi="Times New Roman" w:eastAsia="宋体" w:cs="Times New Roman"/>
                <w:b/>
                <w:bCs/>
                <w:color w:val="auto"/>
                <w:spacing w:val="0"/>
                <w:sz w:val="24"/>
                <w:lang w:eastAsia="zh-CN"/>
              </w:rPr>
              <w:t>运营期</w:t>
            </w:r>
            <w:r>
              <w:rPr>
                <w:rFonts w:hint="default" w:ascii="Times New Roman" w:hAnsi="Times New Roman" w:eastAsia="宋体" w:cs="Times New Roman"/>
                <w:b/>
                <w:bCs/>
                <w:color w:val="auto"/>
                <w:spacing w:val="0"/>
                <w:sz w:val="24"/>
              </w:rPr>
              <w:t>固体废物</w:t>
            </w:r>
            <w:r>
              <w:rPr>
                <w:rFonts w:hint="default" w:ascii="Times New Roman" w:hAnsi="Times New Roman" w:eastAsia="宋体" w:cs="Times New Roman"/>
                <w:b/>
                <w:bCs/>
                <w:color w:val="auto"/>
                <w:spacing w:val="0"/>
                <w:sz w:val="24"/>
                <w:lang w:eastAsia="zh-CN"/>
              </w:rPr>
              <w:t>环境影响和</w:t>
            </w:r>
            <w:r>
              <w:rPr>
                <w:rFonts w:hint="default" w:ascii="Times New Roman" w:hAnsi="Times New Roman" w:eastAsia="宋体" w:cs="Times New Roman"/>
                <w:b/>
                <w:bCs/>
                <w:color w:val="auto"/>
                <w:spacing w:val="0"/>
                <w:sz w:val="24"/>
                <w:szCs w:val="24"/>
                <w:lang w:eastAsia="zh-CN"/>
              </w:rPr>
              <w:t>保护</w:t>
            </w:r>
            <w:r>
              <w:rPr>
                <w:rFonts w:hint="default" w:ascii="Times New Roman" w:hAnsi="Times New Roman" w:eastAsia="宋体" w:cs="Times New Roman"/>
                <w:b/>
                <w:bCs/>
                <w:color w:val="auto"/>
                <w:spacing w:val="0"/>
                <w:sz w:val="24"/>
                <w:szCs w:val="24"/>
              </w:rPr>
              <w:t>措施</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contextualSpacing/>
              <w:textAlignment w:val="auto"/>
              <w:rPr>
                <w:rFonts w:hint="default" w:ascii="Times New Roman" w:hAnsi="Times New Roman" w:eastAsia="宋体" w:cs="Times New Roman"/>
                <w:color w:val="auto"/>
                <w:spacing w:val="0"/>
                <w:sz w:val="24"/>
                <w:szCs w:val="24"/>
              </w:rPr>
            </w:pPr>
            <w:r>
              <w:rPr>
                <w:rFonts w:hint="eastAsia" w:cs="Times New Roman"/>
                <w:color w:val="auto"/>
                <w:spacing w:val="0"/>
                <w:sz w:val="24"/>
                <w:szCs w:val="24"/>
                <w:lang w:val="en-US" w:eastAsia="zh-CN"/>
              </w:rPr>
              <w:t>1、</w:t>
            </w:r>
            <w:r>
              <w:rPr>
                <w:rFonts w:hint="default" w:ascii="Times New Roman" w:hAnsi="Times New Roman" w:eastAsia="宋体" w:cs="Times New Roman"/>
                <w:color w:val="auto"/>
                <w:spacing w:val="0"/>
                <w:sz w:val="24"/>
                <w:szCs w:val="24"/>
              </w:rPr>
              <w:t>固体废物产生与处置情况分析</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contextualSpacing/>
              <w:textAlignment w:val="auto"/>
              <w:rPr>
                <w:rFonts w:hint="default" w:cs="Times New Roman"/>
                <w:color w:val="auto"/>
                <w:spacing w:val="0"/>
                <w:sz w:val="24"/>
                <w:szCs w:val="24"/>
                <w:lang w:val="en-US" w:eastAsia="zh-CN"/>
              </w:rPr>
            </w:pPr>
            <w:r>
              <w:rPr>
                <w:rFonts w:hint="default" w:cs="Times New Roman"/>
                <w:color w:val="auto"/>
                <w:spacing w:val="0"/>
                <w:sz w:val="24"/>
                <w:szCs w:val="24"/>
                <w:lang w:val="en-US" w:eastAsia="zh-CN"/>
              </w:rPr>
              <w:t>本项目固废主要为一般工业固废和危险废物。</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contextualSpacing/>
              <w:textAlignment w:val="auto"/>
              <w:rPr>
                <w:rFonts w:hint="default" w:cs="Times New Roman"/>
                <w:color w:val="auto"/>
                <w:spacing w:val="0"/>
                <w:sz w:val="24"/>
                <w:szCs w:val="24"/>
                <w:lang w:val="en-US" w:eastAsia="zh-CN"/>
              </w:rPr>
            </w:pPr>
            <w:r>
              <w:rPr>
                <w:rFonts w:hint="eastAsia" w:cs="Times New Roman"/>
                <w:color w:val="auto"/>
                <w:spacing w:val="0"/>
                <w:sz w:val="24"/>
                <w:szCs w:val="24"/>
                <w:lang w:val="en-US" w:eastAsia="zh-CN"/>
              </w:rPr>
              <w:t>（</w:t>
            </w:r>
            <w:r>
              <w:rPr>
                <w:rFonts w:hint="default" w:cs="Times New Roman"/>
                <w:color w:val="auto"/>
                <w:spacing w:val="0"/>
                <w:sz w:val="24"/>
                <w:szCs w:val="24"/>
                <w:lang w:val="en-US" w:eastAsia="zh-CN"/>
              </w:rPr>
              <w:t>1）一般工业固废</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contextualSpacing/>
              <w:textAlignment w:val="auto"/>
              <w:rPr>
                <w:rFonts w:hint="default" w:cs="Times New Roman"/>
                <w:color w:val="auto"/>
                <w:spacing w:val="0"/>
                <w:sz w:val="24"/>
                <w:szCs w:val="24"/>
                <w:lang w:val="en-US" w:eastAsia="zh-CN"/>
              </w:rPr>
            </w:pPr>
            <w:r>
              <w:rPr>
                <w:rFonts w:hint="default" w:cs="Times New Roman"/>
                <w:color w:val="auto"/>
                <w:spacing w:val="0"/>
                <w:sz w:val="24"/>
                <w:szCs w:val="24"/>
                <w:lang w:val="en-US" w:eastAsia="zh-CN"/>
              </w:rPr>
              <w:t>主要为生活垃圾</w:t>
            </w:r>
            <w:r>
              <w:rPr>
                <w:rFonts w:hint="eastAsia" w:cs="Times New Roman"/>
                <w:color w:val="auto"/>
                <w:spacing w:val="0"/>
                <w:sz w:val="24"/>
                <w:szCs w:val="24"/>
                <w:lang w:val="en-US" w:eastAsia="zh-CN"/>
              </w:rPr>
              <w:t>、</w:t>
            </w:r>
            <w:r>
              <w:rPr>
                <w:rFonts w:hint="default" w:cs="Times New Roman"/>
                <w:color w:val="auto"/>
                <w:spacing w:val="0"/>
                <w:sz w:val="24"/>
                <w:szCs w:val="24"/>
                <w:lang w:val="en-US" w:eastAsia="zh-CN"/>
              </w:rPr>
              <w:t>废钢筋、冲洗废水沉淀池沉渣、</w:t>
            </w:r>
            <w:r>
              <w:rPr>
                <w:rFonts w:hint="eastAsia" w:cs="Times New Roman"/>
                <w:color w:val="auto"/>
                <w:spacing w:val="0"/>
                <w:sz w:val="24"/>
                <w:szCs w:val="24"/>
                <w:lang w:val="en-US" w:eastAsia="zh-CN"/>
              </w:rPr>
              <w:t>模具残留混凝土及不合格产品。</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contextualSpacing/>
              <w:textAlignment w:val="auto"/>
              <w:rPr>
                <w:rFonts w:hint="eastAsia" w:cs="Times New Roman"/>
                <w:color w:val="auto"/>
                <w:spacing w:val="0"/>
                <w:sz w:val="24"/>
                <w:szCs w:val="24"/>
                <w:lang w:val="en-US" w:eastAsia="zh-CN"/>
              </w:rPr>
            </w:pPr>
            <w:r>
              <w:rPr>
                <w:rFonts w:hint="eastAsia" w:cs="Times New Roman"/>
                <w:color w:val="auto"/>
                <w:spacing w:val="0"/>
                <w:sz w:val="24"/>
                <w:szCs w:val="24"/>
                <w:lang w:val="en-US" w:eastAsia="zh-CN"/>
              </w:rPr>
              <w:t>生活垃圾：项目职工人数为10人，年工作最大工作天数为300天，生活垃圾产生系数按1kg/人·天计，则本项目生活垃圾产生量约为3t/a，由生活垃圾桶集中收集后由环卫部门处理。</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contextualSpacing/>
              <w:textAlignment w:val="auto"/>
              <w:rPr>
                <w:rFonts w:hint="eastAsia" w:cs="Times New Roman"/>
                <w:color w:val="auto"/>
                <w:spacing w:val="0"/>
                <w:sz w:val="24"/>
                <w:szCs w:val="24"/>
                <w:lang w:val="en-US" w:eastAsia="zh-CN"/>
              </w:rPr>
            </w:pPr>
            <w:r>
              <w:rPr>
                <w:rFonts w:hint="eastAsia" w:cs="Times New Roman"/>
                <w:color w:val="auto"/>
                <w:spacing w:val="0"/>
                <w:sz w:val="24"/>
                <w:szCs w:val="24"/>
                <w:lang w:val="en-US" w:eastAsia="zh-CN"/>
              </w:rPr>
              <w:t>废钢筋：根据业主提供的资料，电杆钢筋骨架制作过程中产生废钢筋产生量为2.3t/a，</w:t>
            </w:r>
            <w:r>
              <w:rPr>
                <w:color w:val="auto"/>
                <w:spacing w:val="0"/>
              </w:rPr>
              <w:t>收集后定期外售</w:t>
            </w:r>
            <w:r>
              <w:rPr>
                <w:rFonts w:hint="eastAsia" w:cs="Times New Roman"/>
                <w:color w:val="auto"/>
                <w:spacing w:val="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contextualSpacing/>
              <w:textAlignment w:val="auto"/>
              <w:rPr>
                <w:rFonts w:hint="default" w:cs="Times New Roman"/>
                <w:color w:val="auto"/>
                <w:spacing w:val="0"/>
                <w:sz w:val="24"/>
                <w:szCs w:val="24"/>
                <w:lang w:val="en-US" w:eastAsia="zh-CN"/>
              </w:rPr>
            </w:pPr>
            <w:r>
              <w:rPr>
                <w:rFonts w:hint="default" w:cs="Times New Roman"/>
                <w:color w:val="auto"/>
                <w:spacing w:val="0"/>
                <w:sz w:val="24"/>
                <w:szCs w:val="24"/>
                <w:lang w:val="en-US" w:eastAsia="zh-CN"/>
              </w:rPr>
              <w:t>冲洗废水沉淀池沉渣</w:t>
            </w:r>
            <w:r>
              <w:rPr>
                <w:rFonts w:hint="eastAsia" w:cs="Times New Roman"/>
                <w:color w:val="auto"/>
                <w:spacing w:val="0"/>
                <w:sz w:val="24"/>
                <w:szCs w:val="24"/>
                <w:lang w:val="en-US" w:eastAsia="zh-CN"/>
              </w:rPr>
              <w:t>：根据业主提供的资料，产生量为0.01t/a，返回水泥拉线盘生产工序利用。</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contextualSpacing/>
              <w:textAlignment w:val="auto"/>
              <w:rPr>
                <w:rFonts w:hint="default" w:cs="Times New Roman"/>
                <w:color w:val="auto"/>
                <w:spacing w:val="0"/>
                <w:sz w:val="24"/>
                <w:szCs w:val="24"/>
                <w:lang w:val="en-US" w:eastAsia="zh-CN"/>
              </w:rPr>
            </w:pPr>
            <w:r>
              <w:rPr>
                <w:rFonts w:hint="default" w:cs="Times New Roman"/>
                <w:color w:val="auto"/>
                <w:spacing w:val="0"/>
                <w:sz w:val="24"/>
                <w:szCs w:val="24"/>
                <w:lang w:val="en-US" w:eastAsia="zh-CN"/>
              </w:rPr>
              <w:t>模具残留混凝土</w:t>
            </w:r>
            <w:r>
              <w:rPr>
                <w:rFonts w:hint="eastAsia" w:cs="Times New Roman"/>
                <w:color w:val="auto"/>
                <w:spacing w:val="0"/>
                <w:sz w:val="24"/>
                <w:szCs w:val="24"/>
                <w:lang w:val="en-US" w:eastAsia="zh-CN"/>
              </w:rPr>
              <w:t>：根据业主提供的资料，模具残留混凝土产生量为3.2t/a，返回水泥拉线盘生产工序利用。</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contextualSpacing/>
              <w:textAlignment w:val="auto"/>
              <w:rPr>
                <w:rFonts w:hint="default" w:cs="Times New Roman"/>
                <w:color w:val="auto"/>
                <w:spacing w:val="0"/>
                <w:sz w:val="24"/>
                <w:szCs w:val="24"/>
                <w:lang w:val="en-US" w:eastAsia="zh-CN"/>
              </w:rPr>
            </w:pPr>
            <w:r>
              <w:rPr>
                <w:rFonts w:hint="eastAsia" w:cs="Times New Roman"/>
                <w:color w:val="auto"/>
                <w:spacing w:val="0"/>
                <w:sz w:val="24"/>
                <w:szCs w:val="24"/>
                <w:lang w:val="en-US" w:eastAsia="zh-CN"/>
              </w:rPr>
              <w:t>不合格产</w:t>
            </w:r>
            <w:r>
              <w:rPr>
                <w:rFonts w:hint="default" w:cs="Times New Roman"/>
                <w:color w:val="auto"/>
                <w:spacing w:val="0"/>
                <w:sz w:val="24"/>
                <w:szCs w:val="24"/>
                <w:lang w:val="en-US" w:eastAsia="zh-CN"/>
              </w:rPr>
              <w:t>品</w:t>
            </w:r>
            <w:r>
              <w:rPr>
                <w:rFonts w:hint="eastAsia" w:cs="Times New Roman"/>
                <w:color w:val="auto"/>
                <w:spacing w:val="0"/>
                <w:sz w:val="24"/>
                <w:szCs w:val="24"/>
                <w:lang w:val="en-US" w:eastAsia="zh-CN"/>
              </w:rPr>
              <w:t>：根据业主提供的资料，不合格产品产生量为310t/a，低价外售综合利用。</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contextualSpacing/>
              <w:textAlignment w:val="auto"/>
              <w:rPr>
                <w:rFonts w:hint="default" w:ascii="Times New Roman" w:hAnsi="Times New Roman" w:eastAsia="宋体" w:cs="Times New Roman"/>
                <w:color w:val="auto"/>
                <w:spacing w:val="0"/>
                <w:sz w:val="24"/>
                <w:szCs w:val="24"/>
                <w:lang w:val="en-US" w:eastAsia="zh-CN"/>
              </w:rPr>
            </w:pPr>
            <w:r>
              <w:rPr>
                <w:rFonts w:hint="eastAsia" w:cs="Times New Roman"/>
                <w:color w:val="auto"/>
                <w:spacing w:val="0"/>
                <w:sz w:val="24"/>
                <w:szCs w:val="24"/>
                <w:lang w:val="en-US" w:eastAsia="zh-CN"/>
              </w:rPr>
              <w:t>除尘灰：</w:t>
            </w:r>
            <w:r>
              <w:rPr>
                <w:rFonts w:hint="default" w:ascii="Times New Roman" w:hAnsi="Times New Roman" w:cs="Times New Roman"/>
                <w:color w:val="auto"/>
                <w:sz w:val="24"/>
                <w:szCs w:val="24"/>
                <w:lang w:val="en-US" w:eastAsia="zh-CN"/>
              </w:rPr>
              <w:t>经计算，项目除尘器收尘约为</w:t>
            </w:r>
            <w:r>
              <w:rPr>
                <w:rFonts w:hint="eastAsia" w:cs="Times New Roman"/>
                <w:color w:val="auto"/>
                <w:sz w:val="24"/>
                <w:szCs w:val="24"/>
                <w:lang w:val="en-US" w:eastAsia="zh-CN"/>
              </w:rPr>
              <w:t>7.18</w:t>
            </w:r>
            <w:r>
              <w:rPr>
                <w:rFonts w:hint="default" w:ascii="Times New Roman" w:hAnsi="Times New Roman" w:cs="Times New Roman"/>
                <w:color w:val="auto"/>
                <w:sz w:val="24"/>
                <w:szCs w:val="24"/>
                <w:lang w:val="en-US" w:eastAsia="zh-CN"/>
              </w:rPr>
              <w:t>t/a，定期清理，直接返回生产工序作为原料利用。</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contextualSpacing/>
              <w:textAlignment w:val="auto"/>
              <w:rPr>
                <w:rFonts w:hint="default" w:ascii="Times New Roman" w:hAnsi="Times New Roman" w:eastAsia="宋体" w:cs="Times New Roman"/>
                <w:color w:val="auto"/>
                <w:spacing w:val="0"/>
                <w:sz w:val="24"/>
                <w:szCs w:val="24"/>
                <w:lang w:val="en-US" w:eastAsia="zh-CN"/>
              </w:rPr>
            </w:pPr>
            <w:r>
              <w:rPr>
                <w:rFonts w:hint="eastAsia" w:ascii="Times New Roman" w:hAnsi="Times New Roman" w:eastAsia="宋体" w:cs="Times New Roman"/>
                <w:color w:val="auto"/>
                <w:spacing w:val="0"/>
                <w:sz w:val="24"/>
                <w:szCs w:val="24"/>
                <w:lang w:val="en-US" w:eastAsia="zh-CN"/>
              </w:rPr>
              <w:t>（</w:t>
            </w:r>
            <w:r>
              <w:rPr>
                <w:rFonts w:hint="default" w:ascii="Times New Roman" w:hAnsi="Times New Roman" w:eastAsia="宋体" w:cs="Times New Roman"/>
                <w:color w:val="auto"/>
                <w:spacing w:val="0"/>
                <w:sz w:val="24"/>
                <w:szCs w:val="24"/>
                <w:lang w:val="en-US" w:eastAsia="zh-CN"/>
              </w:rPr>
              <w:t>2）危险废物</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contextualSpacing/>
              <w:textAlignment w:val="auto"/>
              <w:rPr>
                <w:rFonts w:hint="eastAsia" w:cs="Times New Roman"/>
                <w:color w:val="auto"/>
                <w:spacing w:val="0"/>
                <w:sz w:val="24"/>
                <w:szCs w:val="24"/>
                <w:lang w:val="en-US" w:eastAsia="zh-CN"/>
              </w:rPr>
            </w:pPr>
            <w:r>
              <w:rPr>
                <w:rFonts w:hint="default" w:ascii="Times New Roman" w:hAnsi="Times New Roman" w:eastAsia="宋体" w:cs="Times New Roman"/>
                <w:color w:val="auto"/>
                <w:spacing w:val="0"/>
                <w:sz w:val="24"/>
                <w:szCs w:val="24"/>
              </w:rPr>
              <w:t>主要</w:t>
            </w:r>
            <w:r>
              <w:rPr>
                <w:rFonts w:hint="default" w:ascii="Times New Roman" w:hAnsi="Times New Roman" w:eastAsia="宋体" w:cs="Times New Roman"/>
                <w:color w:val="auto"/>
                <w:spacing w:val="0"/>
                <w:sz w:val="24"/>
                <w:szCs w:val="24"/>
                <w:lang w:val="en-US" w:eastAsia="zh-CN"/>
              </w:rPr>
              <w:t>为</w:t>
            </w:r>
            <w:r>
              <w:rPr>
                <w:rFonts w:hint="eastAsia" w:ascii="Times New Roman" w:hAnsi="Times New Roman" w:eastAsia="宋体" w:cs="Times New Roman"/>
                <w:color w:val="auto"/>
                <w:spacing w:val="0"/>
                <w:sz w:val="24"/>
                <w:szCs w:val="24"/>
                <w:lang w:val="en-US" w:eastAsia="zh-CN"/>
              </w:rPr>
              <w:t>废润滑油</w:t>
            </w:r>
            <w:r>
              <w:rPr>
                <w:rFonts w:hint="eastAsia" w:cs="Times New Roman"/>
                <w:color w:val="auto"/>
                <w:spacing w:val="0"/>
                <w:sz w:val="24"/>
                <w:szCs w:val="24"/>
                <w:lang w:val="en-US" w:eastAsia="zh-CN"/>
              </w:rPr>
              <w:t>及废液压油。</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contextualSpacing/>
              <w:textAlignment w:val="auto"/>
              <w:rPr>
                <w:rFonts w:hint="default" w:ascii="Times New Roman" w:hAnsi="Times New Roman" w:eastAsia="宋体" w:cs="Times New Roman"/>
                <w:color w:val="auto"/>
                <w:spacing w:val="0"/>
                <w:sz w:val="24"/>
                <w:szCs w:val="24"/>
              </w:rPr>
            </w:pPr>
            <w:r>
              <w:rPr>
                <w:rFonts w:hint="eastAsia" w:cs="Times New Roman"/>
                <w:color w:val="auto"/>
                <w:spacing w:val="0"/>
                <w:sz w:val="24"/>
                <w:szCs w:val="24"/>
                <w:lang w:val="en-US" w:eastAsia="zh-CN"/>
              </w:rPr>
              <w:t>废润滑油：</w:t>
            </w:r>
            <w:r>
              <w:rPr>
                <w:rFonts w:hint="default" w:ascii="Times New Roman" w:hAnsi="Times New Roman" w:eastAsia="宋体" w:cs="Times New Roman"/>
                <w:color w:val="auto"/>
                <w:spacing w:val="0"/>
                <w:sz w:val="24"/>
                <w:szCs w:val="24"/>
              </w:rPr>
              <w:t>项目生产过程中产生的</w:t>
            </w:r>
            <w:r>
              <w:rPr>
                <w:rFonts w:hint="eastAsia" w:cs="Times New Roman"/>
                <w:color w:val="auto"/>
                <w:spacing w:val="0"/>
                <w:sz w:val="24"/>
                <w:szCs w:val="24"/>
                <w:lang w:val="en-US" w:eastAsia="zh-CN"/>
              </w:rPr>
              <w:t>废润滑油</w:t>
            </w:r>
            <w:r>
              <w:rPr>
                <w:rFonts w:hint="default" w:ascii="Times New Roman" w:hAnsi="Times New Roman" w:eastAsia="宋体" w:cs="Times New Roman"/>
                <w:color w:val="auto"/>
                <w:spacing w:val="0"/>
                <w:sz w:val="24"/>
                <w:szCs w:val="24"/>
              </w:rPr>
              <w:t>量为</w:t>
            </w:r>
            <w:r>
              <w:rPr>
                <w:rFonts w:hint="default" w:cs="Times New Roman"/>
                <w:color w:val="auto"/>
                <w:spacing w:val="0"/>
                <w:sz w:val="24"/>
                <w:szCs w:val="24"/>
                <w:lang w:val="en-US" w:eastAsia="zh-CN"/>
              </w:rPr>
              <w:t>0.</w:t>
            </w:r>
            <w:r>
              <w:rPr>
                <w:rFonts w:hint="eastAsia" w:cs="Times New Roman"/>
                <w:color w:val="auto"/>
                <w:spacing w:val="0"/>
                <w:sz w:val="24"/>
                <w:szCs w:val="24"/>
                <w:lang w:val="en-US" w:eastAsia="zh-CN"/>
              </w:rPr>
              <w:t>02</w:t>
            </w:r>
            <w:r>
              <w:rPr>
                <w:rFonts w:hint="default" w:cs="Times New Roman"/>
                <w:color w:val="auto"/>
                <w:spacing w:val="0"/>
                <w:sz w:val="24"/>
                <w:szCs w:val="24"/>
                <w:lang w:val="en-US" w:eastAsia="zh-CN"/>
              </w:rPr>
              <w:t>t/a</w:t>
            </w:r>
            <w:r>
              <w:rPr>
                <w:rFonts w:hint="default" w:ascii="Times New Roman" w:hAnsi="Times New Roman" w:eastAsia="宋体" w:cs="Times New Roman"/>
                <w:color w:val="auto"/>
                <w:spacing w:val="0"/>
                <w:sz w:val="24"/>
                <w:szCs w:val="24"/>
              </w:rPr>
              <w:t>，</w:t>
            </w:r>
            <w:r>
              <w:rPr>
                <w:rFonts w:hint="default" w:ascii="Times New Roman" w:hAnsi="Times New Roman" w:eastAsia="宋体" w:cs="Times New Roman"/>
                <w:color w:val="auto"/>
                <w:spacing w:val="0"/>
                <w:sz w:val="24"/>
                <w:szCs w:val="24"/>
                <w:lang w:val="en-US" w:eastAsia="zh-CN"/>
              </w:rPr>
              <w:t>根据《国家危险废物名录》（2021年版），废物代码HW08</w:t>
            </w:r>
            <w:r>
              <w:rPr>
                <w:rFonts w:hint="eastAsia" w:cs="Times New Roman"/>
                <w:color w:val="auto"/>
                <w:spacing w:val="0"/>
                <w:sz w:val="24"/>
                <w:szCs w:val="24"/>
                <w:lang w:val="en-US" w:eastAsia="zh-CN"/>
              </w:rPr>
              <w:t xml:space="preserve"> </w:t>
            </w:r>
            <w:r>
              <w:rPr>
                <w:rFonts w:hint="default" w:ascii="Times New Roman" w:hAnsi="Times New Roman" w:eastAsia="宋体" w:cs="Times New Roman"/>
                <w:color w:val="auto"/>
                <w:spacing w:val="0"/>
                <w:sz w:val="24"/>
                <w:szCs w:val="24"/>
                <w:lang w:val="en-US" w:eastAsia="zh-CN"/>
              </w:rPr>
              <w:t>900-218-08，</w:t>
            </w:r>
            <w:r>
              <w:rPr>
                <w:rFonts w:hint="default" w:ascii="Times New Roman" w:hAnsi="Times New Roman" w:eastAsia="宋体" w:cs="Times New Roman"/>
                <w:color w:val="auto"/>
                <w:spacing w:val="0"/>
                <w:sz w:val="24"/>
                <w:szCs w:val="24"/>
              </w:rPr>
              <w:t>集中收集后放于危险废物暂存</w:t>
            </w:r>
            <w:r>
              <w:rPr>
                <w:rFonts w:hint="eastAsia" w:cs="Times New Roman"/>
                <w:color w:val="auto"/>
                <w:spacing w:val="0"/>
                <w:sz w:val="24"/>
                <w:szCs w:val="24"/>
                <w:lang w:val="en-US" w:eastAsia="zh-CN"/>
              </w:rPr>
              <w:t>箱</w:t>
            </w:r>
            <w:r>
              <w:rPr>
                <w:rFonts w:hint="default" w:ascii="Times New Roman" w:hAnsi="Times New Roman" w:eastAsia="宋体" w:cs="Times New Roman"/>
                <w:color w:val="auto"/>
                <w:spacing w:val="0"/>
                <w:sz w:val="24"/>
                <w:szCs w:val="24"/>
              </w:rPr>
              <w:t>，定期交由有资质的单位处理。</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contextualSpacing/>
              <w:textAlignment w:val="auto"/>
              <w:rPr>
                <w:rFonts w:hint="default" w:ascii="Times New Roman" w:hAnsi="Times New Roman" w:eastAsia="宋体" w:cs="Times New Roman"/>
                <w:color w:val="auto"/>
                <w:spacing w:val="0"/>
                <w:sz w:val="24"/>
                <w:szCs w:val="24"/>
              </w:rPr>
            </w:pPr>
            <w:r>
              <w:rPr>
                <w:rFonts w:hint="eastAsia" w:cs="Times New Roman"/>
                <w:color w:val="auto"/>
                <w:spacing w:val="0"/>
                <w:sz w:val="24"/>
                <w:szCs w:val="24"/>
                <w:lang w:val="en-US" w:eastAsia="zh-CN"/>
              </w:rPr>
              <w:t>废液压油：</w:t>
            </w:r>
            <w:r>
              <w:rPr>
                <w:rFonts w:hint="default" w:ascii="Times New Roman" w:hAnsi="Times New Roman" w:eastAsia="宋体" w:cs="Times New Roman"/>
                <w:color w:val="auto"/>
                <w:spacing w:val="0"/>
                <w:sz w:val="24"/>
                <w:szCs w:val="24"/>
              </w:rPr>
              <w:t>项目生产过程中产生的</w:t>
            </w:r>
            <w:r>
              <w:rPr>
                <w:rFonts w:hint="eastAsia" w:cs="Times New Roman"/>
                <w:color w:val="auto"/>
                <w:spacing w:val="0"/>
                <w:sz w:val="24"/>
                <w:szCs w:val="24"/>
                <w:lang w:val="en-US" w:eastAsia="zh-CN"/>
              </w:rPr>
              <w:t>废液压油</w:t>
            </w:r>
            <w:r>
              <w:rPr>
                <w:rFonts w:hint="default" w:ascii="Times New Roman" w:hAnsi="Times New Roman" w:eastAsia="宋体" w:cs="Times New Roman"/>
                <w:color w:val="auto"/>
                <w:spacing w:val="0"/>
                <w:sz w:val="24"/>
                <w:szCs w:val="24"/>
              </w:rPr>
              <w:t>量为0.0</w:t>
            </w:r>
            <w:r>
              <w:rPr>
                <w:rFonts w:hint="eastAsia" w:cs="Times New Roman"/>
                <w:color w:val="auto"/>
                <w:spacing w:val="0"/>
                <w:sz w:val="24"/>
                <w:szCs w:val="24"/>
                <w:lang w:val="en-US" w:eastAsia="zh-CN"/>
              </w:rPr>
              <w:t>1</w:t>
            </w:r>
            <w:r>
              <w:rPr>
                <w:rFonts w:hint="default" w:ascii="Times New Roman" w:hAnsi="Times New Roman" w:eastAsia="宋体" w:cs="Times New Roman"/>
                <w:color w:val="auto"/>
                <w:spacing w:val="0"/>
                <w:sz w:val="24"/>
                <w:szCs w:val="24"/>
              </w:rPr>
              <w:t>t/a，</w:t>
            </w:r>
            <w:r>
              <w:rPr>
                <w:rFonts w:hint="default" w:ascii="Times New Roman" w:hAnsi="Times New Roman" w:eastAsia="宋体" w:cs="Times New Roman"/>
                <w:color w:val="auto"/>
                <w:spacing w:val="0"/>
                <w:sz w:val="24"/>
                <w:szCs w:val="24"/>
                <w:lang w:val="en-US" w:eastAsia="zh-CN"/>
              </w:rPr>
              <w:t>根据《国家危险废物名录》（2021年版），废物代码HW08</w:t>
            </w:r>
            <w:r>
              <w:rPr>
                <w:rFonts w:hint="eastAsia" w:cs="Times New Roman"/>
                <w:color w:val="auto"/>
                <w:spacing w:val="0"/>
                <w:sz w:val="24"/>
                <w:szCs w:val="24"/>
                <w:lang w:val="en-US" w:eastAsia="zh-CN"/>
              </w:rPr>
              <w:t xml:space="preserve"> </w:t>
            </w:r>
            <w:r>
              <w:rPr>
                <w:rFonts w:hint="default" w:ascii="Times New Roman" w:hAnsi="Times New Roman" w:eastAsia="宋体" w:cs="Times New Roman"/>
                <w:color w:val="auto"/>
                <w:spacing w:val="0"/>
                <w:sz w:val="24"/>
                <w:szCs w:val="24"/>
                <w:lang w:val="en-US" w:eastAsia="zh-CN"/>
              </w:rPr>
              <w:t>900-218-08，</w:t>
            </w:r>
            <w:r>
              <w:rPr>
                <w:rFonts w:hint="default" w:ascii="Times New Roman" w:hAnsi="Times New Roman" w:eastAsia="宋体" w:cs="Times New Roman"/>
                <w:color w:val="auto"/>
                <w:spacing w:val="0"/>
                <w:sz w:val="24"/>
                <w:szCs w:val="24"/>
              </w:rPr>
              <w:t>集中收集后放于危险废物暂存</w:t>
            </w:r>
            <w:r>
              <w:rPr>
                <w:rFonts w:hint="eastAsia" w:cs="Times New Roman"/>
                <w:color w:val="auto"/>
                <w:spacing w:val="0"/>
                <w:sz w:val="24"/>
                <w:szCs w:val="24"/>
                <w:lang w:val="en-US" w:eastAsia="zh-CN"/>
              </w:rPr>
              <w:t>箱</w:t>
            </w:r>
            <w:r>
              <w:rPr>
                <w:rFonts w:hint="default" w:ascii="Times New Roman" w:hAnsi="Times New Roman" w:eastAsia="宋体" w:cs="Times New Roman"/>
                <w:color w:val="auto"/>
                <w:spacing w:val="0"/>
                <w:sz w:val="24"/>
                <w:szCs w:val="24"/>
              </w:rPr>
              <w:t>，定期交由有资质的单位处理。</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contextualSpacing/>
              <w:textAlignment w:val="auto"/>
              <w:rPr>
                <w:rFonts w:hint="default" w:ascii="Times New Roman" w:hAnsi="Times New Roman" w:eastAsia="宋体" w:cs="Times New Roman"/>
                <w:b w:val="0"/>
                <w:bCs w:val="0"/>
                <w:color w:val="auto"/>
                <w:spacing w:val="0"/>
                <w:sz w:val="24"/>
                <w:szCs w:val="24"/>
                <w:lang w:val="en-US" w:eastAsia="zh-CN"/>
              </w:rPr>
            </w:pPr>
            <w:r>
              <w:rPr>
                <w:rFonts w:hint="default" w:ascii="Times New Roman" w:hAnsi="Times New Roman" w:eastAsia="宋体" w:cs="Times New Roman"/>
                <w:color w:val="auto"/>
                <w:spacing w:val="0"/>
                <w:sz w:val="24"/>
                <w:szCs w:val="24"/>
                <w:lang w:val="en-US" w:eastAsia="zh-CN"/>
              </w:rPr>
              <w:t>本项目固体</w:t>
            </w:r>
            <w:r>
              <w:rPr>
                <w:rFonts w:hint="default" w:ascii="Times New Roman" w:hAnsi="Times New Roman" w:eastAsia="宋体" w:cs="Times New Roman"/>
                <w:b w:val="0"/>
                <w:bCs w:val="0"/>
                <w:color w:val="auto"/>
                <w:spacing w:val="0"/>
                <w:sz w:val="24"/>
                <w:szCs w:val="24"/>
                <w:lang w:val="en-US" w:eastAsia="zh-CN"/>
              </w:rPr>
              <w:t>废物产生情况见下表。</w:t>
            </w:r>
          </w:p>
          <w:p>
            <w:pPr>
              <w:keepNext w:val="0"/>
              <w:keepLines w:val="0"/>
              <w:pageBreakBefore w:val="0"/>
              <w:widowControl/>
              <w:kinsoku/>
              <w:wordWrap/>
              <w:overflowPunct/>
              <w:topLinePunct w:val="0"/>
              <w:autoSpaceDE/>
              <w:autoSpaceDN/>
              <w:bidi w:val="0"/>
              <w:snapToGrid/>
              <w:spacing w:line="360" w:lineRule="auto"/>
              <w:ind w:left="0" w:leftChars="0"/>
              <w:jc w:val="center"/>
              <w:textAlignment w:val="auto"/>
              <w:rPr>
                <w:rFonts w:hint="default" w:ascii="Times New Roman" w:hAnsi="Times New Roman" w:eastAsia="宋体" w:cs="Times New Roman"/>
                <w:b w:val="0"/>
                <w:bCs w:val="0"/>
                <w:color w:val="auto"/>
                <w:spacing w:val="0"/>
                <w:sz w:val="24"/>
                <w:szCs w:val="24"/>
              </w:rPr>
            </w:pPr>
            <w:r>
              <w:rPr>
                <w:rFonts w:hint="default" w:ascii="Times New Roman" w:hAnsi="Times New Roman" w:eastAsia="宋体" w:cs="Times New Roman"/>
                <w:b w:val="0"/>
                <w:bCs w:val="0"/>
                <w:color w:val="auto"/>
                <w:spacing w:val="0"/>
                <w:sz w:val="24"/>
                <w:szCs w:val="24"/>
              </w:rPr>
              <w:t>表4</w:t>
            </w:r>
            <w:r>
              <w:rPr>
                <w:rFonts w:hint="default" w:ascii="Times New Roman" w:hAnsi="Times New Roman" w:eastAsia="宋体" w:cs="Times New Roman"/>
                <w:b w:val="0"/>
                <w:bCs w:val="0"/>
                <w:color w:val="auto"/>
                <w:spacing w:val="0"/>
                <w:sz w:val="24"/>
                <w:szCs w:val="24"/>
                <w:lang w:val="en-US" w:eastAsia="zh-CN"/>
              </w:rPr>
              <w:t>-</w:t>
            </w:r>
            <w:r>
              <w:rPr>
                <w:rFonts w:hint="eastAsia" w:cs="Times New Roman"/>
                <w:b w:val="0"/>
                <w:bCs w:val="0"/>
                <w:color w:val="auto"/>
                <w:spacing w:val="0"/>
                <w:sz w:val="24"/>
                <w:szCs w:val="24"/>
                <w:lang w:val="en-US" w:eastAsia="zh-CN"/>
              </w:rPr>
              <w:t>7</w:t>
            </w:r>
            <w:r>
              <w:rPr>
                <w:rFonts w:hint="default" w:ascii="Times New Roman" w:hAnsi="Times New Roman" w:eastAsia="宋体" w:cs="Times New Roman"/>
                <w:b w:val="0"/>
                <w:bCs w:val="0"/>
                <w:color w:val="auto"/>
                <w:spacing w:val="0"/>
                <w:sz w:val="24"/>
                <w:szCs w:val="24"/>
              </w:rPr>
              <w:t xml:space="preserve"> </w:t>
            </w:r>
            <w:r>
              <w:rPr>
                <w:rFonts w:hint="default" w:ascii="Times New Roman" w:hAnsi="Times New Roman" w:eastAsia="宋体" w:cs="Times New Roman"/>
                <w:b w:val="0"/>
                <w:bCs w:val="0"/>
                <w:color w:val="auto"/>
                <w:spacing w:val="0"/>
                <w:sz w:val="24"/>
                <w:szCs w:val="24"/>
                <w:lang w:val="en-US" w:eastAsia="zh-CN"/>
              </w:rPr>
              <w:t xml:space="preserve"> </w:t>
            </w:r>
            <w:r>
              <w:rPr>
                <w:rFonts w:hint="default" w:ascii="Times New Roman" w:hAnsi="Times New Roman" w:eastAsia="宋体" w:cs="Times New Roman"/>
                <w:b w:val="0"/>
                <w:bCs w:val="0"/>
                <w:color w:val="auto"/>
                <w:spacing w:val="0"/>
                <w:sz w:val="24"/>
                <w:szCs w:val="24"/>
              </w:rPr>
              <w:t>本项目生产固废产生情况一览表（t/a）</w:t>
            </w:r>
          </w:p>
          <w:tbl>
            <w:tblPr>
              <w:tblStyle w:val="31"/>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557"/>
              <w:gridCol w:w="1752"/>
              <w:gridCol w:w="1103"/>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34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default" w:ascii="Times New Roman" w:hAnsi="Times New Roman" w:eastAsia="宋体" w:cs="Times New Roman"/>
                      <w:color w:val="auto"/>
                      <w:spacing w:val="0"/>
                      <w:kern w:val="0"/>
                      <w:sz w:val="21"/>
                      <w:szCs w:val="21"/>
                      <w:lang w:val="en-US" w:eastAsia="zh-CN" w:bidi="ar-SA"/>
                    </w:rPr>
                    <w:t>序号</w:t>
                  </w:r>
                </w:p>
              </w:tc>
              <w:tc>
                <w:tcPr>
                  <w:tcW w:w="90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line="240" w:lineRule="auto"/>
                    <w:ind w:left="0" w:leftChars="0"/>
                    <w:jc w:val="center"/>
                    <w:textAlignment w:val="auto"/>
                    <w:rPr>
                      <w:rFonts w:hint="default" w:ascii="Times New Roman" w:hAnsi="Times New Roman" w:eastAsia="宋体" w:cs="Times New Roman"/>
                      <w:color w:val="auto"/>
                      <w:spacing w:val="0"/>
                      <w:kern w:val="0"/>
                      <w:sz w:val="21"/>
                      <w:szCs w:val="21"/>
                    </w:rPr>
                  </w:pPr>
                  <w:r>
                    <w:rPr>
                      <w:rFonts w:hint="default" w:ascii="Times New Roman" w:hAnsi="Times New Roman" w:eastAsia="宋体" w:cs="Times New Roman"/>
                      <w:color w:val="auto"/>
                      <w:spacing w:val="0"/>
                      <w:kern w:val="0"/>
                      <w:sz w:val="21"/>
                      <w:szCs w:val="21"/>
                    </w:rPr>
                    <w:t>名称</w:t>
                  </w:r>
                </w:p>
              </w:tc>
              <w:tc>
                <w:tcPr>
                  <w:tcW w:w="1023" w:type="pc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default" w:ascii="Times New Roman" w:hAnsi="Times New Roman" w:eastAsia="宋体" w:cs="Times New Roman"/>
                      <w:bCs/>
                      <w:color w:val="auto"/>
                      <w:spacing w:val="0"/>
                      <w:sz w:val="21"/>
                      <w:szCs w:val="21"/>
                      <w:lang w:eastAsia="zh-CN"/>
                    </w:rPr>
                    <w:t>属性</w:t>
                  </w:r>
                </w:p>
              </w:tc>
              <w:tc>
                <w:tcPr>
                  <w:tcW w:w="644" w:type="pc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default" w:ascii="Times New Roman" w:hAnsi="Times New Roman" w:eastAsia="宋体" w:cs="Times New Roman"/>
                      <w:color w:val="auto"/>
                      <w:spacing w:val="0"/>
                      <w:kern w:val="0"/>
                      <w:sz w:val="21"/>
                      <w:szCs w:val="21"/>
                      <w:lang w:val="en-US" w:eastAsia="zh-CN" w:bidi="ar-SA"/>
                    </w:rPr>
                    <w:t>产生量</w:t>
                  </w:r>
                </w:p>
              </w:tc>
              <w:tc>
                <w:tcPr>
                  <w:tcW w:w="2075" w:type="pc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default" w:ascii="Times New Roman" w:hAnsi="Times New Roman" w:eastAsia="宋体" w:cs="Times New Roman"/>
                      <w:color w:val="auto"/>
                      <w:spacing w:val="0"/>
                      <w:kern w:val="0"/>
                      <w:sz w:val="21"/>
                      <w:szCs w:val="21"/>
                      <w:lang w:val="en-US" w:eastAsia="zh-CN" w:bidi="ar-SA"/>
                    </w:rPr>
                    <w:t>处理去向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34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highlight w:val="none"/>
                      <w:lang w:val="en-US" w:eastAsia="zh-CN" w:bidi="ar-SA"/>
                    </w:rPr>
                  </w:pPr>
                  <w:r>
                    <w:rPr>
                      <w:rFonts w:hint="default" w:ascii="Times New Roman" w:hAnsi="Times New Roman" w:eastAsia="宋体" w:cs="Times New Roman"/>
                      <w:color w:val="auto"/>
                      <w:spacing w:val="0"/>
                      <w:kern w:val="0"/>
                      <w:sz w:val="21"/>
                      <w:szCs w:val="21"/>
                      <w:highlight w:val="none"/>
                      <w:lang w:val="en-US" w:eastAsia="zh-CN" w:bidi="ar-SA"/>
                    </w:rPr>
                    <w:t>1</w:t>
                  </w:r>
                </w:p>
              </w:tc>
              <w:tc>
                <w:tcPr>
                  <w:tcW w:w="90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line="240" w:lineRule="auto"/>
                    <w:ind w:left="0" w:leftChars="0"/>
                    <w:jc w:val="center"/>
                    <w:textAlignment w:val="auto"/>
                    <w:rPr>
                      <w:rFonts w:hint="eastAsia" w:ascii="Times New Roman" w:hAnsi="Times New Roman" w:eastAsia="宋体" w:cs="Times New Roman"/>
                      <w:color w:val="auto"/>
                      <w:spacing w:val="0"/>
                      <w:kern w:val="0"/>
                      <w:sz w:val="21"/>
                      <w:szCs w:val="21"/>
                      <w:highlight w:val="none"/>
                      <w:lang w:val="en-US" w:eastAsia="zh-CN"/>
                    </w:rPr>
                  </w:pPr>
                  <w:r>
                    <w:rPr>
                      <w:rFonts w:hint="eastAsia" w:cs="Times New Roman"/>
                      <w:color w:val="auto"/>
                      <w:spacing w:val="0"/>
                      <w:kern w:val="0"/>
                      <w:sz w:val="21"/>
                      <w:szCs w:val="21"/>
                      <w:highlight w:val="none"/>
                      <w:lang w:val="en-US" w:eastAsia="zh-CN"/>
                    </w:rPr>
                    <w:t>生活垃圾</w:t>
                  </w:r>
                </w:p>
              </w:tc>
              <w:tc>
                <w:tcPr>
                  <w:tcW w:w="1023" w:type="pct"/>
                  <w:vMerge w:val="restar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highlight w:val="none"/>
                      <w:lang w:val="en-US" w:eastAsia="zh-CN" w:bidi="ar-SA"/>
                    </w:rPr>
                  </w:pPr>
                  <w:r>
                    <w:rPr>
                      <w:rFonts w:hint="eastAsia" w:cs="Times New Roman"/>
                      <w:color w:val="auto"/>
                      <w:spacing w:val="0"/>
                      <w:kern w:val="0"/>
                      <w:sz w:val="21"/>
                      <w:szCs w:val="21"/>
                      <w:highlight w:val="none"/>
                      <w:lang w:val="en-US" w:eastAsia="zh-CN" w:bidi="ar-SA"/>
                    </w:rPr>
                    <w:t>一般固废</w:t>
                  </w:r>
                </w:p>
              </w:tc>
              <w:tc>
                <w:tcPr>
                  <w:tcW w:w="644" w:type="pc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highlight w:val="none"/>
                      <w:lang w:val="en-US" w:eastAsia="zh-CN" w:bidi="ar-SA"/>
                    </w:rPr>
                  </w:pPr>
                  <w:r>
                    <w:rPr>
                      <w:rFonts w:hint="eastAsia" w:cs="Times New Roman"/>
                      <w:color w:val="auto"/>
                      <w:spacing w:val="0"/>
                      <w:kern w:val="0"/>
                      <w:sz w:val="21"/>
                      <w:szCs w:val="21"/>
                      <w:highlight w:val="none"/>
                      <w:lang w:val="en-US" w:eastAsia="zh-CN" w:bidi="ar-SA"/>
                    </w:rPr>
                    <w:t>3</w:t>
                  </w:r>
                </w:p>
              </w:tc>
              <w:tc>
                <w:tcPr>
                  <w:tcW w:w="2075" w:type="pct"/>
                  <w:tcBorders>
                    <w:right w:val="single" w:color="auto" w:sz="6" w:space="0"/>
                  </w:tcBorders>
                  <w:noWrap w:val="0"/>
                  <w:tcMar>
                    <w:left w:w="28" w:type="dxa"/>
                    <w:right w:w="28" w:type="dxa"/>
                  </w:tcMar>
                  <w:vAlign w:val="center"/>
                </w:tcPr>
                <w:p>
                  <w:pPr>
                    <w:pStyle w:val="27"/>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default" w:ascii="Times New Roman" w:hAnsi="Times New Roman" w:eastAsia="宋体" w:cs="Times New Roman"/>
                      <w:color w:val="auto"/>
                      <w:spacing w:val="0"/>
                      <w:sz w:val="21"/>
                      <w:szCs w:val="21"/>
                      <w:lang w:eastAsia="zh-CN"/>
                    </w:rPr>
                  </w:pPr>
                  <w:r>
                    <w:rPr>
                      <w:rFonts w:hint="eastAsia" w:cs="Times New Roman"/>
                      <w:color w:val="auto"/>
                      <w:spacing w:val="0"/>
                      <w:sz w:val="21"/>
                      <w:szCs w:val="21"/>
                      <w:lang w:val="en-US" w:eastAsia="zh-CN"/>
                    </w:rPr>
                    <w:t>由生活垃圾桶集中收集后由环卫部门处理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34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highlight w:val="none"/>
                      <w:lang w:val="en-US" w:eastAsia="zh-CN" w:bidi="ar-SA"/>
                    </w:rPr>
                  </w:pPr>
                  <w:r>
                    <w:rPr>
                      <w:rFonts w:hint="default" w:ascii="Times New Roman" w:hAnsi="Times New Roman" w:eastAsia="宋体" w:cs="Times New Roman"/>
                      <w:color w:val="auto"/>
                      <w:spacing w:val="0"/>
                      <w:kern w:val="0"/>
                      <w:sz w:val="21"/>
                      <w:szCs w:val="21"/>
                      <w:highlight w:val="none"/>
                      <w:lang w:val="en-US" w:eastAsia="zh-CN" w:bidi="ar-SA"/>
                    </w:rPr>
                    <w:t>2</w:t>
                  </w:r>
                </w:p>
              </w:tc>
              <w:tc>
                <w:tcPr>
                  <w:tcW w:w="90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line="240" w:lineRule="auto"/>
                    <w:ind w:left="0" w:leftChars="0"/>
                    <w:jc w:val="center"/>
                    <w:textAlignment w:val="auto"/>
                    <w:rPr>
                      <w:rFonts w:hint="default" w:ascii="Times New Roman" w:hAnsi="Times New Roman" w:eastAsia="宋体" w:cs="Times New Roman"/>
                      <w:color w:val="auto"/>
                      <w:spacing w:val="0"/>
                      <w:kern w:val="0"/>
                      <w:sz w:val="21"/>
                      <w:szCs w:val="21"/>
                      <w:highlight w:val="none"/>
                      <w:lang w:val="en-US" w:eastAsia="zh-CN"/>
                    </w:rPr>
                  </w:pPr>
                  <w:r>
                    <w:rPr>
                      <w:rFonts w:hint="eastAsia" w:cs="Times New Roman"/>
                      <w:color w:val="auto"/>
                      <w:spacing w:val="0"/>
                      <w:kern w:val="0"/>
                      <w:sz w:val="21"/>
                      <w:szCs w:val="21"/>
                      <w:highlight w:val="none"/>
                      <w:lang w:val="en-US" w:eastAsia="zh-CN"/>
                    </w:rPr>
                    <w:t>废钢筋</w:t>
                  </w:r>
                </w:p>
              </w:tc>
              <w:tc>
                <w:tcPr>
                  <w:tcW w:w="1023" w:type="pct"/>
                  <w:vMerge w:val="continue"/>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eastAsia" w:cs="Times New Roman"/>
                      <w:color w:val="auto"/>
                      <w:spacing w:val="0"/>
                      <w:kern w:val="0"/>
                      <w:sz w:val="21"/>
                      <w:szCs w:val="21"/>
                      <w:highlight w:val="none"/>
                      <w:lang w:val="en-US" w:eastAsia="zh-CN" w:bidi="ar-SA"/>
                    </w:rPr>
                  </w:pPr>
                </w:p>
              </w:tc>
              <w:tc>
                <w:tcPr>
                  <w:tcW w:w="644" w:type="pc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cs="Times New Roman"/>
                      <w:color w:val="auto"/>
                      <w:spacing w:val="0"/>
                      <w:kern w:val="0"/>
                      <w:sz w:val="21"/>
                      <w:szCs w:val="21"/>
                      <w:highlight w:val="none"/>
                      <w:lang w:val="en-US" w:eastAsia="zh-CN" w:bidi="ar-SA"/>
                    </w:rPr>
                  </w:pPr>
                  <w:r>
                    <w:rPr>
                      <w:rFonts w:hint="eastAsia" w:cs="Times New Roman"/>
                      <w:color w:val="auto"/>
                      <w:spacing w:val="0"/>
                      <w:kern w:val="0"/>
                      <w:sz w:val="21"/>
                      <w:szCs w:val="21"/>
                      <w:highlight w:val="none"/>
                      <w:lang w:val="en-US" w:eastAsia="zh-CN" w:bidi="ar-SA"/>
                    </w:rPr>
                    <w:t>2.3</w:t>
                  </w:r>
                </w:p>
              </w:tc>
              <w:tc>
                <w:tcPr>
                  <w:tcW w:w="2075" w:type="pct"/>
                  <w:tcBorders>
                    <w:right w:val="single" w:color="auto" w:sz="6" w:space="0"/>
                  </w:tcBorders>
                  <w:noWrap w:val="0"/>
                  <w:tcMar>
                    <w:left w:w="28" w:type="dxa"/>
                    <w:right w:w="28" w:type="dxa"/>
                  </w:tcMar>
                  <w:vAlign w:val="center"/>
                </w:tcPr>
                <w:p>
                  <w:pPr>
                    <w:pStyle w:val="27"/>
                    <w:keepNext w:val="0"/>
                    <w:keepLines w:val="0"/>
                    <w:pageBreakBefore w:val="0"/>
                    <w:widowControl w:val="0"/>
                    <w:kinsoku/>
                    <w:wordWrap/>
                    <w:overflowPunct/>
                    <w:topLinePunct w:val="0"/>
                    <w:autoSpaceDE/>
                    <w:autoSpaceDN/>
                    <w:bidi w:val="0"/>
                    <w:adjustRightInd/>
                    <w:snapToGrid w:val="0"/>
                    <w:spacing w:after="0" w:line="240" w:lineRule="auto"/>
                    <w:ind w:left="0" w:leftChars="0"/>
                    <w:jc w:val="center"/>
                    <w:textAlignment w:val="auto"/>
                    <w:rPr>
                      <w:rFonts w:hint="default" w:ascii="Times New Roman" w:hAnsi="Times New Roman" w:eastAsia="宋体" w:cs="Times New Roman"/>
                      <w:color w:val="auto"/>
                      <w:spacing w:val="0"/>
                      <w:kern w:val="2"/>
                      <w:sz w:val="21"/>
                      <w:szCs w:val="21"/>
                      <w:lang w:val="en-US" w:eastAsia="zh-CN" w:bidi="ar-SA"/>
                    </w:rPr>
                  </w:pPr>
                  <w:r>
                    <w:rPr>
                      <w:color w:val="auto"/>
                      <w:spacing w:val="0"/>
                      <w:sz w:val="21"/>
                      <w:szCs w:val="21"/>
                    </w:rPr>
                    <w:t>收集后定期外售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34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default" w:ascii="Times New Roman" w:hAnsi="Times New Roman" w:eastAsia="宋体" w:cs="Times New Roman"/>
                      <w:color w:val="auto"/>
                      <w:spacing w:val="0"/>
                      <w:kern w:val="0"/>
                      <w:sz w:val="21"/>
                      <w:szCs w:val="21"/>
                      <w:lang w:val="en-US" w:eastAsia="zh-CN" w:bidi="ar-SA"/>
                    </w:rPr>
                    <w:t>3</w:t>
                  </w:r>
                </w:p>
              </w:tc>
              <w:tc>
                <w:tcPr>
                  <w:tcW w:w="90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line="240" w:lineRule="auto"/>
                    <w:ind w:left="0" w:leftChars="0"/>
                    <w:jc w:val="center"/>
                    <w:textAlignment w:val="auto"/>
                    <w:rPr>
                      <w:rFonts w:hint="default" w:ascii="Times New Roman" w:hAnsi="Times New Roman" w:eastAsia="宋体" w:cs="Times New Roman"/>
                      <w:color w:val="auto"/>
                      <w:spacing w:val="0"/>
                      <w:kern w:val="0"/>
                      <w:sz w:val="21"/>
                      <w:szCs w:val="21"/>
                      <w:highlight w:val="none"/>
                      <w:lang w:val="en-US" w:eastAsia="zh-CN"/>
                    </w:rPr>
                  </w:pPr>
                  <w:r>
                    <w:rPr>
                      <w:rFonts w:hint="default" w:cs="Times New Roman"/>
                      <w:color w:val="auto"/>
                      <w:spacing w:val="0"/>
                      <w:sz w:val="21"/>
                      <w:szCs w:val="21"/>
                      <w:lang w:val="en-US" w:eastAsia="zh-CN"/>
                    </w:rPr>
                    <w:t>冲洗废水沉淀池沉渣</w:t>
                  </w:r>
                </w:p>
              </w:tc>
              <w:tc>
                <w:tcPr>
                  <w:tcW w:w="1023" w:type="pct"/>
                  <w:vMerge w:val="continue"/>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highlight w:val="none"/>
                      <w:lang w:val="en-US" w:eastAsia="zh-CN" w:bidi="ar-SA"/>
                    </w:rPr>
                  </w:pPr>
                </w:p>
              </w:tc>
              <w:tc>
                <w:tcPr>
                  <w:tcW w:w="644" w:type="pc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highlight w:val="none"/>
                      <w:lang w:val="en-US" w:eastAsia="zh-CN" w:bidi="ar-SA"/>
                    </w:rPr>
                  </w:pPr>
                  <w:r>
                    <w:rPr>
                      <w:rFonts w:hint="eastAsia" w:cs="Times New Roman"/>
                      <w:color w:val="auto"/>
                      <w:spacing w:val="0"/>
                      <w:kern w:val="0"/>
                      <w:sz w:val="21"/>
                      <w:szCs w:val="21"/>
                      <w:highlight w:val="none"/>
                      <w:lang w:val="en-US" w:eastAsia="zh-CN" w:bidi="ar-SA"/>
                    </w:rPr>
                    <w:t>0.01</w:t>
                  </w:r>
                </w:p>
              </w:tc>
              <w:tc>
                <w:tcPr>
                  <w:tcW w:w="2075" w:type="pct"/>
                  <w:vMerge w:val="restar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eastAsia" w:cs="Times New Roman"/>
                      <w:color w:val="auto"/>
                      <w:spacing w:val="0"/>
                      <w:sz w:val="21"/>
                      <w:szCs w:val="21"/>
                      <w:lang w:val="en-US" w:eastAsia="zh-CN"/>
                    </w:rPr>
                    <w:t>返回水泥拉线盘生产工序利用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34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eastAsia" w:cs="Times New Roman"/>
                      <w:color w:val="auto"/>
                      <w:spacing w:val="0"/>
                      <w:kern w:val="0"/>
                      <w:sz w:val="21"/>
                      <w:szCs w:val="21"/>
                      <w:lang w:val="en-US" w:eastAsia="zh-CN" w:bidi="ar-SA"/>
                    </w:rPr>
                    <w:t>4</w:t>
                  </w:r>
                </w:p>
              </w:tc>
              <w:tc>
                <w:tcPr>
                  <w:tcW w:w="90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line="240" w:lineRule="auto"/>
                    <w:ind w:left="0" w:leftChars="0"/>
                    <w:jc w:val="center"/>
                    <w:textAlignment w:val="auto"/>
                    <w:rPr>
                      <w:rFonts w:hint="default" w:cs="Times New Roman"/>
                      <w:color w:val="auto"/>
                      <w:spacing w:val="0"/>
                      <w:sz w:val="21"/>
                      <w:szCs w:val="21"/>
                      <w:lang w:val="en-US" w:eastAsia="zh-CN"/>
                    </w:rPr>
                  </w:pPr>
                  <w:r>
                    <w:rPr>
                      <w:rFonts w:hint="eastAsia" w:cs="Times New Roman"/>
                      <w:color w:val="auto"/>
                      <w:spacing w:val="0"/>
                      <w:sz w:val="21"/>
                      <w:szCs w:val="21"/>
                      <w:lang w:val="en-US" w:eastAsia="zh-CN"/>
                    </w:rPr>
                    <w:t>模具残留混凝土</w:t>
                  </w:r>
                </w:p>
              </w:tc>
              <w:tc>
                <w:tcPr>
                  <w:tcW w:w="1023" w:type="pct"/>
                  <w:vMerge w:val="continue"/>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highlight w:val="none"/>
                      <w:lang w:val="en-US" w:eastAsia="zh-CN" w:bidi="ar-SA"/>
                    </w:rPr>
                  </w:pPr>
                </w:p>
              </w:tc>
              <w:tc>
                <w:tcPr>
                  <w:tcW w:w="644" w:type="pc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cs="Times New Roman"/>
                      <w:color w:val="auto"/>
                      <w:spacing w:val="0"/>
                      <w:kern w:val="0"/>
                      <w:sz w:val="21"/>
                      <w:szCs w:val="21"/>
                      <w:highlight w:val="none"/>
                      <w:lang w:val="en-US" w:eastAsia="zh-CN" w:bidi="ar-SA"/>
                    </w:rPr>
                  </w:pPr>
                  <w:r>
                    <w:rPr>
                      <w:rFonts w:hint="eastAsia" w:cs="Times New Roman"/>
                      <w:color w:val="auto"/>
                      <w:spacing w:val="0"/>
                      <w:kern w:val="0"/>
                      <w:sz w:val="21"/>
                      <w:szCs w:val="21"/>
                      <w:highlight w:val="none"/>
                      <w:lang w:val="en-US" w:eastAsia="zh-CN" w:bidi="ar-SA"/>
                    </w:rPr>
                    <w:t>3.2</w:t>
                  </w:r>
                </w:p>
              </w:tc>
              <w:tc>
                <w:tcPr>
                  <w:tcW w:w="2075" w:type="pct"/>
                  <w:vMerge w:val="continue"/>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34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eastAsia" w:cs="Times New Roman"/>
                      <w:color w:val="auto"/>
                      <w:spacing w:val="0"/>
                      <w:kern w:val="0"/>
                      <w:sz w:val="21"/>
                      <w:szCs w:val="21"/>
                      <w:lang w:val="en-US" w:eastAsia="zh-CN" w:bidi="ar-SA"/>
                    </w:rPr>
                    <w:t>5</w:t>
                  </w:r>
                </w:p>
              </w:tc>
              <w:tc>
                <w:tcPr>
                  <w:tcW w:w="90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line="240" w:lineRule="auto"/>
                    <w:ind w:left="0" w:leftChars="0"/>
                    <w:jc w:val="center"/>
                    <w:textAlignment w:val="auto"/>
                    <w:rPr>
                      <w:rFonts w:hint="default" w:cs="Times New Roman"/>
                      <w:color w:val="auto"/>
                      <w:spacing w:val="0"/>
                      <w:kern w:val="0"/>
                      <w:sz w:val="21"/>
                      <w:szCs w:val="21"/>
                      <w:highlight w:val="none"/>
                      <w:lang w:val="en-US" w:eastAsia="zh-CN"/>
                    </w:rPr>
                  </w:pPr>
                  <w:r>
                    <w:rPr>
                      <w:rFonts w:hint="eastAsia" w:cs="Times New Roman"/>
                      <w:color w:val="auto"/>
                      <w:spacing w:val="0"/>
                      <w:kern w:val="0"/>
                      <w:sz w:val="21"/>
                      <w:szCs w:val="21"/>
                      <w:highlight w:val="none"/>
                      <w:lang w:val="en-US" w:eastAsia="zh-CN"/>
                    </w:rPr>
                    <w:t>不合格产品</w:t>
                  </w:r>
                </w:p>
              </w:tc>
              <w:tc>
                <w:tcPr>
                  <w:tcW w:w="1023" w:type="pct"/>
                  <w:vMerge w:val="continue"/>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highlight w:val="none"/>
                      <w:lang w:val="en-US" w:eastAsia="zh-CN" w:bidi="ar-SA"/>
                    </w:rPr>
                  </w:pPr>
                </w:p>
              </w:tc>
              <w:tc>
                <w:tcPr>
                  <w:tcW w:w="644" w:type="pc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cs="Times New Roman"/>
                      <w:color w:val="auto"/>
                      <w:spacing w:val="0"/>
                      <w:kern w:val="0"/>
                      <w:sz w:val="21"/>
                      <w:szCs w:val="21"/>
                      <w:highlight w:val="none"/>
                      <w:lang w:val="en-US" w:eastAsia="zh-CN" w:bidi="ar-SA"/>
                    </w:rPr>
                  </w:pPr>
                  <w:r>
                    <w:rPr>
                      <w:rFonts w:hint="eastAsia" w:cs="Times New Roman"/>
                      <w:color w:val="auto"/>
                      <w:spacing w:val="0"/>
                      <w:kern w:val="0"/>
                      <w:sz w:val="21"/>
                      <w:szCs w:val="21"/>
                      <w:highlight w:val="none"/>
                      <w:lang w:val="en-US" w:eastAsia="zh-CN" w:bidi="ar-SA"/>
                    </w:rPr>
                    <w:t>310</w:t>
                  </w:r>
                </w:p>
              </w:tc>
              <w:tc>
                <w:tcPr>
                  <w:tcW w:w="2075" w:type="pc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eastAsia" w:cs="Times New Roman"/>
                      <w:color w:val="auto"/>
                      <w:spacing w:val="0"/>
                      <w:sz w:val="21"/>
                      <w:szCs w:val="21"/>
                      <w:lang w:val="en-US" w:eastAsia="zh-CN"/>
                    </w:rPr>
                  </w:pPr>
                  <w:r>
                    <w:rPr>
                      <w:rFonts w:hint="eastAsia" w:cs="Times New Roman"/>
                      <w:color w:val="auto"/>
                      <w:spacing w:val="0"/>
                      <w:sz w:val="21"/>
                      <w:szCs w:val="21"/>
                      <w:lang w:val="en-US" w:eastAsia="zh-CN"/>
                    </w:rPr>
                    <w:t>低价外售综合利用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34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eastAsia" w:ascii="Times New Roman" w:hAnsi="Times New Roman" w:eastAsia="宋体" w:cs="Times New Roman"/>
                      <w:color w:val="auto"/>
                      <w:spacing w:val="0"/>
                      <w:kern w:val="0"/>
                      <w:sz w:val="21"/>
                      <w:szCs w:val="21"/>
                      <w:lang w:val="en-US" w:eastAsia="zh-CN" w:bidi="ar-SA"/>
                    </w:rPr>
                  </w:pPr>
                  <w:r>
                    <w:rPr>
                      <w:rFonts w:hint="eastAsia" w:cs="Times New Roman"/>
                      <w:color w:val="auto"/>
                      <w:spacing w:val="0"/>
                      <w:kern w:val="0"/>
                      <w:sz w:val="21"/>
                      <w:szCs w:val="21"/>
                      <w:lang w:val="en-US" w:eastAsia="zh-CN" w:bidi="ar-SA"/>
                    </w:rPr>
                    <w:t>6</w:t>
                  </w:r>
                </w:p>
              </w:tc>
              <w:tc>
                <w:tcPr>
                  <w:tcW w:w="90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line="240" w:lineRule="auto"/>
                    <w:ind w:left="0" w:leftChars="0"/>
                    <w:jc w:val="center"/>
                    <w:textAlignment w:val="auto"/>
                    <w:rPr>
                      <w:rFonts w:hint="default" w:cs="Times New Roman"/>
                      <w:color w:val="auto"/>
                      <w:spacing w:val="0"/>
                      <w:kern w:val="0"/>
                      <w:sz w:val="21"/>
                      <w:szCs w:val="21"/>
                      <w:highlight w:val="none"/>
                      <w:lang w:val="en-US" w:eastAsia="zh-CN"/>
                    </w:rPr>
                  </w:pPr>
                  <w:r>
                    <w:rPr>
                      <w:rFonts w:hint="eastAsia" w:cs="Times New Roman"/>
                      <w:color w:val="auto"/>
                      <w:spacing w:val="0"/>
                      <w:kern w:val="0"/>
                      <w:sz w:val="21"/>
                      <w:szCs w:val="21"/>
                      <w:highlight w:val="none"/>
                      <w:lang w:val="en-US" w:eastAsia="zh-CN"/>
                    </w:rPr>
                    <w:t>除尘灰</w:t>
                  </w:r>
                </w:p>
              </w:tc>
              <w:tc>
                <w:tcPr>
                  <w:tcW w:w="1023" w:type="pct"/>
                  <w:vMerge w:val="continue"/>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highlight w:val="none"/>
                      <w:lang w:val="en-US" w:eastAsia="zh-CN" w:bidi="ar-SA"/>
                    </w:rPr>
                  </w:pPr>
                </w:p>
              </w:tc>
              <w:tc>
                <w:tcPr>
                  <w:tcW w:w="644" w:type="pc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cs="Times New Roman"/>
                      <w:color w:val="auto"/>
                      <w:spacing w:val="0"/>
                      <w:kern w:val="0"/>
                      <w:sz w:val="21"/>
                      <w:szCs w:val="21"/>
                      <w:highlight w:val="none"/>
                      <w:lang w:val="en-US" w:eastAsia="zh-CN" w:bidi="ar-SA"/>
                    </w:rPr>
                  </w:pPr>
                  <w:r>
                    <w:rPr>
                      <w:rFonts w:hint="eastAsia" w:cs="Times New Roman"/>
                      <w:color w:val="auto"/>
                      <w:spacing w:val="0"/>
                      <w:kern w:val="0"/>
                      <w:sz w:val="21"/>
                      <w:szCs w:val="21"/>
                      <w:highlight w:val="none"/>
                      <w:lang w:val="en-US" w:eastAsia="zh-CN" w:bidi="ar-SA"/>
                    </w:rPr>
                    <w:t>7.18</w:t>
                  </w:r>
                </w:p>
              </w:tc>
              <w:tc>
                <w:tcPr>
                  <w:tcW w:w="2075" w:type="pc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eastAsia" w:cs="Times New Roman"/>
                      <w:color w:val="auto"/>
                      <w:spacing w:val="0"/>
                      <w:sz w:val="21"/>
                      <w:szCs w:val="21"/>
                      <w:lang w:val="en-US" w:eastAsia="zh-CN"/>
                    </w:rPr>
                  </w:pPr>
                  <w:r>
                    <w:rPr>
                      <w:rFonts w:hint="default" w:ascii="Times New Roman" w:hAnsi="Times New Roman" w:eastAsia="宋体" w:cs="Times New Roman"/>
                      <w:color w:val="auto"/>
                      <w:sz w:val="21"/>
                      <w:szCs w:val="21"/>
                      <w:lang w:val="en-US" w:eastAsia="zh-CN"/>
                    </w:rPr>
                    <w:t>直接返回生产工序作为原料利用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34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eastAsia" w:cs="Times New Roman"/>
                      <w:color w:val="auto"/>
                      <w:spacing w:val="0"/>
                      <w:kern w:val="0"/>
                      <w:sz w:val="21"/>
                      <w:szCs w:val="21"/>
                      <w:lang w:val="en-US" w:eastAsia="zh-CN" w:bidi="ar-SA"/>
                    </w:rPr>
                    <w:t>7</w:t>
                  </w:r>
                </w:p>
              </w:tc>
              <w:tc>
                <w:tcPr>
                  <w:tcW w:w="90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line="240" w:lineRule="auto"/>
                    <w:ind w:left="0" w:leftChars="0"/>
                    <w:jc w:val="center"/>
                    <w:textAlignment w:val="auto"/>
                    <w:rPr>
                      <w:rFonts w:hint="default" w:ascii="Times New Roman" w:hAnsi="Times New Roman" w:eastAsia="宋体" w:cs="Times New Roman"/>
                      <w:color w:val="auto"/>
                      <w:spacing w:val="0"/>
                      <w:kern w:val="0"/>
                      <w:sz w:val="21"/>
                      <w:szCs w:val="21"/>
                    </w:rPr>
                  </w:pPr>
                  <w:r>
                    <w:rPr>
                      <w:rFonts w:hint="eastAsia" w:cs="Times New Roman"/>
                      <w:color w:val="auto"/>
                      <w:spacing w:val="0"/>
                      <w:kern w:val="0"/>
                      <w:sz w:val="21"/>
                      <w:szCs w:val="21"/>
                      <w:lang w:val="en-US" w:eastAsia="zh-CN"/>
                    </w:rPr>
                    <w:t>废润滑油</w:t>
                  </w:r>
                </w:p>
              </w:tc>
              <w:tc>
                <w:tcPr>
                  <w:tcW w:w="1023" w:type="pc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eastAsia" w:cs="Times New Roman"/>
                      <w:color w:val="auto"/>
                      <w:spacing w:val="0"/>
                      <w:kern w:val="0"/>
                      <w:sz w:val="21"/>
                      <w:szCs w:val="21"/>
                      <w:lang w:val="en-US" w:eastAsia="zh-CN" w:bidi="ar-SA"/>
                    </w:rPr>
                    <w:t>危险废物</w:t>
                  </w:r>
                  <w:r>
                    <w:rPr>
                      <w:rFonts w:hint="default" w:ascii="Times New Roman" w:hAnsi="Times New Roman" w:eastAsia="宋体" w:cs="Times New Roman"/>
                      <w:color w:val="auto"/>
                      <w:spacing w:val="0"/>
                      <w:kern w:val="0"/>
                      <w:sz w:val="21"/>
                      <w:szCs w:val="21"/>
                      <w:lang w:val="en-US" w:eastAsia="zh-CN" w:bidi="ar-SA"/>
                    </w:rPr>
                    <w:t>HW</w:t>
                  </w:r>
                  <w:r>
                    <w:rPr>
                      <w:rFonts w:hint="eastAsia" w:cs="Times New Roman"/>
                      <w:color w:val="auto"/>
                      <w:spacing w:val="0"/>
                      <w:kern w:val="0"/>
                      <w:sz w:val="21"/>
                      <w:szCs w:val="21"/>
                      <w:lang w:val="en-US" w:eastAsia="zh-CN" w:bidi="ar-SA"/>
                    </w:rPr>
                    <w:t>08</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default" w:ascii="Times New Roman" w:hAnsi="Times New Roman" w:eastAsia="宋体" w:cs="Times New Roman"/>
                      <w:color w:val="auto"/>
                      <w:spacing w:val="0"/>
                      <w:kern w:val="0"/>
                      <w:sz w:val="21"/>
                      <w:szCs w:val="21"/>
                      <w:lang w:val="en-US" w:eastAsia="zh-CN" w:bidi="ar-SA"/>
                    </w:rPr>
                    <w:t>900-</w:t>
                  </w:r>
                  <w:r>
                    <w:rPr>
                      <w:rFonts w:hint="eastAsia" w:cs="Times New Roman"/>
                      <w:color w:val="auto"/>
                      <w:spacing w:val="0"/>
                      <w:kern w:val="0"/>
                      <w:sz w:val="21"/>
                      <w:szCs w:val="21"/>
                      <w:lang w:val="en-US" w:eastAsia="zh-CN" w:bidi="ar-SA"/>
                    </w:rPr>
                    <w:t>214-08</w:t>
                  </w:r>
                </w:p>
              </w:tc>
              <w:tc>
                <w:tcPr>
                  <w:tcW w:w="644" w:type="pc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eastAsia" w:cs="Times New Roman"/>
                      <w:color w:val="auto"/>
                      <w:spacing w:val="0"/>
                      <w:kern w:val="0"/>
                      <w:sz w:val="21"/>
                      <w:szCs w:val="21"/>
                      <w:lang w:val="en-US" w:eastAsia="zh-CN" w:bidi="ar-SA"/>
                    </w:rPr>
                    <w:t>0.02</w:t>
                  </w:r>
                </w:p>
              </w:tc>
              <w:tc>
                <w:tcPr>
                  <w:tcW w:w="2075" w:type="pct"/>
                  <w:vMerge w:val="restar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sz w:val="21"/>
                      <w:szCs w:val="21"/>
                    </w:rPr>
                    <w:t>集中收集后放于危险废物暂存</w:t>
                  </w:r>
                  <w:r>
                    <w:rPr>
                      <w:rFonts w:hint="eastAsia" w:cs="Times New Roman"/>
                      <w:color w:val="auto"/>
                      <w:spacing w:val="0"/>
                      <w:sz w:val="21"/>
                      <w:szCs w:val="21"/>
                      <w:lang w:val="en-US" w:eastAsia="zh-CN"/>
                    </w:rPr>
                    <w:t>箱</w:t>
                  </w:r>
                  <w:r>
                    <w:rPr>
                      <w:rFonts w:hint="default" w:ascii="Times New Roman" w:hAnsi="Times New Roman" w:eastAsia="宋体" w:cs="Times New Roman"/>
                      <w:color w:val="auto"/>
                      <w:spacing w:val="0"/>
                      <w:sz w:val="21"/>
                      <w:szCs w:val="21"/>
                    </w:rPr>
                    <w:t>，定期交由有资质的单位处理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346"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eastAsia" w:cs="Times New Roman"/>
                      <w:color w:val="auto"/>
                      <w:spacing w:val="0"/>
                      <w:kern w:val="0"/>
                      <w:sz w:val="21"/>
                      <w:szCs w:val="21"/>
                      <w:lang w:val="en-US" w:eastAsia="zh-CN" w:bidi="ar-SA"/>
                    </w:rPr>
                    <w:t>8</w:t>
                  </w:r>
                </w:p>
              </w:tc>
              <w:tc>
                <w:tcPr>
                  <w:tcW w:w="909" w:type="pct"/>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line="240" w:lineRule="auto"/>
                    <w:ind w:left="0" w:leftChars="0"/>
                    <w:jc w:val="center"/>
                    <w:textAlignment w:val="auto"/>
                    <w:rPr>
                      <w:rFonts w:hint="default" w:ascii="Times New Roman" w:hAnsi="Times New Roman" w:eastAsia="宋体" w:cs="Times New Roman"/>
                      <w:color w:val="auto"/>
                      <w:spacing w:val="0"/>
                      <w:kern w:val="0"/>
                      <w:sz w:val="21"/>
                      <w:szCs w:val="21"/>
                    </w:rPr>
                  </w:pPr>
                  <w:r>
                    <w:rPr>
                      <w:rFonts w:hint="eastAsia" w:cs="Times New Roman"/>
                      <w:color w:val="auto"/>
                      <w:spacing w:val="0"/>
                      <w:sz w:val="21"/>
                      <w:szCs w:val="21"/>
                      <w:lang w:val="en-US" w:eastAsia="zh-CN"/>
                    </w:rPr>
                    <w:t>废液压油</w:t>
                  </w:r>
                </w:p>
              </w:tc>
              <w:tc>
                <w:tcPr>
                  <w:tcW w:w="1023" w:type="pc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eastAsia" w:cs="Times New Roman"/>
                      <w:color w:val="auto"/>
                      <w:spacing w:val="0"/>
                      <w:kern w:val="0"/>
                      <w:sz w:val="21"/>
                      <w:szCs w:val="21"/>
                      <w:lang w:val="en-US" w:eastAsia="zh-CN" w:bidi="ar-SA"/>
                    </w:rPr>
                    <w:t>危险废物</w:t>
                  </w:r>
                  <w:r>
                    <w:rPr>
                      <w:rFonts w:hint="default" w:ascii="Times New Roman" w:hAnsi="Times New Roman" w:eastAsia="宋体" w:cs="Times New Roman"/>
                      <w:color w:val="auto"/>
                      <w:spacing w:val="0"/>
                      <w:kern w:val="0"/>
                      <w:sz w:val="21"/>
                      <w:szCs w:val="21"/>
                      <w:lang w:val="en-US" w:eastAsia="zh-CN" w:bidi="ar-SA"/>
                    </w:rPr>
                    <w:t>HW</w:t>
                  </w:r>
                  <w:r>
                    <w:rPr>
                      <w:rFonts w:hint="eastAsia" w:cs="Times New Roman"/>
                      <w:color w:val="auto"/>
                      <w:spacing w:val="0"/>
                      <w:kern w:val="0"/>
                      <w:sz w:val="21"/>
                      <w:szCs w:val="21"/>
                      <w:lang w:val="en-US" w:eastAsia="zh-CN" w:bidi="ar-SA"/>
                    </w:rPr>
                    <w:t>08</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hint="default" w:ascii="Times New Roman" w:hAnsi="Times New Roman" w:eastAsia="宋体" w:cs="Times New Roman"/>
                      <w:color w:val="auto"/>
                      <w:spacing w:val="0"/>
                      <w:sz w:val="21"/>
                      <w:szCs w:val="21"/>
                    </w:rPr>
                  </w:pPr>
                  <w:r>
                    <w:rPr>
                      <w:rFonts w:hint="default" w:ascii="Times New Roman" w:hAnsi="Times New Roman" w:eastAsia="宋体" w:cs="Times New Roman"/>
                      <w:color w:val="auto"/>
                      <w:spacing w:val="0"/>
                      <w:kern w:val="0"/>
                      <w:sz w:val="21"/>
                      <w:szCs w:val="21"/>
                      <w:lang w:val="en-US" w:eastAsia="zh-CN" w:bidi="ar-SA"/>
                    </w:rPr>
                    <w:t>900-</w:t>
                  </w:r>
                  <w:r>
                    <w:rPr>
                      <w:rFonts w:hint="eastAsia" w:cs="Times New Roman"/>
                      <w:color w:val="auto"/>
                      <w:spacing w:val="0"/>
                      <w:kern w:val="0"/>
                      <w:sz w:val="21"/>
                      <w:szCs w:val="21"/>
                      <w:lang w:val="en-US" w:eastAsia="zh-CN" w:bidi="ar-SA"/>
                    </w:rPr>
                    <w:t>218-08</w:t>
                  </w:r>
                </w:p>
              </w:tc>
              <w:tc>
                <w:tcPr>
                  <w:tcW w:w="644" w:type="pct"/>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eastAsia" w:cs="Times New Roman"/>
                      <w:color w:val="auto"/>
                      <w:spacing w:val="0"/>
                      <w:kern w:val="0"/>
                      <w:sz w:val="21"/>
                      <w:szCs w:val="21"/>
                      <w:lang w:val="en-US" w:eastAsia="zh-CN" w:bidi="ar-SA"/>
                    </w:rPr>
                    <w:t>0.01</w:t>
                  </w:r>
                </w:p>
              </w:tc>
              <w:tc>
                <w:tcPr>
                  <w:tcW w:w="2075" w:type="pct"/>
                  <w:vMerge w:val="continue"/>
                  <w:tcBorders>
                    <w:right w:val="single" w:color="auto" w:sz="6" w:space="0"/>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kern w:val="0"/>
                      <w:sz w:val="21"/>
                      <w:szCs w:val="21"/>
                      <w:lang w:val="en-US" w:eastAsia="zh-CN" w:bidi="ar-SA"/>
                    </w:rPr>
                  </w:pPr>
                </w:p>
              </w:tc>
            </w:tr>
          </w:tbl>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pacing w:val="0"/>
                <w:kern w:val="2"/>
                <w:position w:val="0"/>
                <w:sz w:val="24"/>
                <w:szCs w:val="24"/>
                <w:lang w:val="en-US" w:eastAsia="zh-CN" w:bidi="ar-SA"/>
              </w:rPr>
            </w:pPr>
            <w:r>
              <w:rPr>
                <w:rFonts w:hint="eastAsia" w:ascii="Times New Roman" w:hAnsi="Times New Roman" w:eastAsia="宋体" w:cs="Times New Roman"/>
                <w:color w:val="auto"/>
                <w:spacing w:val="0"/>
                <w:kern w:val="2"/>
                <w:position w:val="0"/>
                <w:sz w:val="24"/>
                <w:szCs w:val="24"/>
                <w:lang w:val="en-US" w:eastAsia="zh-CN" w:bidi="ar-SA"/>
              </w:rPr>
              <w:t>2、固体废物环境管理要求</w:t>
            </w:r>
          </w:p>
          <w:p>
            <w:pPr>
              <w:pStyle w:val="2"/>
              <w:keepNext w:val="0"/>
              <w:keepLines w:val="0"/>
              <w:pageBreakBefore w:val="0"/>
              <w:widowControl w:val="0"/>
              <w:kinsoku/>
              <w:wordWrap/>
              <w:overflowPunct/>
              <w:topLinePunct w:val="0"/>
              <w:autoSpaceDE/>
              <w:autoSpaceDN/>
              <w:bidi w:val="0"/>
              <w:snapToGrid/>
              <w:spacing w:line="360" w:lineRule="auto"/>
              <w:ind w:firstLine="480"/>
              <w:textAlignment w:val="auto"/>
              <w:rPr>
                <w:rFonts w:hint="eastAsia" w:cs="Times New Roman"/>
                <w:color w:val="auto"/>
                <w:spacing w:val="0"/>
                <w:kern w:val="2"/>
                <w:position w:val="0"/>
                <w:sz w:val="24"/>
                <w:szCs w:val="24"/>
                <w:highlight w:val="none"/>
                <w:lang w:val="en-US" w:eastAsia="zh-CN" w:bidi="ar-SA"/>
              </w:rPr>
            </w:pPr>
            <w:r>
              <w:rPr>
                <w:rFonts w:hint="eastAsia" w:cs="Times New Roman"/>
                <w:color w:val="auto"/>
                <w:spacing w:val="0"/>
                <w:kern w:val="2"/>
                <w:position w:val="0"/>
                <w:sz w:val="24"/>
                <w:szCs w:val="24"/>
                <w:highlight w:val="none"/>
                <w:lang w:val="en-US" w:eastAsia="zh-CN" w:bidi="ar-SA"/>
              </w:rPr>
              <w:t>（1）一般固废管理要求</w:t>
            </w:r>
          </w:p>
          <w:p>
            <w:pPr>
              <w:pStyle w:val="2"/>
              <w:keepNext w:val="0"/>
              <w:keepLines w:val="0"/>
              <w:pageBreakBefore w:val="0"/>
              <w:widowControl w:val="0"/>
              <w:kinsoku/>
              <w:wordWrap/>
              <w:overflowPunct/>
              <w:topLinePunct w:val="0"/>
              <w:autoSpaceDE/>
              <w:autoSpaceDN/>
              <w:bidi w:val="0"/>
              <w:snapToGrid/>
              <w:spacing w:line="360" w:lineRule="auto"/>
              <w:ind w:firstLine="480"/>
              <w:textAlignment w:val="auto"/>
              <w:rPr>
                <w:rFonts w:hint="default" w:ascii="Times New Roman" w:hAnsi="Times New Roman" w:eastAsia="宋体" w:cs="Times New Roman"/>
                <w:color w:val="auto"/>
                <w:spacing w:val="0"/>
                <w:kern w:val="2"/>
                <w:position w:val="0"/>
                <w:sz w:val="24"/>
                <w:szCs w:val="24"/>
                <w:highlight w:val="none"/>
                <w:lang w:val="en-US" w:eastAsia="zh-CN" w:bidi="ar-SA"/>
              </w:rPr>
            </w:pPr>
            <w:r>
              <w:rPr>
                <w:rFonts w:hint="default" w:ascii="Times New Roman" w:hAnsi="Times New Roman" w:eastAsia="宋体" w:cs="Times New Roman"/>
                <w:color w:val="auto"/>
                <w:spacing w:val="0"/>
                <w:kern w:val="2"/>
                <w:position w:val="0"/>
                <w:sz w:val="24"/>
                <w:szCs w:val="24"/>
                <w:highlight w:val="none"/>
                <w:lang w:val="en-US" w:eastAsia="zh-CN" w:bidi="ar-SA"/>
              </w:rPr>
              <w:t>评价建议在办公区、生产区设置垃圾桶，将生活垃圾分类收集；设置</w:t>
            </w:r>
            <w:r>
              <w:rPr>
                <w:rFonts w:hint="eastAsia" w:ascii="Times New Roman" w:hAnsi="Times New Roman" w:eastAsia="宋体" w:cs="Times New Roman"/>
                <w:color w:val="auto"/>
                <w:spacing w:val="0"/>
                <w:kern w:val="2"/>
                <w:position w:val="0"/>
                <w:sz w:val="24"/>
                <w:szCs w:val="24"/>
                <w:highlight w:val="none"/>
                <w:lang w:val="en-US" w:eastAsia="zh-CN" w:bidi="ar-SA"/>
              </w:rPr>
              <w:t>一座1</w:t>
            </w:r>
            <w:r>
              <w:rPr>
                <w:rFonts w:hint="default" w:ascii="Times New Roman" w:hAnsi="Times New Roman" w:eastAsia="宋体" w:cs="Times New Roman"/>
                <w:color w:val="auto"/>
                <w:spacing w:val="0"/>
                <w:kern w:val="2"/>
                <w:position w:val="0"/>
                <w:sz w:val="24"/>
                <w:szCs w:val="24"/>
                <w:highlight w:val="none"/>
                <w:lang w:val="en-US" w:eastAsia="zh-CN" w:bidi="ar-SA"/>
              </w:rPr>
              <w:t>0m</w:t>
            </w:r>
            <w:r>
              <w:rPr>
                <w:rFonts w:hint="default" w:ascii="Times New Roman" w:hAnsi="Times New Roman" w:eastAsia="宋体" w:cs="Times New Roman"/>
                <w:color w:val="auto"/>
                <w:spacing w:val="0"/>
                <w:kern w:val="2"/>
                <w:position w:val="0"/>
                <w:sz w:val="24"/>
                <w:szCs w:val="24"/>
                <w:highlight w:val="none"/>
                <w:vertAlign w:val="superscript"/>
                <w:lang w:val="en-US" w:eastAsia="zh-CN" w:bidi="ar-SA"/>
              </w:rPr>
              <w:t>2</w:t>
            </w:r>
            <w:r>
              <w:rPr>
                <w:rFonts w:hint="default" w:ascii="Times New Roman" w:hAnsi="Times New Roman" w:eastAsia="宋体" w:cs="Times New Roman"/>
                <w:color w:val="auto"/>
                <w:spacing w:val="0"/>
                <w:kern w:val="2"/>
                <w:position w:val="0"/>
                <w:sz w:val="24"/>
                <w:szCs w:val="24"/>
                <w:highlight w:val="none"/>
                <w:lang w:val="en-US" w:eastAsia="zh-CN" w:bidi="ar-SA"/>
              </w:rPr>
              <w:t>一般固废暂存</w:t>
            </w:r>
            <w:r>
              <w:rPr>
                <w:rFonts w:hint="eastAsia" w:cs="Times New Roman"/>
                <w:color w:val="auto"/>
                <w:spacing w:val="0"/>
                <w:kern w:val="2"/>
                <w:position w:val="0"/>
                <w:sz w:val="24"/>
                <w:szCs w:val="24"/>
                <w:highlight w:val="none"/>
                <w:lang w:val="en-US" w:eastAsia="zh-CN" w:bidi="ar-SA"/>
              </w:rPr>
              <w:t>区</w:t>
            </w:r>
            <w:r>
              <w:rPr>
                <w:rFonts w:hint="default" w:ascii="Times New Roman" w:hAnsi="Times New Roman" w:eastAsia="宋体" w:cs="Times New Roman"/>
                <w:color w:val="auto"/>
                <w:spacing w:val="0"/>
                <w:kern w:val="2"/>
                <w:position w:val="0"/>
                <w:sz w:val="24"/>
                <w:szCs w:val="24"/>
                <w:highlight w:val="none"/>
                <w:lang w:val="en-US" w:eastAsia="zh-CN" w:bidi="ar-SA"/>
              </w:rPr>
              <w:t>，暂存生产过程中产生的一般工业固体废物，一般固废暂存</w:t>
            </w:r>
            <w:r>
              <w:rPr>
                <w:rFonts w:hint="eastAsia" w:cs="Times New Roman"/>
                <w:color w:val="auto"/>
                <w:spacing w:val="0"/>
                <w:kern w:val="2"/>
                <w:position w:val="0"/>
                <w:sz w:val="24"/>
                <w:szCs w:val="24"/>
                <w:highlight w:val="none"/>
                <w:lang w:val="en-US" w:eastAsia="zh-CN" w:bidi="ar-SA"/>
              </w:rPr>
              <w:t>区</w:t>
            </w:r>
            <w:r>
              <w:rPr>
                <w:rFonts w:hint="default" w:ascii="Times New Roman" w:hAnsi="Times New Roman" w:eastAsia="宋体" w:cs="Times New Roman"/>
                <w:color w:val="auto"/>
                <w:spacing w:val="0"/>
                <w:kern w:val="2"/>
                <w:position w:val="0"/>
                <w:sz w:val="24"/>
                <w:szCs w:val="24"/>
                <w:highlight w:val="none"/>
                <w:lang w:val="en-US" w:eastAsia="zh-CN" w:bidi="ar-SA"/>
              </w:rPr>
              <w:t>要求按照《一般工业固体废物贮存和填埋污染控制标准》（GB18599-2020）相关要求进行建设。</w:t>
            </w:r>
          </w:p>
          <w:p>
            <w:pPr>
              <w:pStyle w:val="2"/>
              <w:keepNext w:val="0"/>
              <w:keepLines w:val="0"/>
              <w:pageBreakBefore w:val="0"/>
              <w:widowControl w:val="0"/>
              <w:kinsoku/>
              <w:wordWrap/>
              <w:overflowPunct/>
              <w:topLinePunct w:val="0"/>
              <w:autoSpaceDE/>
              <w:autoSpaceDN/>
              <w:bidi w:val="0"/>
              <w:snapToGrid/>
              <w:spacing w:line="360" w:lineRule="auto"/>
              <w:ind w:firstLine="480"/>
              <w:textAlignment w:val="auto"/>
              <w:rPr>
                <w:rFonts w:hint="default" w:ascii="Times New Roman" w:hAnsi="Times New Roman" w:eastAsia="宋体" w:cs="Times New Roman"/>
                <w:color w:val="auto"/>
                <w:spacing w:val="0"/>
                <w:kern w:val="2"/>
                <w:position w:val="0"/>
                <w:sz w:val="24"/>
                <w:szCs w:val="24"/>
                <w:lang w:val="en-US" w:eastAsia="zh-CN" w:bidi="ar-SA"/>
              </w:rPr>
            </w:pPr>
            <w:r>
              <w:rPr>
                <w:rFonts w:hint="eastAsia" w:ascii="Times New Roman" w:hAnsi="Times New Roman" w:eastAsia="宋体" w:cs="Times New Roman"/>
                <w:color w:val="auto"/>
                <w:spacing w:val="0"/>
                <w:kern w:val="2"/>
                <w:position w:val="0"/>
                <w:sz w:val="24"/>
                <w:szCs w:val="24"/>
                <w:lang w:val="en-US" w:eastAsia="zh-CN" w:bidi="ar-SA"/>
              </w:rPr>
              <w:t>为进一步规范项目一般固废的管理</w:t>
            </w:r>
            <w:r>
              <w:rPr>
                <w:rFonts w:hint="default" w:ascii="Times New Roman" w:hAnsi="Times New Roman" w:eastAsia="宋体" w:cs="Times New Roman"/>
                <w:color w:val="auto"/>
                <w:spacing w:val="0"/>
                <w:kern w:val="2"/>
                <w:position w:val="0"/>
                <w:sz w:val="24"/>
                <w:szCs w:val="24"/>
                <w:lang w:val="en-US" w:eastAsia="zh-CN" w:bidi="ar-SA"/>
              </w:rPr>
              <w:t>，</w:t>
            </w:r>
            <w:r>
              <w:rPr>
                <w:rFonts w:hint="eastAsia" w:ascii="Times New Roman" w:hAnsi="Times New Roman" w:eastAsia="宋体" w:cs="Times New Roman"/>
                <w:color w:val="auto"/>
                <w:spacing w:val="0"/>
                <w:kern w:val="2"/>
                <w:position w:val="0"/>
                <w:sz w:val="24"/>
                <w:szCs w:val="24"/>
                <w:lang w:val="en-US" w:eastAsia="zh-CN" w:bidi="ar-SA"/>
              </w:rPr>
              <w:t>本次评价</w:t>
            </w:r>
            <w:r>
              <w:rPr>
                <w:rFonts w:hint="default" w:ascii="Times New Roman" w:hAnsi="Times New Roman" w:eastAsia="宋体" w:cs="Times New Roman"/>
                <w:color w:val="auto"/>
                <w:spacing w:val="0"/>
                <w:kern w:val="2"/>
                <w:position w:val="0"/>
                <w:sz w:val="24"/>
                <w:szCs w:val="24"/>
                <w:lang w:val="en-US" w:eastAsia="zh-CN" w:bidi="ar-SA"/>
              </w:rPr>
              <w:t>提出如下</w:t>
            </w:r>
            <w:r>
              <w:rPr>
                <w:rFonts w:hint="eastAsia" w:ascii="Times New Roman" w:hAnsi="Times New Roman" w:eastAsia="宋体" w:cs="Times New Roman"/>
                <w:color w:val="auto"/>
                <w:spacing w:val="0"/>
                <w:kern w:val="2"/>
                <w:position w:val="0"/>
                <w:sz w:val="24"/>
                <w:szCs w:val="24"/>
                <w:lang w:val="en-US" w:eastAsia="zh-CN" w:bidi="ar-SA"/>
              </w:rPr>
              <w:t>要求</w:t>
            </w:r>
            <w:r>
              <w:rPr>
                <w:rFonts w:hint="default" w:ascii="Times New Roman" w:hAnsi="Times New Roman" w:eastAsia="宋体" w:cs="Times New Roman"/>
                <w:color w:val="auto"/>
                <w:spacing w:val="0"/>
                <w:kern w:val="2"/>
                <w:position w:val="0"/>
                <w:sz w:val="24"/>
                <w:szCs w:val="24"/>
                <w:lang w:val="en-US" w:eastAsia="zh-CN" w:bidi="ar-SA"/>
              </w:rPr>
              <w:t>：</w:t>
            </w:r>
          </w:p>
          <w:p>
            <w:pPr>
              <w:pStyle w:val="2"/>
              <w:keepNext w:val="0"/>
              <w:keepLines w:val="0"/>
              <w:pageBreakBefore w:val="0"/>
              <w:widowControl w:val="0"/>
              <w:kinsoku/>
              <w:wordWrap/>
              <w:overflowPunct/>
              <w:topLinePunct w:val="0"/>
              <w:autoSpaceDE/>
              <w:autoSpaceDN/>
              <w:bidi w:val="0"/>
              <w:snapToGrid/>
              <w:spacing w:line="360" w:lineRule="auto"/>
              <w:ind w:firstLine="480"/>
              <w:textAlignment w:val="auto"/>
              <w:rPr>
                <w:rFonts w:hint="default" w:ascii="Times New Roman" w:hAnsi="Times New Roman" w:eastAsia="宋体" w:cs="Times New Roman"/>
                <w:color w:val="auto"/>
                <w:spacing w:val="0"/>
                <w:kern w:val="2"/>
                <w:position w:val="0"/>
                <w:sz w:val="24"/>
                <w:szCs w:val="24"/>
                <w:lang w:val="en-US" w:eastAsia="zh-CN" w:bidi="ar-SA"/>
              </w:rPr>
            </w:pPr>
            <w:r>
              <w:rPr>
                <w:rFonts w:hint="default" w:ascii="Times New Roman" w:hAnsi="Times New Roman" w:eastAsia="宋体" w:cs="Times New Roman"/>
                <w:color w:val="auto"/>
                <w:spacing w:val="0"/>
                <w:kern w:val="2"/>
                <w:position w:val="0"/>
                <w:sz w:val="24"/>
                <w:szCs w:val="24"/>
                <w:lang w:val="en-US" w:eastAsia="zh-CN" w:bidi="ar-SA"/>
              </w:rPr>
              <w:t>1）加强监督管理，</w:t>
            </w:r>
            <w:r>
              <w:rPr>
                <w:rFonts w:hint="eastAsia" w:ascii="Times New Roman" w:hAnsi="Times New Roman" w:eastAsia="宋体" w:cs="Times New Roman"/>
                <w:color w:val="auto"/>
                <w:spacing w:val="0"/>
                <w:kern w:val="2"/>
                <w:position w:val="0"/>
                <w:sz w:val="24"/>
                <w:szCs w:val="24"/>
                <w:lang w:val="en-US" w:eastAsia="zh-CN" w:bidi="ar-SA"/>
              </w:rPr>
              <w:t>一般固废暂存</w:t>
            </w:r>
            <w:r>
              <w:rPr>
                <w:rFonts w:hint="eastAsia" w:cs="Times New Roman"/>
                <w:color w:val="auto"/>
                <w:spacing w:val="0"/>
                <w:kern w:val="2"/>
                <w:position w:val="0"/>
                <w:sz w:val="24"/>
                <w:szCs w:val="24"/>
                <w:lang w:val="en-US" w:eastAsia="zh-CN" w:bidi="ar-SA"/>
              </w:rPr>
              <w:t>区</w:t>
            </w:r>
            <w:r>
              <w:rPr>
                <w:rFonts w:hint="default" w:ascii="Times New Roman" w:hAnsi="Times New Roman" w:eastAsia="宋体" w:cs="Times New Roman"/>
                <w:color w:val="auto"/>
                <w:spacing w:val="0"/>
                <w:kern w:val="2"/>
                <w:position w:val="0"/>
                <w:sz w:val="24"/>
                <w:szCs w:val="24"/>
                <w:lang w:val="en-US" w:eastAsia="zh-CN" w:bidi="ar-SA"/>
              </w:rPr>
              <w:t>应按GB15562.2设置环境保护图形标志。</w:t>
            </w:r>
          </w:p>
          <w:p>
            <w:pPr>
              <w:pStyle w:val="2"/>
              <w:keepNext w:val="0"/>
              <w:keepLines w:val="0"/>
              <w:pageBreakBefore w:val="0"/>
              <w:widowControl w:val="0"/>
              <w:kinsoku/>
              <w:wordWrap/>
              <w:overflowPunct/>
              <w:topLinePunct w:val="0"/>
              <w:autoSpaceDE/>
              <w:autoSpaceDN/>
              <w:bidi w:val="0"/>
              <w:snapToGrid/>
              <w:spacing w:line="360" w:lineRule="auto"/>
              <w:ind w:firstLine="480"/>
              <w:textAlignment w:val="auto"/>
              <w:rPr>
                <w:rFonts w:hint="default" w:ascii="Times New Roman" w:hAnsi="Times New Roman" w:eastAsia="宋体" w:cs="Times New Roman"/>
                <w:color w:val="auto"/>
                <w:spacing w:val="0"/>
                <w:kern w:val="2"/>
                <w:position w:val="0"/>
                <w:sz w:val="24"/>
                <w:szCs w:val="24"/>
                <w:lang w:val="en-US" w:eastAsia="zh-CN" w:bidi="ar-SA"/>
              </w:rPr>
            </w:pPr>
            <w:r>
              <w:rPr>
                <w:rFonts w:hint="default" w:ascii="Times New Roman" w:hAnsi="Times New Roman" w:eastAsia="宋体" w:cs="Times New Roman"/>
                <w:color w:val="auto"/>
                <w:spacing w:val="0"/>
                <w:kern w:val="2"/>
                <w:position w:val="0"/>
                <w:sz w:val="24"/>
                <w:szCs w:val="24"/>
                <w:lang w:val="en-US" w:eastAsia="zh-CN" w:bidi="ar-SA"/>
              </w:rPr>
              <w:t>2）建设单位</w:t>
            </w:r>
            <w:r>
              <w:rPr>
                <w:rFonts w:hint="eastAsia" w:ascii="Times New Roman" w:hAnsi="Times New Roman" w:eastAsia="宋体" w:cs="Times New Roman"/>
                <w:color w:val="auto"/>
                <w:spacing w:val="0"/>
                <w:kern w:val="2"/>
                <w:position w:val="0"/>
                <w:sz w:val="24"/>
                <w:szCs w:val="24"/>
                <w:lang w:val="en-US" w:eastAsia="zh-CN" w:bidi="ar-SA"/>
              </w:rPr>
              <w:t>应</w:t>
            </w:r>
            <w:r>
              <w:rPr>
                <w:rFonts w:hint="default" w:ascii="Times New Roman" w:hAnsi="Times New Roman" w:eastAsia="宋体" w:cs="Times New Roman"/>
                <w:color w:val="auto"/>
                <w:spacing w:val="0"/>
                <w:kern w:val="2"/>
                <w:position w:val="0"/>
                <w:sz w:val="24"/>
                <w:szCs w:val="24"/>
                <w:lang w:val="en-US" w:eastAsia="zh-CN" w:bidi="ar-SA"/>
              </w:rPr>
              <w:t>加强入库固废的管理，建立</w:t>
            </w:r>
            <w:r>
              <w:rPr>
                <w:rFonts w:hint="eastAsia" w:ascii="Times New Roman" w:hAnsi="Times New Roman" w:eastAsia="宋体" w:cs="Times New Roman"/>
                <w:color w:val="auto"/>
                <w:spacing w:val="0"/>
                <w:kern w:val="2"/>
                <w:position w:val="0"/>
                <w:sz w:val="24"/>
                <w:szCs w:val="24"/>
                <w:lang w:val="en-US" w:eastAsia="zh-CN" w:bidi="ar-SA"/>
              </w:rPr>
              <w:t>固废管理台账</w:t>
            </w:r>
            <w:r>
              <w:rPr>
                <w:rFonts w:hint="default" w:ascii="Times New Roman" w:hAnsi="Times New Roman" w:eastAsia="宋体" w:cs="Times New Roman"/>
                <w:color w:val="auto"/>
                <w:spacing w:val="0"/>
                <w:kern w:val="2"/>
                <w:position w:val="0"/>
                <w:sz w:val="24"/>
                <w:szCs w:val="24"/>
                <w:lang w:val="en-US" w:eastAsia="zh-CN" w:bidi="ar-SA"/>
              </w:rPr>
              <w:t>，详细记录贮存的一般工业固废种类、数量、去向，长期保存，以便查阅。</w:t>
            </w:r>
          </w:p>
          <w:p>
            <w:pPr>
              <w:pStyle w:val="2"/>
              <w:keepNext w:val="0"/>
              <w:keepLines w:val="0"/>
              <w:pageBreakBefore w:val="0"/>
              <w:widowControl w:val="0"/>
              <w:kinsoku/>
              <w:wordWrap/>
              <w:overflowPunct/>
              <w:topLinePunct w:val="0"/>
              <w:autoSpaceDE/>
              <w:autoSpaceDN/>
              <w:bidi w:val="0"/>
              <w:snapToGrid/>
              <w:spacing w:line="360" w:lineRule="auto"/>
              <w:ind w:firstLine="480"/>
              <w:textAlignment w:val="auto"/>
              <w:rPr>
                <w:rFonts w:hint="default" w:ascii="Times New Roman" w:hAnsi="Times New Roman" w:eastAsia="宋体" w:cs="Times New Roman"/>
                <w:color w:val="auto"/>
                <w:spacing w:val="0"/>
                <w:kern w:val="2"/>
                <w:position w:val="0"/>
                <w:sz w:val="24"/>
                <w:szCs w:val="24"/>
                <w:lang w:val="en-US" w:eastAsia="zh-CN" w:bidi="ar-SA"/>
              </w:rPr>
            </w:pPr>
            <w:r>
              <w:rPr>
                <w:rFonts w:hint="default" w:ascii="Times New Roman" w:hAnsi="Times New Roman" w:eastAsia="宋体" w:cs="Times New Roman"/>
                <w:color w:val="auto"/>
                <w:spacing w:val="0"/>
                <w:kern w:val="2"/>
                <w:position w:val="0"/>
                <w:sz w:val="24"/>
                <w:szCs w:val="24"/>
                <w:lang w:val="en-US" w:eastAsia="zh-CN" w:bidi="ar-SA"/>
              </w:rPr>
              <w:t>3）</w:t>
            </w:r>
            <w:r>
              <w:rPr>
                <w:rFonts w:hint="eastAsia" w:ascii="Times New Roman" w:hAnsi="Times New Roman" w:eastAsia="宋体" w:cs="Times New Roman"/>
                <w:color w:val="auto"/>
                <w:spacing w:val="0"/>
                <w:kern w:val="2"/>
                <w:position w:val="0"/>
                <w:sz w:val="24"/>
                <w:szCs w:val="24"/>
                <w:lang w:val="en-US" w:eastAsia="zh-CN" w:bidi="ar-SA"/>
              </w:rPr>
              <w:t>一般固废</w:t>
            </w:r>
            <w:r>
              <w:rPr>
                <w:rFonts w:hint="default" w:ascii="Times New Roman" w:hAnsi="Times New Roman" w:eastAsia="宋体" w:cs="Times New Roman"/>
                <w:color w:val="auto"/>
                <w:spacing w:val="0"/>
                <w:kern w:val="2"/>
                <w:position w:val="0"/>
                <w:sz w:val="24"/>
                <w:szCs w:val="24"/>
                <w:lang w:val="en-US" w:eastAsia="zh-CN" w:bidi="ar-SA"/>
              </w:rPr>
              <w:t>暂存间</w:t>
            </w:r>
            <w:r>
              <w:rPr>
                <w:rFonts w:hint="eastAsia" w:cs="Times New Roman"/>
                <w:color w:val="auto"/>
                <w:spacing w:val="0"/>
                <w:kern w:val="2"/>
                <w:position w:val="0"/>
                <w:sz w:val="24"/>
                <w:szCs w:val="24"/>
                <w:lang w:val="en-US" w:eastAsia="zh-CN" w:bidi="ar-SA"/>
              </w:rPr>
              <w:t>区</w:t>
            </w:r>
            <w:r>
              <w:rPr>
                <w:rFonts w:hint="default" w:ascii="Times New Roman" w:hAnsi="Times New Roman" w:eastAsia="宋体" w:cs="Times New Roman"/>
                <w:color w:val="auto"/>
                <w:spacing w:val="0"/>
                <w:kern w:val="2"/>
                <w:position w:val="0"/>
                <w:sz w:val="24"/>
                <w:szCs w:val="24"/>
                <w:lang w:val="en-US" w:eastAsia="zh-CN" w:bidi="ar-SA"/>
              </w:rPr>
              <w:t>地面应采取混凝土硬化，位于密闭的</w:t>
            </w:r>
            <w:r>
              <w:rPr>
                <w:rFonts w:hint="eastAsia" w:ascii="Times New Roman" w:hAnsi="Times New Roman" w:eastAsia="宋体" w:cs="Times New Roman"/>
                <w:color w:val="auto"/>
                <w:spacing w:val="0"/>
                <w:kern w:val="2"/>
                <w:position w:val="0"/>
                <w:sz w:val="24"/>
                <w:szCs w:val="24"/>
                <w:lang w:val="en-US" w:eastAsia="zh-CN" w:bidi="ar-SA"/>
              </w:rPr>
              <w:t>厂房内</w:t>
            </w:r>
            <w:r>
              <w:rPr>
                <w:rFonts w:hint="default" w:ascii="Times New Roman" w:hAnsi="Times New Roman" w:eastAsia="宋体" w:cs="Times New Roman"/>
                <w:color w:val="auto"/>
                <w:spacing w:val="0"/>
                <w:kern w:val="2"/>
                <w:position w:val="0"/>
                <w:sz w:val="24"/>
                <w:szCs w:val="24"/>
                <w:lang w:val="en-US" w:eastAsia="zh-CN" w:bidi="ar-SA"/>
              </w:rPr>
              <w:t>，做到防渗、防雨淋和防流失。</w:t>
            </w:r>
          </w:p>
          <w:p>
            <w:pPr>
              <w:pStyle w:val="2"/>
              <w:keepNext w:val="0"/>
              <w:keepLines w:val="0"/>
              <w:pageBreakBefore w:val="0"/>
              <w:widowControl w:val="0"/>
              <w:kinsoku/>
              <w:wordWrap/>
              <w:overflowPunct/>
              <w:topLinePunct w:val="0"/>
              <w:autoSpaceDE/>
              <w:autoSpaceDN/>
              <w:bidi w:val="0"/>
              <w:snapToGrid/>
              <w:spacing w:line="360" w:lineRule="auto"/>
              <w:ind w:firstLine="480"/>
              <w:textAlignment w:val="auto"/>
              <w:rPr>
                <w:rFonts w:hint="default" w:ascii="Times New Roman" w:hAnsi="Times New Roman" w:eastAsia="宋体" w:cs="Times New Roman"/>
                <w:color w:val="auto"/>
                <w:spacing w:val="0"/>
                <w:kern w:val="2"/>
                <w:position w:val="0"/>
                <w:sz w:val="24"/>
                <w:szCs w:val="24"/>
                <w:lang w:val="en-US" w:eastAsia="zh-CN" w:bidi="ar-SA"/>
              </w:rPr>
            </w:pPr>
            <w:r>
              <w:rPr>
                <w:rFonts w:hint="eastAsia" w:ascii="Times New Roman" w:hAnsi="Times New Roman" w:eastAsia="宋体" w:cs="Times New Roman"/>
                <w:color w:val="auto"/>
                <w:spacing w:val="0"/>
                <w:kern w:val="2"/>
                <w:position w:val="0"/>
                <w:sz w:val="24"/>
                <w:szCs w:val="24"/>
                <w:lang w:val="en-US" w:eastAsia="zh-CN" w:bidi="ar-SA"/>
              </w:rPr>
              <w:t>4）入库固废应分类存放，严禁混存。</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contextualSpacing/>
              <w:textAlignment w:val="auto"/>
              <w:rPr>
                <w:rFonts w:hint="default" w:ascii="Times New Roman" w:hAnsi="Times New Roman" w:eastAsia="宋体" w:cs="Times New Roman"/>
                <w:color w:val="auto"/>
                <w:spacing w:val="0"/>
                <w:kern w:val="2"/>
                <w:position w:val="0"/>
                <w:sz w:val="24"/>
                <w:szCs w:val="24"/>
                <w:lang w:val="en-US" w:eastAsia="zh-CN" w:bidi="ar-SA"/>
              </w:rPr>
            </w:pPr>
            <w:r>
              <w:rPr>
                <w:rFonts w:hint="eastAsia" w:ascii="Times New Roman" w:hAnsi="Times New Roman" w:eastAsia="宋体" w:cs="Times New Roman"/>
                <w:color w:val="auto"/>
                <w:spacing w:val="0"/>
                <w:kern w:val="2"/>
                <w:position w:val="0"/>
                <w:sz w:val="24"/>
                <w:szCs w:val="24"/>
                <w:lang w:val="en-US" w:eastAsia="zh-CN" w:bidi="ar-SA"/>
              </w:rPr>
              <w:t>（2）</w:t>
            </w:r>
            <w:r>
              <w:rPr>
                <w:rFonts w:hint="default" w:ascii="Times New Roman" w:hAnsi="Times New Roman" w:eastAsia="宋体" w:cs="Times New Roman"/>
                <w:color w:val="auto"/>
                <w:spacing w:val="0"/>
                <w:kern w:val="2"/>
                <w:position w:val="0"/>
                <w:sz w:val="24"/>
                <w:szCs w:val="24"/>
                <w:lang w:val="en-US" w:eastAsia="zh-CN" w:bidi="ar-SA"/>
              </w:rPr>
              <w:t>危险废物贮存的污染防治措施</w:t>
            </w:r>
          </w:p>
          <w:p>
            <w:pPr>
              <w:spacing w:line="360" w:lineRule="auto"/>
              <w:ind w:firstLine="480" w:firstLineChars="200"/>
              <w:rPr>
                <w:rFonts w:hint="eastAsia" w:ascii="Times New Roman" w:hAnsi="Times New Roman" w:eastAsia="宋体" w:cs="Times New Roman"/>
                <w:bCs/>
                <w:color w:val="auto"/>
                <w:spacing w:val="0"/>
                <w:sz w:val="24"/>
                <w:lang w:eastAsia="zh-CN"/>
              </w:rPr>
            </w:pPr>
            <w:r>
              <w:rPr>
                <w:rFonts w:hint="default" w:ascii="Times New Roman" w:hAnsi="Times New Roman" w:eastAsia="宋体" w:cs="Times New Roman"/>
                <w:color w:val="auto"/>
                <w:spacing w:val="0"/>
                <w:sz w:val="24"/>
                <w:szCs w:val="24"/>
                <w:lang w:val="en-US" w:eastAsia="zh-CN"/>
              </w:rPr>
              <w:t>评价要求建设单位设置危废暂存箱1处，用于危废暂存，定期交有资质单位处置。</w:t>
            </w:r>
            <w:r>
              <w:rPr>
                <w:rFonts w:hint="eastAsia" w:ascii="Times New Roman" w:hAnsi="Times New Roman" w:eastAsia="宋体" w:cs="Times New Roman"/>
                <w:bCs/>
                <w:color w:val="auto"/>
                <w:spacing w:val="0"/>
                <w:sz w:val="24"/>
                <w:lang w:eastAsia="zh-CN"/>
              </w:rPr>
              <w:t>本评价对项目产生的危险废物的收集、贮存、运输、管理提出如下要求：</w:t>
            </w:r>
          </w:p>
          <w:p>
            <w:pPr>
              <w:spacing w:line="360" w:lineRule="auto"/>
              <w:ind w:firstLine="480" w:firstLineChars="200"/>
              <w:rPr>
                <w:rFonts w:hint="default"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color w:val="auto"/>
                <w:spacing w:val="0"/>
                <w:sz w:val="24"/>
                <w:szCs w:val="24"/>
                <w:lang w:val="en-US" w:eastAsia="zh-CN"/>
              </w:rPr>
              <w:t>① 收集、贮存危险废物，必须按照危险废物特性分类进行。禁止将危险废混入非危险废物中贮存。禁止混合收集、贮存、运输、转移性质不相容且未经安全性处置的危险废物</w:t>
            </w:r>
            <w:r>
              <w:rPr>
                <w:rFonts w:hint="eastAsia" w:cs="Times New Roman"/>
                <w:color w:val="auto"/>
                <w:spacing w:val="0"/>
                <w:sz w:val="24"/>
                <w:szCs w:val="24"/>
                <w:lang w:val="en-US" w:eastAsia="zh-CN"/>
              </w:rPr>
              <w:t>；</w:t>
            </w:r>
          </w:p>
          <w:p>
            <w:pPr>
              <w:spacing w:line="360" w:lineRule="auto"/>
              <w:ind w:firstLine="480" w:firstLineChars="200"/>
              <w:rPr>
                <w:rFonts w:hint="default"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color w:val="auto"/>
                <w:spacing w:val="0"/>
                <w:sz w:val="24"/>
                <w:szCs w:val="24"/>
                <w:lang w:val="en-US" w:eastAsia="zh-CN"/>
              </w:rPr>
              <w:t>② 收集、贮存危险废物时，必须采取防扬散、防流失、防渗漏或者其他防止污染环境的措施；建设单位必须按照国家有关规定处置危险废物，不得擅自倾倒、堆放</w:t>
            </w:r>
            <w:r>
              <w:rPr>
                <w:rFonts w:hint="eastAsia" w:cs="Times New Roman"/>
                <w:color w:val="auto"/>
                <w:spacing w:val="0"/>
                <w:sz w:val="24"/>
                <w:szCs w:val="24"/>
                <w:lang w:val="en-US" w:eastAsia="zh-CN"/>
              </w:rPr>
              <w:t>；</w:t>
            </w:r>
          </w:p>
          <w:p>
            <w:pPr>
              <w:spacing w:line="360" w:lineRule="auto"/>
              <w:ind w:firstLine="480" w:firstLineChars="200"/>
              <w:rPr>
                <w:rFonts w:hint="default"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color w:val="auto"/>
                <w:spacing w:val="0"/>
                <w:sz w:val="24"/>
                <w:szCs w:val="24"/>
                <w:lang w:val="en-US" w:eastAsia="zh-CN"/>
              </w:rPr>
              <w:t>③ 危废装入符合标准的容器内进行收集暂存，定期运往有资质的单位处置；</w:t>
            </w:r>
          </w:p>
          <w:p>
            <w:pPr>
              <w:spacing w:line="360" w:lineRule="auto"/>
              <w:ind w:firstLine="480" w:firstLineChars="200"/>
              <w:rPr>
                <w:rFonts w:hint="default"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color w:val="auto"/>
                <w:spacing w:val="0"/>
                <w:sz w:val="24"/>
                <w:szCs w:val="24"/>
                <w:lang w:val="en-US" w:eastAsia="zh-CN"/>
              </w:rPr>
              <w:t>④ 盛装危险废物的容器上必须粘贴符合《危险废物贮存污染控制标准》（GB18597-2001）的标签；</w:t>
            </w:r>
          </w:p>
          <w:p>
            <w:pPr>
              <w:spacing w:line="360" w:lineRule="auto"/>
              <w:ind w:firstLine="480" w:firstLineChars="200"/>
              <w:rPr>
                <w:rFonts w:hint="default"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color w:val="auto"/>
                <w:spacing w:val="0"/>
                <w:sz w:val="24"/>
                <w:szCs w:val="24"/>
                <w:lang w:val="en-US" w:eastAsia="zh-CN"/>
              </w:rPr>
              <w:t>⑤ 危险废物转移过程应按《危险废物转移联单管理办法》做好危险废物记录，记录上须注明危险废物的名称、来源、数量、特性和包装容器的类别、危废运出日期及接收单位名称；危险废物的记录和货单在危险废物回取后应继续保留</w:t>
            </w:r>
            <w:r>
              <w:rPr>
                <w:rFonts w:hint="eastAsia" w:cs="Times New Roman"/>
                <w:color w:val="auto"/>
                <w:spacing w:val="0"/>
                <w:sz w:val="24"/>
                <w:szCs w:val="24"/>
                <w:lang w:val="en-US" w:eastAsia="zh-CN"/>
              </w:rPr>
              <w:t>五</w:t>
            </w:r>
            <w:r>
              <w:rPr>
                <w:rFonts w:hint="default" w:ascii="Times New Roman" w:hAnsi="Times New Roman" w:eastAsia="宋体" w:cs="Times New Roman"/>
                <w:color w:val="auto"/>
                <w:spacing w:val="0"/>
                <w:sz w:val="24"/>
                <w:szCs w:val="24"/>
                <w:lang w:val="en-US" w:eastAsia="zh-CN"/>
              </w:rPr>
              <w:t>年；</w:t>
            </w:r>
          </w:p>
          <w:p>
            <w:pPr>
              <w:spacing w:line="360" w:lineRule="auto"/>
              <w:ind w:firstLine="480" w:firstLineChars="200"/>
              <w:rPr>
                <w:rFonts w:hint="default"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color w:val="auto"/>
                <w:spacing w:val="0"/>
                <w:sz w:val="24"/>
                <w:szCs w:val="24"/>
                <w:lang w:val="en-US" w:eastAsia="zh-CN"/>
              </w:rPr>
              <w:t>⑥ 必须定期对所贮存的危险废物包装容器及贮存设施进行检查，发现破损，应及时采取措施清理更换；</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pacing w:val="0"/>
                <w:sz w:val="24"/>
              </w:rPr>
            </w:pPr>
            <w:r>
              <w:rPr>
                <w:rFonts w:hint="default" w:ascii="Times New Roman" w:hAnsi="Times New Roman" w:eastAsia="宋体" w:cs="Times New Roman"/>
                <w:color w:val="auto"/>
                <w:spacing w:val="0"/>
                <w:sz w:val="24"/>
                <w:szCs w:val="24"/>
                <w:lang w:val="en-US" w:eastAsia="zh-CN"/>
              </w:rPr>
              <w:t>⑦ 建设单位应建立规范的管理和技术人员培训制度，定期对管理和技术人员进行培训。</w:t>
            </w:r>
          </w:p>
          <w:p>
            <w:pPr>
              <w:keepNext w:val="0"/>
              <w:keepLines w:val="0"/>
              <w:pageBreakBefore w:val="0"/>
              <w:widowControl/>
              <w:kinsoku/>
              <w:overflowPunct/>
              <w:topLinePunct w:val="0"/>
              <w:bidi w:val="0"/>
              <w:snapToGrid/>
              <w:spacing w:line="360" w:lineRule="auto"/>
              <w:ind w:firstLine="480" w:firstLineChars="200"/>
              <w:outlineLvl w:val="1"/>
              <w:rPr>
                <w:rFonts w:hint="default" w:ascii="Times New Roman" w:hAnsi="Times New Roman" w:eastAsia="宋体" w:cs="Times New Roman"/>
                <w:bCs/>
                <w:color w:val="auto"/>
                <w:spacing w:val="0"/>
                <w:sz w:val="24"/>
                <w:szCs w:val="24"/>
                <w:lang w:val="en-US"/>
              </w:rPr>
            </w:pPr>
            <w:r>
              <w:rPr>
                <w:rFonts w:hint="default" w:ascii="Times New Roman" w:hAnsi="Times New Roman" w:eastAsia="宋体" w:cs="Times New Roman"/>
                <w:color w:val="auto"/>
                <w:spacing w:val="0"/>
                <w:sz w:val="24"/>
              </w:rPr>
              <w:t>项目产生的固体废物均得以合理处置和综合利用。</w:t>
            </w:r>
            <w:r>
              <w:rPr>
                <w:rFonts w:hint="default" w:ascii="Times New Roman" w:hAnsi="Times New Roman" w:eastAsia="宋体" w:cs="Times New Roman"/>
                <w:color w:val="auto"/>
                <w:spacing w:val="0"/>
                <w:sz w:val="24"/>
                <w:lang w:eastAsia="zh-CN"/>
              </w:rPr>
              <w:t>处置率</w:t>
            </w:r>
            <w:r>
              <w:rPr>
                <w:rFonts w:hint="default" w:ascii="Times New Roman" w:hAnsi="Times New Roman" w:eastAsia="宋体" w:cs="Times New Roman"/>
                <w:color w:val="auto"/>
                <w:spacing w:val="0"/>
                <w:sz w:val="24"/>
                <w:lang w:val="en-US" w:eastAsia="zh-CN"/>
              </w:rPr>
              <w:t>100%，</w:t>
            </w:r>
            <w:r>
              <w:rPr>
                <w:rFonts w:hint="default" w:ascii="Times New Roman" w:hAnsi="Times New Roman" w:eastAsia="宋体" w:cs="Times New Roman"/>
                <w:color w:val="auto"/>
                <w:spacing w:val="0"/>
                <w:sz w:val="24"/>
              </w:rPr>
              <w:t>对外环境影响较小。</w:t>
            </w:r>
          </w:p>
          <w:p>
            <w:pPr>
              <w:widowControl/>
              <w:spacing w:line="440" w:lineRule="exact"/>
              <w:ind w:firstLine="482" w:firstLineChars="200"/>
              <w:jc w:val="left"/>
              <w:rPr>
                <w:rFonts w:hint="default" w:ascii="Times New Roman" w:hAnsi="Times New Roman" w:eastAsia="宋体" w:cs="Times New Roman"/>
                <w:b/>
                <w:bCs/>
                <w:color w:val="auto"/>
                <w:spacing w:val="0"/>
                <w:sz w:val="24"/>
              </w:rPr>
            </w:pPr>
            <w:r>
              <w:rPr>
                <w:rFonts w:hint="eastAsia" w:cs="Times New Roman"/>
                <w:b/>
                <w:bCs/>
                <w:color w:val="auto"/>
                <w:spacing w:val="0"/>
                <w:sz w:val="24"/>
                <w:lang w:val="en-US" w:eastAsia="zh-CN"/>
              </w:rPr>
              <w:t>五</w:t>
            </w:r>
            <w:r>
              <w:rPr>
                <w:rFonts w:hint="default" w:ascii="Times New Roman" w:hAnsi="Times New Roman" w:eastAsia="宋体" w:cs="Times New Roman"/>
                <w:b/>
                <w:bCs/>
                <w:color w:val="auto"/>
                <w:spacing w:val="0"/>
                <w:sz w:val="24"/>
              </w:rPr>
              <w:t>、地下水、土壤环境影响分析</w:t>
            </w:r>
          </w:p>
          <w:p>
            <w:pPr>
              <w:spacing w:line="440" w:lineRule="exact"/>
              <w:ind w:firstLine="480" w:firstLineChars="200"/>
              <w:rPr>
                <w:rFonts w:hint="default" w:ascii="Times New Roman" w:hAnsi="Times New Roman" w:eastAsia="宋体" w:cs="Times New Roman"/>
                <w:color w:val="auto"/>
                <w:spacing w:val="0"/>
                <w:sz w:val="24"/>
                <w:szCs w:val="24"/>
              </w:rPr>
            </w:pPr>
            <w:r>
              <w:rPr>
                <w:rFonts w:hint="eastAsia" w:ascii="Times New Roman" w:hAnsi="Times New Roman" w:eastAsia="宋体" w:cs="Times New Roman"/>
                <w:color w:val="auto"/>
                <w:spacing w:val="0"/>
                <w:sz w:val="24"/>
                <w:szCs w:val="24"/>
                <w:lang w:val="en-US" w:eastAsia="zh-CN"/>
              </w:rPr>
              <w:t>项目废水主要污染因子为SS，废气主要污染因子为颗粒物，不会引起土壤物理、化学、生物等方面特性的改变，在采取</w:t>
            </w:r>
            <w:r>
              <w:rPr>
                <w:rFonts w:hint="eastAsia" w:eastAsia="宋体" w:cs="Times New Roman"/>
                <w:color w:val="auto"/>
                <w:spacing w:val="0"/>
                <w:sz w:val="24"/>
                <w:szCs w:val="24"/>
                <w:lang w:val="en-US" w:eastAsia="zh-CN"/>
              </w:rPr>
              <w:t>生产车间、原料棚</w:t>
            </w:r>
            <w:r>
              <w:rPr>
                <w:rFonts w:hint="eastAsia" w:ascii="Times New Roman" w:hAnsi="Times New Roman" w:eastAsia="宋体" w:cs="Times New Roman"/>
                <w:color w:val="auto"/>
                <w:spacing w:val="0"/>
                <w:sz w:val="24"/>
                <w:szCs w:val="24"/>
                <w:lang w:val="en-US" w:eastAsia="zh-CN"/>
              </w:rPr>
              <w:t>硬化措施后对地下水及土壤污染影响较小。</w:t>
            </w:r>
            <w:r>
              <w:rPr>
                <w:rFonts w:hint="default" w:ascii="Times New Roman" w:hAnsi="Times New Roman" w:eastAsia="宋体" w:cs="Times New Roman"/>
                <w:color w:val="auto"/>
                <w:spacing w:val="0"/>
                <w:sz w:val="24"/>
                <w:szCs w:val="24"/>
              </w:rPr>
              <w:t>。</w:t>
            </w:r>
          </w:p>
          <w:p>
            <w:pPr>
              <w:pStyle w:val="4"/>
              <w:keepNext/>
              <w:keepLines/>
              <w:pageBreakBefore w:val="0"/>
              <w:widowControl w:val="0"/>
              <w:numPr>
                <w:ilvl w:val="-1"/>
                <w:numId w:val="0"/>
              </w:numPr>
              <w:kinsoku/>
              <w:wordWrap/>
              <w:overflowPunct/>
              <w:topLinePunct w:val="0"/>
              <w:autoSpaceDE/>
              <w:autoSpaceDN/>
              <w:bidi w:val="0"/>
              <w:adjustRightInd w:val="0"/>
              <w:snapToGrid/>
              <w:spacing w:before="0" w:after="0" w:line="360" w:lineRule="auto"/>
              <w:ind w:left="0" w:firstLine="482" w:firstLineChars="200"/>
              <w:jc w:val="both"/>
              <w:textAlignment w:val="auto"/>
              <w:rPr>
                <w:rFonts w:hint="eastAsia" w:ascii="Times New Roman" w:hAnsi="Times New Roman" w:eastAsia="宋体" w:cs="Times New Roman"/>
                <w:b/>
                <w:bCs/>
                <w:color w:val="auto"/>
                <w:kern w:val="2"/>
                <w:position w:val="0"/>
                <w:sz w:val="24"/>
                <w:szCs w:val="24"/>
                <w:lang w:val="en-US" w:eastAsia="zh-CN" w:bidi="ar-SA"/>
              </w:rPr>
            </w:pPr>
            <w:r>
              <w:rPr>
                <w:rFonts w:hint="eastAsia" w:ascii="Times New Roman" w:hAnsi="Times New Roman" w:eastAsia="宋体" w:cs="Times New Roman"/>
                <w:b/>
                <w:bCs/>
                <w:color w:val="auto"/>
                <w:kern w:val="2"/>
                <w:position w:val="0"/>
                <w:sz w:val="24"/>
                <w:szCs w:val="24"/>
                <w:lang w:val="en-US" w:eastAsia="zh-CN" w:bidi="ar-SA"/>
              </w:rPr>
              <w:t>六</w:t>
            </w:r>
            <w:r>
              <w:rPr>
                <w:rFonts w:hint="default" w:ascii="Times New Roman" w:hAnsi="Times New Roman" w:eastAsia="宋体" w:cs="Times New Roman"/>
                <w:b/>
                <w:bCs/>
                <w:color w:val="auto"/>
                <w:kern w:val="2"/>
                <w:position w:val="0"/>
                <w:sz w:val="24"/>
                <w:szCs w:val="24"/>
                <w:lang w:val="en-US" w:eastAsia="zh-CN" w:bidi="ar-SA"/>
              </w:rPr>
              <w:t>、</w:t>
            </w:r>
            <w:r>
              <w:rPr>
                <w:rFonts w:hint="eastAsia" w:ascii="Times New Roman" w:hAnsi="Times New Roman" w:eastAsia="宋体" w:cs="Times New Roman"/>
                <w:b/>
                <w:bCs/>
                <w:color w:val="auto"/>
                <w:kern w:val="2"/>
                <w:position w:val="0"/>
                <w:sz w:val="24"/>
                <w:szCs w:val="24"/>
                <w:lang w:val="en-US" w:eastAsia="zh-CN" w:bidi="ar-SA"/>
              </w:rPr>
              <w:t>运营期生态环境影响和防沙治沙措施</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ascii="Times New Roman" w:hAnsi="Times New Roman" w:eastAsia="宋体" w:cs="Times New Roman"/>
                <w:color w:val="auto"/>
                <w:spacing w:val="0"/>
                <w:sz w:val="24"/>
                <w:szCs w:val="24"/>
                <w:lang w:val="en-US" w:eastAsia="zh-CN"/>
              </w:rPr>
            </w:pPr>
            <w:r>
              <w:rPr>
                <w:rFonts w:hint="eastAsia" w:ascii="Times New Roman" w:hAnsi="Times New Roman" w:eastAsia="宋体" w:cs="Times New Roman"/>
                <w:color w:val="auto"/>
                <w:spacing w:val="0"/>
                <w:sz w:val="24"/>
                <w:szCs w:val="24"/>
                <w:lang w:val="en-US" w:eastAsia="zh-CN"/>
              </w:rPr>
              <w:t>根据《中华人民共和国防沙治沙法》、《国务院关于进一步加强防沙治沙工作的决定》及《陕西省实施＜中华人民共和国防沙治沙法＞办法》，项目区属于</w:t>
            </w:r>
            <w:r>
              <w:rPr>
                <w:rFonts w:hint="eastAsia" w:cs="Times New Roman"/>
                <w:color w:val="auto"/>
                <w:spacing w:val="0"/>
                <w:sz w:val="24"/>
                <w:szCs w:val="24"/>
                <w:lang w:val="en-US" w:eastAsia="zh-CN"/>
              </w:rPr>
              <w:t>榆</w:t>
            </w:r>
            <w:r>
              <w:rPr>
                <w:rFonts w:hint="eastAsia" w:ascii="Times New Roman" w:hAnsi="Times New Roman" w:eastAsia="宋体" w:cs="Times New Roman"/>
                <w:color w:val="auto"/>
                <w:spacing w:val="0"/>
                <w:sz w:val="24"/>
                <w:szCs w:val="24"/>
                <w:lang w:val="en-US" w:eastAsia="zh-CN"/>
              </w:rPr>
              <w:t>林市南部及延安市北部具有明显沙化趋势的土地，建设单位按照防沙治沙规划，应因地制宜地采取人工造林种草、飞播造林种草、封沙育林育草和合理调配生态用水等措施，积极治理沙化土地，在厂区要合理营造防风固沙林网、林带；厂区周围的沙化土地，要落实单位治理责任制，限期由责任单位负责组织造林种草或者采取其他措施治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pacing w:val="0"/>
                <w:sz w:val="24"/>
                <w:szCs w:val="32"/>
              </w:rPr>
            </w:pPr>
            <w:r>
              <w:rPr>
                <w:rFonts w:hint="eastAsia" w:ascii="Times New Roman" w:hAnsi="Times New Roman" w:eastAsia="宋体" w:cs="Times New Roman"/>
                <w:color w:val="auto"/>
                <w:spacing w:val="0"/>
                <w:sz w:val="24"/>
                <w:szCs w:val="24"/>
                <w:lang w:val="en-US" w:eastAsia="zh-CN"/>
              </w:rPr>
              <w:t>项目区域气候干燥，植被稀疏，植被类型以天然植被为主，覆盖度较低，野生动物较少，项目对生态环境的影响主要为场区的建设占用土地所造成的影响，项目建设过程将对厂区内生态环境产生一定影响，项目建成后，厂区</w:t>
            </w:r>
            <w:r>
              <w:rPr>
                <w:rFonts w:hint="eastAsia" w:ascii="Times New Roman" w:hAnsi="Times New Roman" w:cs="Times New Roman"/>
                <w:color w:val="auto"/>
                <w:spacing w:val="0"/>
                <w:sz w:val="24"/>
                <w:szCs w:val="24"/>
                <w:lang w:val="en-US" w:eastAsia="zh-CN"/>
              </w:rPr>
              <w:t>道路</w:t>
            </w:r>
            <w:r>
              <w:rPr>
                <w:rFonts w:hint="eastAsia" w:ascii="Times New Roman" w:hAnsi="Times New Roman" w:eastAsia="宋体" w:cs="Times New Roman"/>
                <w:color w:val="auto"/>
                <w:spacing w:val="0"/>
                <w:sz w:val="24"/>
                <w:szCs w:val="24"/>
                <w:lang w:val="en-US" w:eastAsia="zh-CN"/>
              </w:rPr>
              <w:t>采用水泥进行硬化，</w:t>
            </w:r>
            <w:r>
              <w:rPr>
                <w:rFonts w:hint="eastAsia" w:ascii="Times New Roman" w:hAnsi="Times New Roman" w:cs="Times New Roman"/>
                <w:color w:val="auto"/>
                <w:spacing w:val="0"/>
                <w:sz w:val="24"/>
                <w:szCs w:val="24"/>
                <w:lang w:val="en-US" w:eastAsia="zh-CN"/>
              </w:rPr>
              <w:t>厂内空地</w:t>
            </w:r>
            <w:r>
              <w:rPr>
                <w:rFonts w:hint="eastAsia" w:ascii="Times New Roman" w:hAnsi="Times New Roman" w:eastAsia="宋体" w:cs="Times New Roman"/>
                <w:color w:val="auto"/>
                <w:spacing w:val="0"/>
                <w:sz w:val="24"/>
                <w:szCs w:val="24"/>
                <w:lang w:val="en-US" w:eastAsia="zh-CN"/>
              </w:rPr>
              <w:t>设置绿化及景观，栽植旱柳等绿植。采用多样化种植和培养环境，确保厂区内绿化率不低于15%，采用灌乔木结合，花草类立体种植，确保厂区不会产生风沙扬尘事件发生，做好植被生产监测，确保成活率及生产条件，明确企业防沙固沙责任，建立风沙预警和防控机制，确保厂区内防沙固沙效果。</w:t>
            </w:r>
          </w:p>
          <w:p>
            <w:pPr>
              <w:spacing w:line="360" w:lineRule="auto"/>
              <w:ind w:firstLine="482" w:firstLineChars="200"/>
              <w:rPr>
                <w:rFonts w:hint="default" w:ascii="Times New Roman" w:hAnsi="Times New Roman" w:eastAsia="宋体" w:cs="Times New Roman"/>
                <w:b/>
                <w:bCs/>
                <w:color w:val="auto"/>
                <w:spacing w:val="0"/>
                <w:sz w:val="24"/>
                <w:szCs w:val="24"/>
                <w:lang w:eastAsia="zh-CN"/>
              </w:rPr>
            </w:pPr>
            <w:r>
              <w:rPr>
                <w:rFonts w:hint="default" w:ascii="Times New Roman" w:hAnsi="Times New Roman" w:eastAsia="宋体" w:cs="Times New Roman"/>
                <w:b/>
                <w:bCs/>
                <w:color w:val="auto"/>
                <w:spacing w:val="0"/>
                <w:sz w:val="24"/>
                <w:szCs w:val="24"/>
                <w:lang w:eastAsia="zh-CN"/>
              </w:rPr>
              <w:t>七、</w:t>
            </w:r>
            <w:r>
              <w:rPr>
                <w:rFonts w:hint="default" w:ascii="Times New Roman" w:hAnsi="Times New Roman" w:eastAsia="宋体" w:cs="Times New Roman"/>
                <w:b/>
                <w:bCs/>
                <w:snapToGrid w:val="0"/>
                <w:color w:val="auto"/>
                <w:spacing w:val="0"/>
                <w:kern w:val="0"/>
                <w:position w:val="0"/>
                <w:sz w:val="24"/>
                <w:szCs w:val="24"/>
                <w:lang w:val="en-US" w:eastAsia="zh-CN" w:bidi="ar-SA"/>
              </w:rPr>
              <w:t>环境风险分析</w:t>
            </w:r>
          </w:p>
          <w:p>
            <w:pPr>
              <w:spacing w:line="360" w:lineRule="auto"/>
              <w:ind w:firstLine="480" w:firstLineChars="200"/>
              <w:rPr>
                <w:rFonts w:hint="default" w:ascii="Times New Roman" w:hAnsi="Times New Roman" w:eastAsia="宋体" w:cs="Times New Roman"/>
                <w:color w:val="auto"/>
                <w:spacing w:val="0"/>
                <w:sz w:val="24"/>
                <w:szCs w:val="24"/>
                <w:lang w:eastAsia="zh-CN"/>
              </w:rPr>
            </w:pPr>
            <w:r>
              <w:rPr>
                <w:rFonts w:hint="default" w:ascii="Times New Roman" w:hAnsi="Times New Roman" w:eastAsia="宋体" w:cs="Times New Roman"/>
                <w:b w:val="0"/>
                <w:bCs w:val="0"/>
                <w:color w:val="auto"/>
                <w:spacing w:val="0"/>
                <w:sz w:val="24"/>
                <w:szCs w:val="24"/>
                <w:lang w:val="en-US" w:eastAsia="zh-CN"/>
              </w:rPr>
              <w:t>1、</w:t>
            </w:r>
            <w:r>
              <w:rPr>
                <w:rFonts w:hint="default" w:ascii="Times New Roman" w:hAnsi="Times New Roman" w:eastAsia="宋体" w:cs="Times New Roman"/>
                <w:color w:val="auto"/>
                <w:spacing w:val="0"/>
                <w:sz w:val="24"/>
                <w:szCs w:val="24"/>
                <w:lang w:val="en-US" w:eastAsia="zh-CN"/>
              </w:rPr>
              <w:t>风险调查</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本项目主要原料钢筋、水泥、</w:t>
            </w:r>
            <w:r>
              <w:rPr>
                <w:rFonts w:hint="eastAsia" w:cs="Times New Roman"/>
                <w:color w:val="auto"/>
                <w:spacing w:val="0"/>
                <w:sz w:val="24"/>
                <w:szCs w:val="24"/>
                <w:lang w:eastAsia="zh-CN"/>
              </w:rPr>
              <w:t>砂</w:t>
            </w:r>
            <w:r>
              <w:rPr>
                <w:rFonts w:hint="default" w:ascii="Times New Roman" w:hAnsi="Times New Roman" w:eastAsia="宋体" w:cs="Times New Roman"/>
                <w:color w:val="auto"/>
                <w:spacing w:val="0"/>
                <w:sz w:val="24"/>
                <w:szCs w:val="24"/>
              </w:rPr>
              <w:t>石和焊条不属于重大危险源，根据《建设项目环境风险评价技术导则》（HJ169-2018）附录B，本项目涉及环境风险物质</w:t>
            </w:r>
            <w:r>
              <w:rPr>
                <w:rFonts w:hint="eastAsia" w:cs="Times New Roman"/>
                <w:color w:val="auto"/>
                <w:spacing w:val="0"/>
                <w:sz w:val="24"/>
                <w:szCs w:val="24"/>
                <w:lang w:val="en-US" w:eastAsia="zh-CN"/>
              </w:rPr>
              <w:t>主要为油类物质，根据建设单位提供资料，本项目废润滑油产生量为0.02t/a，废液压油产生量为0.01t/a，经计算Q=0.000012＜1，</w:t>
            </w:r>
            <w:r>
              <w:rPr>
                <w:rFonts w:hint="eastAsia"/>
                <w:color w:val="auto"/>
                <w:spacing w:val="0"/>
                <w:lang w:val="en-US" w:eastAsia="zh-CN"/>
              </w:rPr>
              <w:t>本</w:t>
            </w:r>
            <w:r>
              <w:rPr>
                <w:color w:val="auto"/>
                <w:spacing w:val="0"/>
              </w:rPr>
              <w:t>项目环境风险潜势为</w:t>
            </w:r>
            <w:r>
              <w:rPr>
                <w:rFonts w:ascii="Times New Roman" w:eastAsia="Times New Roman"/>
                <w:color w:val="auto"/>
                <w:spacing w:val="0"/>
              </w:rPr>
              <w:t>I</w:t>
            </w:r>
            <w:r>
              <w:rPr>
                <w:rFonts w:hint="eastAsia" w:eastAsia="宋体"/>
                <w:color w:val="auto"/>
                <w:spacing w:val="0"/>
                <w:lang w:eastAsia="zh-CN"/>
              </w:rPr>
              <w:t>，</w:t>
            </w:r>
            <w:r>
              <w:rPr>
                <w:rFonts w:ascii="Times New Roman" w:hAnsi="Times New Roman"/>
                <w:color w:val="auto"/>
                <w:sz w:val="24"/>
              </w:rPr>
              <w:t>需对环境风险进行简单分析</w:t>
            </w:r>
            <w:r>
              <w:rPr>
                <w:rFonts w:hint="default" w:ascii="Times New Roman" w:hAnsi="Times New Roman" w:eastAsia="宋体" w:cs="Times New Roman"/>
                <w:color w:val="auto"/>
                <w:spacing w:val="0"/>
                <w:sz w:val="24"/>
                <w:szCs w:val="24"/>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lang w:val="en-US" w:eastAsia="zh-CN"/>
              </w:rPr>
              <w:t>2、</w:t>
            </w:r>
            <w:r>
              <w:rPr>
                <w:rFonts w:hint="default" w:ascii="Times New Roman" w:hAnsi="Times New Roman" w:eastAsia="宋体" w:cs="Times New Roman"/>
                <w:color w:val="auto"/>
                <w:spacing w:val="0"/>
                <w:sz w:val="24"/>
                <w:szCs w:val="24"/>
              </w:rPr>
              <w:t>环境风险分析</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本项目主要风险因素来自火灾事故及火灾引发的半生/次生污染物排放。主要危害后果包括：</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大气：生产区和装置区发生火灾时，会导致环保设施不正常运行和废气不经处理直接排放，突发性火灾伴生和次生的有毒有害气体对周边环境空气质量及周边人群健康带来不利影响；</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地表水：生产区和装置区发生火灾时，消防人员在进行消防灭火时，由于装置破裂，有毒有害物质和消防废水混合产生大量污染废水，这两部分废水即为事故状态废水（消防尾水）。如果不对其加以收集、处置，必然会对企业所在地地表水和地下水造成严重污染。</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lang w:val="en-US" w:eastAsia="zh-CN"/>
              </w:rPr>
              <w:t>3、</w:t>
            </w:r>
            <w:r>
              <w:rPr>
                <w:rFonts w:hint="default" w:ascii="Times New Roman" w:hAnsi="Times New Roman" w:eastAsia="宋体" w:cs="Times New Roman"/>
                <w:color w:val="auto"/>
                <w:spacing w:val="0"/>
                <w:sz w:val="24"/>
                <w:szCs w:val="24"/>
              </w:rPr>
              <w:t>环境风险防范措施</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lang w:val="en-US" w:eastAsia="zh-CN"/>
              </w:rPr>
              <w:t>1）</w:t>
            </w:r>
            <w:r>
              <w:rPr>
                <w:rFonts w:hint="default" w:ascii="Times New Roman" w:hAnsi="Times New Roman" w:eastAsia="宋体" w:cs="Times New Roman"/>
                <w:color w:val="auto"/>
                <w:spacing w:val="0"/>
                <w:sz w:val="24"/>
                <w:szCs w:val="24"/>
              </w:rPr>
              <w:t>建构筑物布置和安全距离严格按照《建筑设计防火规范》(GB50016-2014)中相应防火等级和建筑防火间距要求，设置项目各生产装置及建构筑物之间的防火间距。在厂区施工及检修等过程中，应在施工区设置围挡，严禁动火，如确需采取焊接等动火工艺的，应经总经理批准、并将车间内的其他生产装置停产后，方可施工。施工作业应与危废库保持安全距离。</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lang w:val="en-US" w:eastAsia="zh-CN"/>
              </w:rPr>
              <w:t>2）</w:t>
            </w:r>
            <w:r>
              <w:rPr>
                <w:rFonts w:hint="default" w:ascii="Times New Roman" w:hAnsi="Times New Roman" w:eastAsia="宋体" w:cs="Times New Roman"/>
                <w:color w:val="auto"/>
                <w:spacing w:val="0"/>
                <w:sz w:val="24"/>
                <w:szCs w:val="24"/>
              </w:rPr>
              <w:t>建立健全各种有关消防与安生产的规章制度，建立岗位责任制。仓库、生产车间严禁明火。厂房内配置足够的泡沫、干粉灭火器，并保持完好状态。储备隔水防火防腐蚀的布，在火灾时做消防废水的临时围挡，一旦消防废水产生，收集至临时围挡中，并安排吸污车抽吸至</w:t>
            </w:r>
            <w:r>
              <w:rPr>
                <w:rFonts w:hint="eastAsia" w:cs="Times New Roman"/>
                <w:color w:val="auto"/>
                <w:spacing w:val="0"/>
                <w:sz w:val="24"/>
                <w:szCs w:val="24"/>
                <w:lang w:val="en-US" w:eastAsia="zh-CN"/>
              </w:rPr>
              <w:t>有资质单位</w:t>
            </w:r>
            <w:r>
              <w:rPr>
                <w:rFonts w:hint="default" w:ascii="Times New Roman" w:hAnsi="Times New Roman" w:eastAsia="宋体" w:cs="Times New Roman"/>
                <w:color w:val="auto"/>
                <w:spacing w:val="0"/>
                <w:sz w:val="24"/>
                <w:szCs w:val="24"/>
              </w:rPr>
              <w:t>处理。厂区留有足够的消防通道。生产车间设置消防给水管道和消防栓，定期培训和训练。对有火灾危险的场所设置自动报警系统，一旦发生火灾，立即做出应急反应。</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lang w:val="en-US" w:eastAsia="zh-CN"/>
              </w:rPr>
              <w:t>3）</w:t>
            </w:r>
            <w:r>
              <w:rPr>
                <w:rFonts w:hint="default" w:ascii="Times New Roman" w:hAnsi="Times New Roman" w:eastAsia="宋体" w:cs="Times New Roman"/>
                <w:color w:val="auto"/>
                <w:spacing w:val="0"/>
                <w:sz w:val="24"/>
                <w:szCs w:val="24"/>
              </w:rPr>
              <w:t>加强对危险废物暂存间的管理，危险废物暂存间应严格按照《危险废物贮存污染控制标准》（GB18597-2001）及其2013年修改单进行建设，做好防渗漏措施，暂存</w:t>
            </w:r>
            <w:r>
              <w:rPr>
                <w:rFonts w:hint="eastAsia" w:cs="Times New Roman"/>
                <w:color w:val="auto"/>
                <w:spacing w:val="0"/>
                <w:sz w:val="24"/>
                <w:szCs w:val="24"/>
                <w:lang w:val="en-US" w:eastAsia="zh-CN"/>
              </w:rPr>
              <w:t>箱</w:t>
            </w:r>
            <w:r>
              <w:rPr>
                <w:rFonts w:hint="default" w:ascii="Times New Roman" w:hAnsi="Times New Roman" w:eastAsia="宋体" w:cs="Times New Roman"/>
                <w:color w:val="auto"/>
                <w:spacing w:val="0"/>
                <w:sz w:val="24"/>
                <w:szCs w:val="24"/>
              </w:rPr>
              <w:t>应可遮风挡雨，设置危险废物警示标志，安排专人管理，及时委托有资质单位清运处置。</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szCs w:val="24"/>
              </w:rPr>
            </w:pPr>
            <w:r>
              <w:rPr>
                <w:rFonts w:hint="eastAsia" w:cs="Times New Roman"/>
                <w:color w:val="auto"/>
                <w:spacing w:val="0"/>
                <w:sz w:val="24"/>
                <w:szCs w:val="24"/>
                <w:lang w:val="en-US" w:eastAsia="zh-CN"/>
              </w:rPr>
              <w:t>4</w:t>
            </w:r>
            <w:r>
              <w:rPr>
                <w:rFonts w:hint="default" w:ascii="Times New Roman" w:hAnsi="Times New Roman" w:eastAsia="宋体" w:cs="Times New Roman"/>
                <w:color w:val="auto"/>
                <w:spacing w:val="0"/>
                <w:sz w:val="24"/>
                <w:szCs w:val="24"/>
                <w:lang w:val="en-US" w:eastAsia="zh-CN"/>
              </w:rPr>
              <w:t>、</w:t>
            </w:r>
            <w:r>
              <w:rPr>
                <w:rFonts w:hint="default" w:ascii="Times New Roman" w:hAnsi="Times New Roman" w:eastAsia="宋体" w:cs="Times New Roman"/>
                <w:color w:val="auto"/>
                <w:spacing w:val="0"/>
                <w:sz w:val="24"/>
                <w:szCs w:val="24"/>
              </w:rPr>
              <w:t>环境风险评价结论</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szCs w:val="24"/>
              </w:rPr>
            </w:pPr>
            <w:r>
              <w:rPr>
                <w:rFonts w:hint="default" w:ascii="Times New Roman" w:hAnsi="Times New Roman" w:eastAsia="宋体" w:cs="Times New Roman"/>
                <w:color w:val="auto"/>
                <w:spacing w:val="0"/>
                <w:sz w:val="24"/>
                <w:szCs w:val="24"/>
              </w:rPr>
              <w:t>综上所述，建设项目存在一定潜在事故风险，要加强风险管理，在项目建设过程中认真落实各种风险防范措施，通过相应的技术手段降低风险发生概率，并在风险事故发生后，及时采取风险防范措施及应急预案，可以使风险事故对环境的危害得到有效控制，将事故风险控制在可以接受的范围内，故该建设项目环境风险防范措施有效，项目事故风险水平是可以接受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2" w:firstLineChars="200"/>
              <w:textAlignment w:val="auto"/>
              <w:rPr>
                <w:rFonts w:hint="eastAsia" w:ascii="Times New Roman" w:hAnsi="Times New Roman" w:eastAsia="宋体" w:cs="Times New Roman"/>
                <w:b/>
                <w:bCs/>
                <w:color w:val="auto"/>
                <w:spacing w:val="0"/>
                <w:sz w:val="24"/>
                <w:szCs w:val="24"/>
                <w:lang w:val="en-US" w:eastAsia="zh-CN"/>
              </w:rPr>
            </w:pPr>
            <w:r>
              <w:rPr>
                <w:rFonts w:hint="eastAsia" w:ascii="Times New Roman" w:hAnsi="Times New Roman" w:eastAsia="宋体" w:cs="Times New Roman"/>
                <w:b/>
                <w:bCs/>
                <w:color w:val="auto"/>
                <w:spacing w:val="0"/>
                <w:sz w:val="24"/>
                <w:szCs w:val="24"/>
                <w:lang w:val="en-US" w:eastAsia="zh-CN"/>
              </w:rPr>
              <w:t>八、</w:t>
            </w:r>
            <w:r>
              <w:rPr>
                <w:rFonts w:hint="default" w:ascii="Times New Roman" w:hAnsi="Times New Roman" w:eastAsia="宋体" w:cs="Times New Roman"/>
                <w:b/>
                <w:bCs/>
                <w:color w:val="auto"/>
                <w:spacing w:val="0"/>
                <w:sz w:val="24"/>
                <w:szCs w:val="24"/>
                <w:lang w:eastAsia="zh-CN"/>
              </w:rPr>
              <w:t>清洁生产水平</w:t>
            </w:r>
            <w:r>
              <w:rPr>
                <w:rFonts w:hint="eastAsia" w:ascii="Times New Roman" w:hAnsi="Times New Roman" w:eastAsia="宋体" w:cs="Times New Roman"/>
                <w:b/>
                <w:bCs/>
                <w:color w:val="auto"/>
                <w:spacing w:val="0"/>
                <w:sz w:val="24"/>
                <w:szCs w:val="24"/>
                <w:lang w:val="en-US" w:eastAsia="zh-CN"/>
              </w:rPr>
              <w:t>分析</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cs="Times New Roman"/>
                <w:color w:val="auto"/>
                <w:spacing w:val="0"/>
                <w:sz w:val="24"/>
                <w:szCs w:val="24"/>
                <w:lang w:val="en-US" w:eastAsia="zh-CN"/>
              </w:rPr>
            </w:pPr>
            <w:r>
              <w:rPr>
                <w:rFonts w:hint="eastAsia" w:cs="Times New Roman"/>
                <w:color w:val="auto"/>
                <w:spacing w:val="0"/>
                <w:sz w:val="24"/>
                <w:szCs w:val="24"/>
                <w:lang w:val="en-US" w:eastAsia="zh-CN"/>
              </w:rPr>
              <w:t>1、生产工艺</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szCs w:val="24"/>
                <w:lang w:eastAsia="zh-CN"/>
              </w:rPr>
            </w:pPr>
            <w:r>
              <w:rPr>
                <w:rFonts w:hint="default" w:ascii="Times New Roman" w:hAnsi="Times New Roman" w:eastAsia="宋体" w:cs="Times New Roman"/>
                <w:color w:val="auto"/>
                <w:spacing w:val="0"/>
                <w:sz w:val="24"/>
                <w:szCs w:val="24"/>
                <w:lang w:eastAsia="zh-CN"/>
              </w:rPr>
              <w:t>本项目原材料</w:t>
            </w:r>
            <w:r>
              <w:rPr>
                <w:rFonts w:hint="eastAsia" w:cs="Times New Roman"/>
                <w:color w:val="auto"/>
                <w:spacing w:val="0"/>
                <w:sz w:val="24"/>
                <w:szCs w:val="24"/>
                <w:lang w:val="en-US" w:eastAsia="zh-CN"/>
              </w:rPr>
              <w:t>砂</w:t>
            </w:r>
            <w:r>
              <w:rPr>
                <w:rFonts w:hint="eastAsia" w:ascii="Times New Roman" w:hAnsi="Times New Roman" w:cs="Times New Roman"/>
                <w:color w:val="auto"/>
                <w:spacing w:val="0"/>
                <w:sz w:val="24"/>
                <w:szCs w:val="24"/>
                <w:lang w:val="en-US" w:eastAsia="zh-CN"/>
              </w:rPr>
              <w:t>子、石子、钢筋、水泥</w:t>
            </w:r>
            <w:r>
              <w:rPr>
                <w:rFonts w:hint="eastAsia" w:ascii="Times New Roman" w:hAnsi="Times New Roman" w:eastAsia="宋体" w:cs="Times New Roman"/>
                <w:color w:val="auto"/>
                <w:spacing w:val="0"/>
                <w:sz w:val="24"/>
                <w:szCs w:val="24"/>
                <w:lang w:val="en-US" w:eastAsia="zh-CN"/>
              </w:rPr>
              <w:t>均无毒</w:t>
            </w:r>
            <w:r>
              <w:rPr>
                <w:rFonts w:hint="default" w:ascii="Times New Roman" w:hAnsi="Times New Roman" w:eastAsia="宋体" w:cs="Times New Roman"/>
                <w:color w:val="auto"/>
                <w:spacing w:val="0"/>
                <w:sz w:val="24"/>
                <w:szCs w:val="24"/>
                <w:lang w:eastAsia="zh-CN"/>
              </w:rPr>
              <w:t>，</w:t>
            </w:r>
            <w:r>
              <w:rPr>
                <w:rFonts w:hint="eastAsia" w:ascii="Times New Roman" w:hAnsi="Times New Roman" w:cs="Times New Roman"/>
                <w:color w:val="auto"/>
                <w:spacing w:val="0"/>
                <w:sz w:val="24"/>
                <w:lang w:val="en-US" w:eastAsia="zh-CN"/>
              </w:rPr>
              <w:t>脱模剂采用</w:t>
            </w:r>
            <w:r>
              <w:rPr>
                <w:rFonts w:hint="default" w:ascii="Times New Roman" w:hAnsi="Times New Roman" w:eastAsia="宋体" w:cs="Times New Roman"/>
                <w:color w:val="auto"/>
                <w:spacing w:val="0"/>
                <w:sz w:val="24"/>
                <w:lang w:val="en-US" w:eastAsia="zh-CN"/>
              </w:rPr>
              <w:t>水性脱模剂</w:t>
            </w:r>
            <w:r>
              <w:rPr>
                <w:rFonts w:hint="eastAsia" w:ascii="Times New Roman" w:hAnsi="Times New Roman" w:cs="Times New Roman"/>
                <w:color w:val="auto"/>
                <w:spacing w:val="0"/>
                <w:sz w:val="24"/>
                <w:lang w:val="en-US" w:eastAsia="zh-CN"/>
              </w:rPr>
              <w:t>，</w:t>
            </w:r>
            <w:r>
              <w:rPr>
                <w:rFonts w:hint="default" w:ascii="Times New Roman" w:hAnsi="Times New Roman" w:eastAsia="宋体" w:cs="Times New Roman"/>
                <w:color w:val="auto"/>
                <w:spacing w:val="0"/>
                <w:sz w:val="24"/>
                <w:lang w:val="en-US" w:eastAsia="zh-CN"/>
              </w:rPr>
              <w:t>为液体成膜化合物，无腐蚀性，无毒，无异味。可使混凝土表面光洁、不污染混凝土表面，并对模具有防锈保护作用</w:t>
            </w:r>
            <w:r>
              <w:rPr>
                <w:rFonts w:hint="eastAsia" w:ascii="Times New Roman" w:hAnsi="Times New Roman" w:cs="Times New Roman"/>
                <w:color w:val="auto"/>
                <w:spacing w:val="0"/>
                <w:sz w:val="24"/>
                <w:lang w:val="en-US" w:eastAsia="zh-CN"/>
              </w:rPr>
              <w:t>，</w:t>
            </w:r>
            <w:r>
              <w:rPr>
                <w:rFonts w:hint="default" w:ascii="Times New Roman" w:hAnsi="Times New Roman" w:eastAsia="宋体" w:cs="Times New Roman"/>
                <w:color w:val="auto"/>
                <w:spacing w:val="0"/>
                <w:sz w:val="24"/>
                <w:szCs w:val="24"/>
                <w:lang w:eastAsia="zh-CN"/>
              </w:rPr>
              <w:t>生产工艺路线成熟、简洁合理</w:t>
            </w:r>
            <w:r>
              <w:rPr>
                <w:rFonts w:hint="eastAsia" w:ascii="Times New Roman" w:hAnsi="Times New Roman" w:cs="Times New Roman"/>
                <w:color w:val="auto"/>
                <w:spacing w:val="0"/>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eastAsia" w:cs="Times New Roman"/>
                <w:color w:val="auto"/>
                <w:spacing w:val="0"/>
                <w:sz w:val="24"/>
                <w:szCs w:val="24"/>
                <w:lang w:val="en-US" w:eastAsia="zh-CN"/>
              </w:rPr>
            </w:pPr>
            <w:r>
              <w:rPr>
                <w:rFonts w:hint="eastAsia" w:cs="Times New Roman"/>
                <w:color w:val="auto"/>
                <w:spacing w:val="0"/>
                <w:sz w:val="24"/>
                <w:szCs w:val="24"/>
                <w:lang w:val="en-US" w:eastAsia="zh-CN"/>
              </w:rPr>
              <w:t>2、生产装置设备</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color w:val="auto"/>
                <w:spacing w:val="0"/>
                <w:sz w:val="24"/>
                <w:szCs w:val="24"/>
                <w:lang w:eastAsia="zh-CN"/>
              </w:rPr>
              <w:t>设备选型中考虑使用了节能设计和环保设计</w:t>
            </w:r>
            <w:r>
              <w:rPr>
                <w:rFonts w:hint="eastAsia" w:ascii="Times New Roman" w:hAnsi="Times New Roman" w:cs="Times New Roman"/>
                <w:color w:val="auto"/>
                <w:spacing w:val="0"/>
                <w:sz w:val="24"/>
                <w:szCs w:val="24"/>
                <w:lang w:eastAsia="zh-CN"/>
              </w:rPr>
              <w:t>，</w:t>
            </w:r>
            <w:r>
              <w:rPr>
                <w:rFonts w:hint="eastAsia" w:cs="Times New Roman"/>
                <w:color w:val="auto"/>
                <w:spacing w:val="0"/>
                <w:sz w:val="24"/>
                <w:szCs w:val="24"/>
                <w:lang w:val="en-US" w:eastAsia="zh-CN"/>
              </w:rPr>
              <w:t>水泥采用筒仓储存，</w:t>
            </w:r>
            <w:r>
              <w:rPr>
                <w:rFonts w:hint="eastAsia" w:ascii="Times New Roman" w:hAnsi="Times New Roman" w:cs="Times New Roman"/>
                <w:color w:val="auto"/>
                <w:spacing w:val="0"/>
                <w:sz w:val="24"/>
                <w:szCs w:val="24"/>
                <w:lang w:val="en-US" w:eastAsia="zh-CN"/>
              </w:rPr>
              <w:t>选取电杆离心机、振动台等</w:t>
            </w:r>
            <w:r>
              <w:rPr>
                <w:rFonts w:hint="eastAsia" w:cs="Times New Roman"/>
                <w:color w:val="auto"/>
                <w:spacing w:val="0"/>
                <w:sz w:val="24"/>
                <w:szCs w:val="24"/>
                <w:lang w:val="en-US" w:eastAsia="zh-CN"/>
              </w:rPr>
              <w:t>设备</w:t>
            </w:r>
            <w:r>
              <w:rPr>
                <w:rFonts w:hint="eastAsia" w:ascii="Times New Roman" w:hAnsi="Times New Roman" w:cs="Times New Roman"/>
                <w:color w:val="auto"/>
                <w:spacing w:val="0"/>
                <w:sz w:val="24"/>
                <w:szCs w:val="24"/>
                <w:lang w:val="en-US" w:eastAsia="zh-CN"/>
              </w:rPr>
              <w:t>优于传统振动棒设备</w:t>
            </w:r>
            <w:r>
              <w:rPr>
                <w:rFonts w:hint="default" w:ascii="Times New Roman" w:hAnsi="Times New Roman" w:eastAsia="宋体" w:cs="Times New Roman"/>
                <w:color w:val="auto"/>
                <w:spacing w:val="0"/>
                <w:sz w:val="24"/>
                <w:szCs w:val="24"/>
                <w:lang w:eastAsia="zh-CN"/>
              </w:rPr>
              <w:t>，</w:t>
            </w:r>
            <w:r>
              <w:rPr>
                <w:rFonts w:hint="eastAsia" w:cs="Times New Roman"/>
                <w:color w:val="auto"/>
                <w:spacing w:val="0"/>
                <w:sz w:val="24"/>
                <w:szCs w:val="24"/>
                <w:lang w:val="en-US" w:eastAsia="zh-CN"/>
              </w:rPr>
              <w:t>有利于生产效率的提高，产品质量的保证。</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cs="Times New Roman"/>
                <w:color w:val="auto"/>
                <w:spacing w:val="0"/>
                <w:sz w:val="24"/>
                <w:szCs w:val="24"/>
                <w:lang w:val="en-US" w:eastAsia="zh-CN"/>
              </w:rPr>
            </w:pPr>
            <w:r>
              <w:rPr>
                <w:rFonts w:hint="eastAsia" w:cs="Times New Roman"/>
                <w:color w:val="auto"/>
                <w:spacing w:val="0"/>
                <w:sz w:val="24"/>
                <w:szCs w:val="24"/>
                <w:lang w:val="en-US" w:eastAsia="zh-CN"/>
              </w:rPr>
              <w:t>3、污染物控制措施</w:t>
            </w:r>
          </w:p>
          <w:p>
            <w:pPr>
              <w:spacing w:line="360" w:lineRule="auto"/>
              <w:ind w:firstLine="480" w:firstLineChars="200"/>
              <w:rPr>
                <w:rFonts w:hint="eastAsia" w:cs="Times New Roman"/>
                <w:color w:val="auto"/>
                <w:spacing w:val="0"/>
                <w:kern w:val="2"/>
                <w:position w:val="0"/>
                <w:sz w:val="24"/>
                <w:szCs w:val="24"/>
                <w:highlight w:val="none"/>
                <w:lang w:val="en-US" w:eastAsia="zh-CN" w:bidi="ar-SA"/>
              </w:rPr>
            </w:pPr>
            <w:r>
              <w:rPr>
                <w:rFonts w:hint="eastAsia" w:cs="Times New Roman"/>
                <w:color w:val="auto"/>
                <w:spacing w:val="0"/>
                <w:sz w:val="24"/>
                <w:szCs w:val="24"/>
                <w:lang w:val="en-US" w:eastAsia="zh-CN"/>
              </w:rPr>
              <w:t>本项目水泥采用筒仓储存，仓顶自带</w:t>
            </w:r>
            <w:r>
              <w:rPr>
                <w:rFonts w:hint="default" w:ascii="Times New Roman" w:hAnsi="Times New Roman" w:eastAsia="宋体" w:cs="Times New Roman"/>
                <w:color w:val="auto"/>
                <w:spacing w:val="0"/>
                <w:position w:val="0"/>
                <w:sz w:val="24"/>
                <w:szCs w:val="24"/>
                <w:lang w:val="en-US" w:eastAsia="zh-CN"/>
              </w:rPr>
              <w:t>仓顶</w:t>
            </w:r>
            <w:r>
              <w:rPr>
                <w:rFonts w:hint="eastAsia" w:cs="Times New Roman"/>
                <w:color w:val="auto"/>
                <w:spacing w:val="0"/>
                <w:position w:val="0"/>
                <w:sz w:val="24"/>
                <w:szCs w:val="24"/>
                <w:lang w:val="en-US" w:eastAsia="zh-CN"/>
              </w:rPr>
              <w:t>脉冲</w:t>
            </w:r>
            <w:r>
              <w:rPr>
                <w:rFonts w:hint="default" w:ascii="Times New Roman" w:hAnsi="Times New Roman" w:eastAsia="宋体" w:cs="Times New Roman"/>
                <w:color w:val="auto"/>
                <w:spacing w:val="0"/>
                <w:position w:val="0"/>
                <w:sz w:val="24"/>
                <w:szCs w:val="24"/>
                <w:lang w:val="en-US" w:eastAsia="zh-CN"/>
              </w:rPr>
              <w:t>除尘器</w:t>
            </w:r>
            <w:r>
              <w:rPr>
                <w:rFonts w:hint="eastAsia" w:ascii="Times New Roman" w:hAnsi="Times New Roman" w:cs="Times New Roman"/>
                <w:color w:val="auto"/>
                <w:spacing w:val="0"/>
                <w:position w:val="0"/>
                <w:sz w:val="24"/>
                <w:szCs w:val="24"/>
                <w:lang w:val="en-US" w:eastAsia="zh-CN"/>
              </w:rPr>
              <w:t>，筒仓呼吸粉尘经仓顶脉除尘器处理后排放，项目原来</w:t>
            </w:r>
            <w:r>
              <w:rPr>
                <w:rFonts w:hint="eastAsia" w:cs="Times New Roman"/>
                <w:color w:val="auto"/>
                <w:spacing w:val="0"/>
                <w:position w:val="0"/>
                <w:sz w:val="24"/>
                <w:szCs w:val="24"/>
                <w:lang w:val="en-US" w:eastAsia="zh-CN"/>
              </w:rPr>
              <w:t>砂</w:t>
            </w:r>
            <w:r>
              <w:rPr>
                <w:rFonts w:hint="eastAsia" w:ascii="Times New Roman" w:hAnsi="Times New Roman" w:cs="Times New Roman"/>
                <w:color w:val="auto"/>
                <w:spacing w:val="0"/>
                <w:position w:val="0"/>
                <w:sz w:val="24"/>
                <w:szCs w:val="24"/>
                <w:lang w:val="en-US" w:eastAsia="zh-CN"/>
              </w:rPr>
              <w:t>子、石子储存于密闭原料棚内，</w:t>
            </w:r>
            <w:r>
              <w:rPr>
                <w:rFonts w:hint="eastAsia" w:ascii="Times New Roman" w:hAnsi="Times New Roman" w:eastAsia="宋体" w:cs="Times New Roman"/>
                <w:color w:val="auto"/>
                <w:spacing w:val="0"/>
                <w:kern w:val="0"/>
                <w:sz w:val="24"/>
                <w:szCs w:val="24"/>
                <w:lang w:val="en-US" w:eastAsia="zh-CN" w:bidi="ar-SA"/>
              </w:rPr>
              <w:t>项目配料机安装在全密闭</w:t>
            </w:r>
            <w:r>
              <w:rPr>
                <w:rFonts w:hint="eastAsia" w:cs="Times New Roman"/>
                <w:color w:val="auto"/>
                <w:spacing w:val="0"/>
                <w:kern w:val="0"/>
                <w:sz w:val="24"/>
                <w:szCs w:val="24"/>
                <w:lang w:val="en-US" w:eastAsia="zh-CN" w:bidi="ar-SA"/>
              </w:rPr>
              <w:t>原</w:t>
            </w:r>
            <w:r>
              <w:rPr>
                <w:rFonts w:hint="eastAsia" w:ascii="Times New Roman" w:hAnsi="Times New Roman" w:eastAsia="宋体" w:cs="Times New Roman"/>
                <w:color w:val="auto"/>
                <w:spacing w:val="0"/>
                <w:kern w:val="0"/>
                <w:sz w:val="24"/>
                <w:szCs w:val="24"/>
                <w:lang w:val="en-US" w:eastAsia="zh-CN" w:bidi="ar-SA"/>
              </w:rPr>
              <w:t>料棚内，砂石料利用装载机投料至配料机内，并在投料口设置雾炮机1台，上料过程中雾炮洒水控制投料粉尘。配料传输采用全封闭式皮带输送走廊传输方式提升至搅拌</w:t>
            </w:r>
            <w:r>
              <w:rPr>
                <w:rFonts w:hint="eastAsia" w:cs="Times New Roman"/>
                <w:color w:val="auto"/>
                <w:spacing w:val="0"/>
                <w:kern w:val="0"/>
                <w:sz w:val="24"/>
                <w:szCs w:val="24"/>
                <w:lang w:val="en-US" w:eastAsia="zh-CN" w:bidi="ar-SA"/>
              </w:rPr>
              <w:t>机</w:t>
            </w:r>
            <w:r>
              <w:rPr>
                <w:rFonts w:hint="eastAsia" w:ascii="Times New Roman" w:hAnsi="Times New Roman" w:eastAsia="宋体" w:cs="Times New Roman"/>
                <w:color w:val="auto"/>
                <w:spacing w:val="0"/>
                <w:kern w:val="0"/>
                <w:sz w:val="24"/>
                <w:szCs w:val="24"/>
                <w:lang w:val="en-US" w:eastAsia="zh-CN" w:bidi="ar-SA"/>
              </w:rPr>
              <w:t>内，</w:t>
            </w:r>
            <w:r>
              <w:rPr>
                <w:rFonts w:hint="default" w:ascii="Times New Roman" w:hAnsi="Times New Roman" w:eastAsia="宋体" w:cs="Times New Roman"/>
                <w:color w:val="auto"/>
                <w:sz w:val="24"/>
                <w:szCs w:val="24"/>
              </w:rPr>
              <w:t>搅拌</w:t>
            </w:r>
            <w:r>
              <w:rPr>
                <w:rFonts w:hint="eastAsia" w:eastAsia="宋体" w:cs="Times New Roman"/>
                <w:color w:val="auto"/>
                <w:sz w:val="24"/>
                <w:szCs w:val="24"/>
                <w:lang w:val="en-US" w:eastAsia="zh-CN"/>
              </w:rPr>
              <w:t>机</w:t>
            </w:r>
            <w:r>
              <w:rPr>
                <w:rFonts w:hint="default" w:ascii="Times New Roman" w:hAnsi="Times New Roman" w:eastAsia="宋体" w:cs="Times New Roman"/>
                <w:color w:val="auto"/>
                <w:sz w:val="24"/>
                <w:szCs w:val="24"/>
              </w:rPr>
              <w:t>搅拌本身采用湿法作业</w:t>
            </w:r>
            <w:r>
              <w:rPr>
                <w:rFonts w:hint="eastAsia" w:ascii="Times New Roman" w:hAnsi="Times New Roman" w:cs="Times New Roman"/>
                <w:color w:val="auto"/>
                <w:sz w:val="24"/>
                <w:szCs w:val="24"/>
                <w:lang w:val="en-US" w:eastAsia="zh-CN"/>
              </w:rPr>
              <w:t>且设</w:t>
            </w:r>
            <w:r>
              <w:rPr>
                <w:rFonts w:hint="eastAsia" w:cs="Times New Roman"/>
                <w:color w:val="auto"/>
                <w:sz w:val="24"/>
                <w:szCs w:val="24"/>
                <w:lang w:eastAsia="zh-CN"/>
              </w:rPr>
              <w:t>全密闭空间，搅拌粉尘经顶部脉冲布袋除尘器处理后</w:t>
            </w:r>
            <w:r>
              <w:rPr>
                <w:rFonts w:hint="eastAsia" w:cs="Times New Roman"/>
                <w:color w:val="auto"/>
                <w:sz w:val="24"/>
                <w:szCs w:val="24"/>
                <w:lang w:val="en-US" w:eastAsia="zh-CN"/>
              </w:rPr>
              <w:t>排放，</w:t>
            </w:r>
            <w:r>
              <w:rPr>
                <w:color w:val="auto"/>
                <w:spacing w:val="0"/>
              </w:rPr>
              <w:t>项目车间自然通风条件较好，通过加强车间通风等方式确保焊接烟气无组织排放</w:t>
            </w:r>
            <w:r>
              <w:rPr>
                <w:rFonts w:hint="eastAsia"/>
                <w:color w:val="auto"/>
                <w:spacing w:val="0"/>
                <w:lang w:eastAsia="zh-CN"/>
              </w:rPr>
              <w:t>。</w:t>
            </w:r>
            <w:r>
              <w:rPr>
                <w:rFonts w:hint="eastAsia" w:ascii="Times New Roman" w:hAnsi="Times New Roman" w:eastAsia="宋体" w:cs="Times New Roman"/>
                <w:color w:val="auto"/>
                <w:spacing w:val="0"/>
                <w:sz w:val="24"/>
                <w:lang w:val="en-US" w:eastAsia="zh-CN"/>
              </w:rPr>
              <w:t>项目搅拌用水</w:t>
            </w:r>
            <w:r>
              <w:rPr>
                <w:rFonts w:hint="eastAsia" w:cs="Times New Roman"/>
                <w:color w:val="auto"/>
                <w:spacing w:val="0"/>
                <w:sz w:val="24"/>
                <w:lang w:val="en-US" w:eastAsia="zh-CN"/>
              </w:rPr>
              <w:t>由</w:t>
            </w:r>
            <w:r>
              <w:rPr>
                <w:rFonts w:hint="eastAsia" w:ascii="Times New Roman" w:hAnsi="Times New Roman" w:eastAsia="宋体" w:cs="Times New Roman"/>
                <w:color w:val="auto"/>
                <w:spacing w:val="0"/>
                <w:sz w:val="24"/>
                <w:lang w:val="en-US" w:eastAsia="zh-CN"/>
              </w:rPr>
              <w:t>产品带走</w:t>
            </w:r>
            <w:r>
              <w:rPr>
                <w:rFonts w:hint="eastAsia" w:cs="Times New Roman"/>
                <w:color w:val="auto"/>
                <w:spacing w:val="0"/>
                <w:sz w:val="24"/>
                <w:lang w:val="en-US" w:eastAsia="zh-CN"/>
              </w:rPr>
              <w:t>；</w:t>
            </w:r>
            <w:r>
              <w:rPr>
                <w:rFonts w:hint="eastAsia" w:ascii="Times New Roman" w:hAnsi="Times New Roman" w:eastAsia="宋体" w:cs="Times New Roman"/>
                <w:color w:val="auto"/>
                <w:spacing w:val="0"/>
                <w:sz w:val="24"/>
                <w:lang w:val="en-US" w:eastAsia="zh-CN"/>
              </w:rPr>
              <w:t>冲洗用水用于混凝土搅拌</w:t>
            </w:r>
            <w:r>
              <w:rPr>
                <w:rFonts w:hint="eastAsia" w:cs="Times New Roman"/>
                <w:color w:val="auto"/>
                <w:spacing w:val="0"/>
                <w:sz w:val="24"/>
                <w:lang w:val="en-US" w:eastAsia="zh-CN"/>
              </w:rPr>
              <w:t>；</w:t>
            </w:r>
            <w:r>
              <w:rPr>
                <w:rFonts w:hint="eastAsia" w:ascii="Times New Roman" w:hAnsi="Times New Roman" w:eastAsia="宋体" w:cs="Times New Roman"/>
                <w:color w:val="auto"/>
                <w:spacing w:val="0"/>
                <w:sz w:val="24"/>
                <w:lang w:val="en-US" w:eastAsia="zh-CN"/>
              </w:rPr>
              <w:t>养护用水</w:t>
            </w:r>
            <w:r>
              <w:rPr>
                <w:rFonts w:hint="eastAsia" w:cs="Times New Roman"/>
                <w:color w:val="auto"/>
                <w:spacing w:val="0"/>
                <w:sz w:val="24"/>
                <w:lang w:val="en-US" w:eastAsia="zh-CN"/>
              </w:rPr>
              <w:t>回用于搅拌工序</w:t>
            </w:r>
            <w:r>
              <w:rPr>
                <w:rFonts w:hint="eastAsia" w:ascii="Times New Roman" w:hAnsi="Times New Roman" w:eastAsia="宋体" w:cs="Times New Roman"/>
                <w:color w:val="auto"/>
                <w:spacing w:val="0"/>
                <w:sz w:val="24"/>
                <w:lang w:val="en-US" w:eastAsia="zh-CN"/>
              </w:rPr>
              <w:t>，生活污水现场泼洒抑尘，</w:t>
            </w:r>
            <w:r>
              <w:rPr>
                <w:rFonts w:hint="default" w:ascii="Times New Roman" w:hAnsi="Times New Roman" w:eastAsia="宋体" w:cs="Times New Roman"/>
                <w:color w:val="auto"/>
                <w:spacing w:val="0"/>
                <w:sz w:val="24"/>
                <w:lang w:val="en-US" w:eastAsia="zh-CN"/>
              </w:rPr>
              <w:t>厂区设旱厕，定期清掏用作农肥</w:t>
            </w:r>
            <w:r>
              <w:rPr>
                <w:rFonts w:hint="default" w:ascii="Times New Roman" w:hAnsi="Times New Roman" w:eastAsia="宋体" w:cs="Times New Roman"/>
                <w:bCs/>
                <w:color w:val="auto"/>
                <w:spacing w:val="0"/>
                <w:kern w:val="0"/>
                <w:sz w:val="24"/>
                <w:szCs w:val="24"/>
                <w:lang w:eastAsia="zh-CN"/>
              </w:rPr>
              <w:t>。</w:t>
            </w:r>
            <w:r>
              <w:rPr>
                <w:rFonts w:hint="default" w:ascii="Times New Roman" w:hAnsi="Times New Roman" w:eastAsia="宋体" w:cs="Times New Roman"/>
                <w:color w:val="auto"/>
                <w:spacing w:val="0"/>
                <w:sz w:val="24"/>
                <w:szCs w:val="24"/>
              </w:rPr>
              <w:t>因此项目无废水外排，对周边环境影响</w:t>
            </w:r>
            <w:r>
              <w:rPr>
                <w:rFonts w:hint="eastAsia" w:cs="Times New Roman"/>
                <w:color w:val="auto"/>
                <w:spacing w:val="0"/>
                <w:sz w:val="24"/>
                <w:szCs w:val="24"/>
                <w:lang w:val="en-US" w:eastAsia="zh-CN"/>
              </w:rPr>
              <w:t>较小</w:t>
            </w:r>
            <w:r>
              <w:rPr>
                <w:rFonts w:hint="default" w:ascii="Times New Roman" w:hAnsi="Times New Roman" w:eastAsia="宋体" w:cs="Times New Roman"/>
                <w:color w:val="auto"/>
                <w:spacing w:val="0"/>
                <w:sz w:val="24"/>
                <w:szCs w:val="24"/>
              </w:rPr>
              <w:t>。</w:t>
            </w:r>
            <w:r>
              <w:rPr>
                <w:rFonts w:hint="default" w:ascii="Times New Roman" w:hAnsi="Times New Roman" w:eastAsia="宋体" w:cs="Times New Roman"/>
                <w:color w:val="auto"/>
                <w:spacing w:val="0"/>
                <w:sz w:val="24"/>
                <w:szCs w:val="24"/>
                <w:highlight w:val="none"/>
              </w:rPr>
              <w:t>通过采取</w:t>
            </w:r>
            <w:r>
              <w:rPr>
                <w:rFonts w:hint="eastAsia" w:cs="Times New Roman"/>
                <w:color w:val="auto"/>
                <w:spacing w:val="0"/>
                <w:sz w:val="24"/>
                <w:szCs w:val="24"/>
                <w:highlight w:val="none"/>
                <w:lang w:val="en-US" w:eastAsia="zh-CN"/>
              </w:rPr>
              <w:t>选用低噪声设备，</w:t>
            </w:r>
            <w:r>
              <w:rPr>
                <w:rFonts w:hint="default" w:ascii="Times New Roman" w:hAnsi="Times New Roman" w:eastAsia="宋体" w:cs="Times New Roman"/>
                <w:color w:val="auto"/>
                <w:spacing w:val="0"/>
                <w:sz w:val="24"/>
                <w:szCs w:val="24"/>
                <w:highlight w:val="none"/>
              </w:rPr>
              <w:t>基础</w:t>
            </w:r>
            <w:r>
              <w:rPr>
                <w:rFonts w:hint="eastAsia" w:cs="Times New Roman"/>
                <w:color w:val="auto"/>
                <w:spacing w:val="0"/>
                <w:sz w:val="24"/>
                <w:szCs w:val="24"/>
                <w:highlight w:val="none"/>
                <w:lang w:eastAsia="zh-CN"/>
              </w:rPr>
              <w:t>减振</w:t>
            </w:r>
            <w:r>
              <w:rPr>
                <w:rFonts w:hint="default" w:ascii="Times New Roman" w:hAnsi="Times New Roman" w:eastAsia="宋体" w:cs="Times New Roman"/>
                <w:color w:val="auto"/>
                <w:spacing w:val="0"/>
                <w:sz w:val="24"/>
                <w:szCs w:val="24"/>
                <w:highlight w:val="none"/>
              </w:rPr>
              <w:t>及厂房隔声措施之后，</w:t>
            </w:r>
            <w:r>
              <w:rPr>
                <w:rFonts w:hint="eastAsia" w:ascii="Times New Roman" w:hAnsi="Times New Roman" w:cs="Times New Roman"/>
                <w:color w:val="auto"/>
                <w:spacing w:val="0"/>
                <w:sz w:val="24"/>
                <w:szCs w:val="24"/>
                <w:highlight w:val="none"/>
                <w:lang w:val="en-US" w:eastAsia="zh-CN"/>
              </w:rPr>
              <w:t>并经距离衰减后厂界噪声可满足标准。</w:t>
            </w:r>
            <w:r>
              <w:rPr>
                <w:rFonts w:hint="eastAsia" w:cs="Times New Roman"/>
                <w:color w:val="auto"/>
                <w:spacing w:val="0"/>
                <w:kern w:val="2"/>
                <w:position w:val="0"/>
                <w:sz w:val="24"/>
                <w:szCs w:val="24"/>
                <w:highlight w:val="none"/>
                <w:lang w:val="en-US" w:eastAsia="zh-CN" w:bidi="ar-SA"/>
              </w:rPr>
              <w:t>本项目设</w:t>
            </w:r>
            <w:r>
              <w:rPr>
                <w:rFonts w:hint="default" w:ascii="Times New Roman" w:hAnsi="Times New Roman" w:eastAsia="宋体" w:cs="Times New Roman"/>
                <w:color w:val="auto"/>
                <w:spacing w:val="0"/>
                <w:kern w:val="2"/>
                <w:position w:val="0"/>
                <w:sz w:val="24"/>
                <w:szCs w:val="24"/>
                <w:highlight w:val="none"/>
                <w:lang w:val="en-US" w:eastAsia="zh-CN" w:bidi="ar-SA"/>
              </w:rPr>
              <w:t>一般固废暂存</w:t>
            </w:r>
            <w:r>
              <w:rPr>
                <w:rFonts w:hint="eastAsia" w:cs="Times New Roman"/>
                <w:color w:val="auto"/>
                <w:spacing w:val="0"/>
                <w:kern w:val="2"/>
                <w:position w:val="0"/>
                <w:sz w:val="24"/>
                <w:szCs w:val="24"/>
                <w:highlight w:val="none"/>
                <w:lang w:val="en-US" w:eastAsia="zh-CN" w:bidi="ar-SA"/>
              </w:rPr>
              <w:t>区</w:t>
            </w:r>
            <w:r>
              <w:rPr>
                <w:rFonts w:hint="default" w:ascii="Times New Roman" w:hAnsi="Times New Roman" w:eastAsia="宋体" w:cs="Times New Roman"/>
                <w:color w:val="auto"/>
                <w:spacing w:val="0"/>
                <w:kern w:val="2"/>
                <w:position w:val="0"/>
                <w:sz w:val="24"/>
                <w:szCs w:val="24"/>
                <w:highlight w:val="none"/>
                <w:lang w:val="en-US" w:eastAsia="zh-CN" w:bidi="ar-SA"/>
              </w:rPr>
              <w:t>，暂存生产过程中产生的一般工业固体废物，</w:t>
            </w:r>
            <w:r>
              <w:rPr>
                <w:rFonts w:hint="eastAsia" w:cs="Times New Roman"/>
                <w:color w:val="auto"/>
                <w:spacing w:val="0"/>
                <w:kern w:val="2"/>
                <w:position w:val="0"/>
                <w:sz w:val="24"/>
                <w:szCs w:val="24"/>
                <w:highlight w:val="none"/>
                <w:lang w:val="en-US" w:eastAsia="zh-CN" w:bidi="ar-SA"/>
              </w:rPr>
              <w:t>设有危废暂存箱暂存危险废物。</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szCs w:val="24"/>
                <w:lang w:eastAsia="zh-CN"/>
              </w:rPr>
            </w:pPr>
            <w:r>
              <w:rPr>
                <w:rFonts w:hint="eastAsia"/>
                <w:color w:val="auto"/>
                <w:spacing w:val="0"/>
                <w:lang w:val="en-US" w:eastAsia="zh-CN"/>
              </w:rPr>
              <w:t>通过采取以上措施后，</w:t>
            </w:r>
            <w:r>
              <w:rPr>
                <w:rFonts w:hint="default" w:ascii="Times New Roman" w:hAnsi="Times New Roman" w:eastAsia="宋体" w:cs="Times New Roman"/>
                <w:color w:val="auto"/>
                <w:spacing w:val="0"/>
                <w:sz w:val="24"/>
                <w:szCs w:val="24"/>
                <w:lang w:eastAsia="zh-CN"/>
              </w:rPr>
              <w:t>污染物产生量较小，处理后能达标排放，基本符合清洁生产要求。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2" w:firstLineChars="200"/>
              <w:textAlignment w:val="auto"/>
              <w:rPr>
                <w:rFonts w:hint="default" w:ascii="Times New Roman" w:hAnsi="Times New Roman" w:eastAsia="宋体" w:cs="Times New Roman"/>
                <w:b/>
                <w:bCs/>
                <w:color w:val="auto"/>
                <w:spacing w:val="0"/>
                <w:sz w:val="24"/>
                <w:szCs w:val="24"/>
                <w:lang w:eastAsia="zh-CN"/>
              </w:rPr>
            </w:pPr>
            <w:r>
              <w:rPr>
                <w:rFonts w:hint="eastAsia" w:cs="Times New Roman"/>
                <w:b/>
                <w:bCs/>
                <w:color w:val="auto"/>
                <w:spacing w:val="0"/>
                <w:sz w:val="24"/>
                <w:szCs w:val="24"/>
                <w:lang w:val="en-US" w:eastAsia="zh-CN"/>
              </w:rPr>
              <w:t>九</w:t>
            </w:r>
            <w:r>
              <w:rPr>
                <w:rFonts w:hint="default" w:ascii="Times New Roman" w:hAnsi="Times New Roman" w:eastAsia="宋体" w:cs="Times New Roman"/>
                <w:b/>
                <w:bCs/>
                <w:color w:val="auto"/>
                <w:spacing w:val="0"/>
                <w:sz w:val="24"/>
                <w:szCs w:val="24"/>
                <w:lang w:val="en-US" w:eastAsia="zh-CN"/>
              </w:rPr>
              <w:t>、</w:t>
            </w:r>
            <w:r>
              <w:rPr>
                <w:rFonts w:hint="default" w:ascii="Times New Roman" w:hAnsi="Times New Roman" w:eastAsia="宋体" w:cs="Times New Roman"/>
                <w:b/>
                <w:bCs/>
                <w:color w:val="auto"/>
                <w:spacing w:val="0"/>
                <w:sz w:val="24"/>
                <w:szCs w:val="24"/>
                <w:lang w:eastAsia="zh-CN"/>
              </w:rPr>
              <w:t>环保投资估算</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80" w:firstLineChars="200"/>
              <w:textAlignment w:val="auto"/>
              <w:rPr>
                <w:rFonts w:hint="default" w:ascii="Times New Roman" w:hAnsi="Times New Roman" w:eastAsia="宋体" w:cs="Times New Roman"/>
                <w:color w:val="auto"/>
                <w:spacing w:val="0"/>
                <w:sz w:val="24"/>
                <w:szCs w:val="24"/>
                <w:lang w:eastAsia="zh-CN"/>
              </w:rPr>
            </w:pPr>
            <w:r>
              <w:rPr>
                <w:rFonts w:hint="default" w:ascii="Times New Roman" w:hAnsi="Times New Roman" w:eastAsia="宋体" w:cs="Times New Roman"/>
                <w:color w:val="auto"/>
                <w:spacing w:val="0"/>
                <w:sz w:val="24"/>
                <w:szCs w:val="24"/>
                <w:lang w:eastAsia="zh-CN"/>
              </w:rPr>
              <w:t>项目总投资</w:t>
            </w:r>
            <w:r>
              <w:rPr>
                <w:rFonts w:hint="eastAsia" w:cs="Times New Roman"/>
                <w:color w:val="auto"/>
                <w:spacing w:val="0"/>
                <w:sz w:val="24"/>
                <w:szCs w:val="24"/>
                <w:lang w:val="en-US" w:eastAsia="zh-CN"/>
              </w:rPr>
              <w:t>7</w:t>
            </w:r>
            <w:r>
              <w:rPr>
                <w:rFonts w:hint="default" w:ascii="Times New Roman" w:hAnsi="Times New Roman" w:eastAsia="宋体" w:cs="Times New Roman"/>
                <w:color w:val="auto"/>
                <w:spacing w:val="0"/>
                <w:sz w:val="24"/>
                <w:szCs w:val="24"/>
                <w:lang w:eastAsia="zh-CN"/>
              </w:rPr>
              <w:t>00万元，其中环保投资为</w:t>
            </w:r>
            <w:r>
              <w:rPr>
                <w:rFonts w:hint="eastAsia" w:cs="Times New Roman"/>
                <w:color w:val="auto"/>
                <w:spacing w:val="0"/>
                <w:sz w:val="24"/>
                <w:szCs w:val="24"/>
                <w:lang w:val="en-US" w:eastAsia="zh-CN"/>
              </w:rPr>
              <w:t>32.4</w:t>
            </w:r>
            <w:r>
              <w:rPr>
                <w:rFonts w:hint="default" w:ascii="Times New Roman" w:hAnsi="Times New Roman" w:eastAsia="宋体" w:cs="Times New Roman"/>
                <w:color w:val="auto"/>
                <w:spacing w:val="0"/>
                <w:sz w:val="24"/>
                <w:szCs w:val="24"/>
                <w:lang w:eastAsia="zh-CN"/>
              </w:rPr>
              <w:t>万元，占总投资的</w:t>
            </w:r>
            <w:r>
              <w:rPr>
                <w:rFonts w:hint="eastAsia" w:cs="Times New Roman"/>
                <w:color w:val="auto"/>
                <w:spacing w:val="0"/>
                <w:sz w:val="24"/>
                <w:szCs w:val="24"/>
                <w:lang w:val="en-US" w:eastAsia="zh-CN"/>
              </w:rPr>
              <w:t>4.63</w:t>
            </w:r>
            <w:r>
              <w:rPr>
                <w:rFonts w:hint="default" w:ascii="Times New Roman" w:hAnsi="Times New Roman" w:eastAsia="宋体" w:cs="Times New Roman"/>
                <w:color w:val="auto"/>
                <w:spacing w:val="0"/>
                <w:sz w:val="24"/>
                <w:szCs w:val="24"/>
                <w:lang w:eastAsia="zh-CN"/>
              </w:rPr>
              <w:t>%，项目采取的环保措施及其投资估算见</w:t>
            </w:r>
            <w:r>
              <w:rPr>
                <w:rFonts w:hint="eastAsia" w:cs="Times New Roman"/>
                <w:color w:val="auto"/>
                <w:spacing w:val="0"/>
                <w:sz w:val="24"/>
                <w:szCs w:val="24"/>
                <w:lang w:val="en-US" w:eastAsia="zh-CN"/>
              </w:rPr>
              <w:t>下表</w:t>
            </w:r>
            <w:r>
              <w:rPr>
                <w:rFonts w:hint="default" w:ascii="Times New Roman" w:hAnsi="Times New Roman" w:eastAsia="宋体" w:cs="Times New Roman"/>
                <w:color w:val="auto"/>
                <w:spacing w:val="0"/>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default" w:ascii="Times New Roman" w:hAnsi="Times New Roman" w:eastAsia="宋体" w:cs="Times New Roman"/>
                <w:color w:val="auto"/>
                <w:spacing w:val="0"/>
                <w:sz w:val="24"/>
                <w:szCs w:val="24"/>
                <w:lang w:val="en-US" w:eastAsia="zh-CN"/>
              </w:rPr>
            </w:pPr>
            <w:r>
              <w:rPr>
                <w:rFonts w:hint="default" w:ascii="Times New Roman" w:hAnsi="Times New Roman" w:eastAsia="宋体" w:cs="Times New Roman"/>
                <w:color w:val="auto"/>
                <w:spacing w:val="0"/>
                <w:sz w:val="24"/>
                <w:szCs w:val="24"/>
                <w:lang w:eastAsia="zh-CN"/>
              </w:rPr>
              <w:t>表 4-</w:t>
            </w:r>
            <w:r>
              <w:rPr>
                <w:rFonts w:hint="eastAsia" w:cs="Times New Roman"/>
                <w:color w:val="auto"/>
                <w:spacing w:val="0"/>
                <w:sz w:val="24"/>
                <w:szCs w:val="24"/>
                <w:lang w:val="en-US" w:eastAsia="zh-CN"/>
              </w:rPr>
              <w:t>8</w:t>
            </w:r>
            <w:r>
              <w:rPr>
                <w:rFonts w:hint="default" w:ascii="Times New Roman" w:hAnsi="Times New Roman" w:eastAsia="宋体" w:cs="Times New Roman"/>
                <w:color w:val="auto"/>
                <w:spacing w:val="0"/>
                <w:sz w:val="24"/>
                <w:szCs w:val="24"/>
                <w:lang w:eastAsia="zh-CN"/>
              </w:rPr>
              <w:t xml:space="preserve">  项目环保措施及其投资估算表</w:t>
            </w:r>
            <w:r>
              <w:rPr>
                <w:rFonts w:hint="eastAsia" w:cs="Times New Roman"/>
                <w:color w:val="auto"/>
                <w:spacing w:val="0"/>
                <w:sz w:val="24"/>
                <w:szCs w:val="24"/>
                <w:lang w:val="en-US" w:eastAsia="zh-CN"/>
              </w:rPr>
              <w:t xml:space="preserve">  单位：（万元）</w:t>
            </w:r>
          </w:p>
          <w:tbl>
            <w:tblPr>
              <w:tblStyle w:val="3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405"/>
              <w:gridCol w:w="3487"/>
              <w:gridCol w:w="829"/>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4"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项目</w:t>
                  </w:r>
                </w:p>
              </w:tc>
              <w:tc>
                <w:tcPr>
                  <w:tcW w:w="1405"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污染源</w:t>
                  </w:r>
                </w:p>
              </w:tc>
              <w:tc>
                <w:tcPr>
                  <w:tcW w:w="2037"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治理措施</w:t>
                  </w:r>
                </w:p>
              </w:tc>
              <w:tc>
                <w:tcPr>
                  <w:tcW w:w="483"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数量</w:t>
                  </w:r>
                </w:p>
              </w:tc>
              <w:tc>
                <w:tcPr>
                  <w:tcW w:w="619"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环保投资估算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4" w:type="pct"/>
                  <w:vMerge w:val="restart"/>
                  <w:tcBorders>
                    <w:top w:val="nil"/>
                    <w:left w:val="single" w:color="auto" w:sz="4" w:space="0"/>
                    <w:right w:val="single" w:color="auto" w:sz="4" w:space="0"/>
                  </w:tcBorders>
                  <w:vAlign w:val="center"/>
                </w:tcPr>
                <w:p>
                  <w:pPr>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废气</w:t>
                  </w:r>
                </w:p>
              </w:tc>
              <w:tc>
                <w:tcPr>
                  <w:tcW w:w="1405" w:type="pc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lang w:val="en-US" w:eastAsia="zh-CN"/>
                    </w:rPr>
                    <w:t>水泥仓储</w:t>
                  </w:r>
                </w:p>
              </w:tc>
              <w:tc>
                <w:tcPr>
                  <w:tcW w:w="20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default" w:ascii="Times New Roman" w:hAnsi="Times New Roman" w:eastAsia="宋体" w:cs="Times New Roman"/>
                      <w:color w:val="auto"/>
                      <w:spacing w:val="0"/>
                      <w:kern w:val="0"/>
                      <w:sz w:val="21"/>
                      <w:szCs w:val="21"/>
                      <w:lang w:val="en-US" w:eastAsia="zh-CN" w:bidi="ar-SA"/>
                    </w:rPr>
                    <w:t>水泥仓顶设仓顶</w:t>
                  </w:r>
                  <w:r>
                    <w:rPr>
                      <w:rFonts w:hint="eastAsia" w:ascii="Times New Roman" w:hAnsi="Times New Roman" w:eastAsia="宋体" w:cs="Times New Roman"/>
                      <w:color w:val="auto"/>
                      <w:spacing w:val="0"/>
                      <w:kern w:val="0"/>
                      <w:sz w:val="21"/>
                      <w:szCs w:val="21"/>
                      <w:lang w:val="en-US" w:eastAsia="zh-CN" w:bidi="ar-SA"/>
                    </w:rPr>
                    <w:t>脉冲</w:t>
                  </w:r>
                  <w:r>
                    <w:rPr>
                      <w:rFonts w:hint="default" w:ascii="Times New Roman" w:hAnsi="Times New Roman" w:eastAsia="宋体" w:cs="Times New Roman"/>
                      <w:color w:val="auto"/>
                      <w:spacing w:val="0"/>
                      <w:kern w:val="0"/>
                      <w:sz w:val="21"/>
                      <w:szCs w:val="21"/>
                      <w:lang w:val="en-US" w:eastAsia="zh-CN" w:bidi="ar-SA"/>
                    </w:rPr>
                    <w:t>除尘器除尘</w:t>
                  </w:r>
                </w:p>
              </w:tc>
              <w:tc>
                <w:tcPr>
                  <w:tcW w:w="48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default" w:ascii="Times New Roman" w:hAnsi="Times New Roman" w:eastAsia="宋体" w:cs="Times New Roman"/>
                      <w:color w:val="auto"/>
                      <w:spacing w:val="0"/>
                      <w:kern w:val="0"/>
                      <w:sz w:val="21"/>
                      <w:szCs w:val="21"/>
                      <w:lang w:val="en-US" w:eastAsia="zh-CN" w:bidi="ar-SA"/>
                    </w:rPr>
                    <w:t>1台</w:t>
                  </w:r>
                </w:p>
              </w:tc>
              <w:tc>
                <w:tcPr>
                  <w:tcW w:w="619" w:type="pct"/>
                  <w:tcBorders>
                    <w:top w:val="nil"/>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4" w:type="pct"/>
                  <w:vMerge w:val="continue"/>
                  <w:tcBorders>
                    <w:left w:val="single" w:color="auto" w:sz="4" w:space="0"/>
                    <w:right w:val="single" w:color="auto" w:sz="4" w:space="0"/>
                  </w:tcBorders>
                  <w:vAlign w:val="center"/>
                </w:tcPr>
                <w:p>
                  <w:pPr>
                    <w:jc w:val="center"/>
                    <w:rPr>
                      <w:rFonts w:hint="default" w:ascii="Times New Roman" w:hAnsi="Times New Roman" w:cs="Times New Roman"/>
                      <w:color w:val="auto"/>
                      <w:spacing w:val="0"/>
                      <w:sz w:val="21"/>
                      <w:szCs w:val="21"/>
                      <w:lang w:val="en-US" w:eastAsia="zh-CN"/>
                    </w:rPr>
                  </w:pPr>
                </w:p>
              </w:tc>
              <w:tc>
                <w:tcPr>
                  <w:tcW w:w="1405" w:type="pct"/>
                  <w:tcBorders>
                    <w:top w:val="nil"/>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搅拌粉尘</w:t>
                  </w:r>
                </w:p>
              </w:tc>
              <w:tc>
                <w:tcPr>
                  <w:tcW w:w="203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eastAsia="宋体" w:cs="Times New Roman"/>
                      <w:color w:val="auto"/>
                      <w:spacing w:val="0"/>
                      <w:kern w:val="0"/>
                      <w:sz w:val="21"/>
                      <w:szCs w:val="21"/>
                      <w:lang w:val="en-US" w:eastAsia="zh-CN" w:bidi="ar-SA"/>
                    </w:rPr>
                  </w:pPr>
                  <w:r>
                    <w:rPr>
                      <w:rFonts w:hint="default" w:ascii="Times New Roman" w:hAnsi="Times New Roman" w:cs="Times New Roman"/>
                      <w:color w:val="auto"/>
                      <w:spacing w:val="0"/>
                      <w:kern w:val="0"/>
                      <w:sz w:val="21"/>
                      <w:szCs w:val="21"/>
                      <w:lang w:val="en-US" w:eastAsia="zh-CN" w:bidi="ar-SA"/>
                    </w:rPr>
                    <w:t>布袋除尘器+15</w:t>
                  </w:r>
                  <w:r>
                    <w:rPr>
                      <w:rFonts w:hint="eastAsia" w:cs="Times New Roman"/>
                      <w:color w:val="auto"/>
                      <w:spacing w:val="0"/>
                      <w:kern w:val="0"/>
                      <w:sz w:val="21"/>
                      <w:szCs w:val="21"/>
                      <w:lang w:val="en-US" w:eastAsia="zh-CN" w:bidi="ar-SA"/>
                    </w:rPr>
                    <w:t>m</w:t>
                  </w:r>
                  <w:r>
                    <w:rPr>
                      <w:rFonts w:hint="default" w:ascii="Times New Roman" w:hAnsi="Times New Roman" w:cs="Times New Roman"/>
                      <w:color w:val="auto"/>
                      <w:spacing w:val="0"/>
                      <w:kern w:val="0"/>
                      <w:sz w:val="21"/>
                      <w:szCs w:val="21"/>
                      <w:lang w:val="en-US" w:eastAsia="zh-CN" w:bidi="ar-SA"/>
                    </w:rPr>
                    <w:t>高排气筒</w:t>
                  </w:r>
                </w:p>
              </w:tc>
              <w:tc>
                <w:tcPr>
                  <w:tcW w:w="483"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rPr>
                    <w:t>1</w:t>
                  </w:r>
                  <w:r>
                    <w:rPr>
                      <w:rFonts w:hint="default" w:ascii="Times New Roman" w:hAnsi="Times New Roman" w:cs="Times New Roman"/>
                      <w:color w:val="auto"/>
                      <w:spacing w:val="0"/>
                      <w:sz w:val="21"/>
                      <w:szCs w:val="21"/>
                      <w:lang w:val="en-US" w:eastAsia="zh-CN"/>
                    </w:rPr>
                    <w:t>套</w:t>
                  </w:r>
                </w:p>
              </w:tc>
              <w:tc>
                <w:tcPr>
                  <w:tcW w:w="619" w:type="pct"/>
                  <w:tcBorders>
                    <w:top w:val="nil"/>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pct"/>
                  <w:vMerge w:val="continue"/>
                  <w:tcBorders>
                    <w:left w:val="single" w:color="auto" w:sz="4" w:space="0"/>
                    <w:right w:val="single" w:color="auto" w:sz="4" w:space="0"/>
                  </w:tcBorders>
                  <w:vAlign w:val="center"/>
                </w:tcPr>
                <w:p>
                  <w:pPr>
                    <w:jc w:val="center"/>
                    <w:rPr>
                      <w:rFonts w:hint="default" w:ascii="Times New Roman" w:hAnsi="Times New Roman" w:cs="Times New Roman"/>
                      <w:color w:val="auto"/>
                      <w:spacing w:val="0"/>
                      <w:sz w:val="21"/>
                      <w:szCs w:val="21"/>
                    </w:rPr>
                  </w:pPr>
                </w:p>
              </w:tc>
              <w:tc>
                <w:tcPr>
                  <w:tcW w:w="1405" w:type="pct"/>
                  <w:vMerge w:val="restart"/>
                  <w:tcBorders>
                    <w:left w:val="single" w:color="auto" w:sz="4" w:space="0"/>
                    <w:right w:val="single" w:color="auto" w:sz="4" w:space="0"/>
                  </w:tcBorders>
                  <w:vAlign w:val="center"/>
                </w:tcPr>
                <w:p>
                  <w:pPr>
                    <w:pStyle w:val="6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b w:val="0"/>
                      <w:bCs w:val="0"/>
                      <w:color w:val="auto"/>
                      <w:spacing w:val="0"/>
                      <w:sz w:val="21"/>
                      <w:szCs w:val="21"/>
                      <w:vertAlign w:val="baseline"/>
                      <w:lang w:val="en-US" w:eastAsia="zh-CN"/>
                    </w:rPr>
                    <w:t>物料输送储存</w:t>
                  </w:r>
                </w:p>
              </w:tc>
              <w:tc>
                <w:tcPr>
                  <w:tcW w:w="2037"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spacing w:val="0"/>
                      <w:sz w:val="21"/>
                      <w:szCs w:val="21"/>
                      <w:lang w:val="en-US"/>
                    </w:rPr>
                  </w:pPr>
                  <w:r>
                    <w:rPr>
                      <w:rFonts w:hint="default" w:ascii="Times New Roman" w:hAnsi="Times New Roman" w:cs="Times New Roman"/>
                      <w:color w:val="auto"/>
                      <w:spacing w:val="0"/>
                      <w:kern w:val="0"/>
                      <w:sz w:val="21"/>
                      <w:szCs w:val="21"/>
                      <w:lang w:val="en-US" w:eastAsia="zh-CN" w:bidi="ar-SA"/>
                    </w:rPr>
                    <w:t>密闭原料棚+密闭廊道</w:t>
                  </w:r>
                </w:p>
              </w:tc>
              <w:tc>
                <w:tcPr>
                  <w:tcW w:w="483"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w:t>
                  </w:r>
                </w:p>
              </w:tc>
              <w:tc>
                <w:tcPr>
                  <w:tcW w:w="619" w:type="pc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计入主体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pct"/>
                  <w:vMerge w:val="continue"/>
                  <w:tcBorders>
                    <w:left w:val="single" w:color="auto" w:sz="4" w:space="0"/>
                    <w:right w:val="single" w:color="auto" w:sz="4" w:space="0"/>
                  </w:tcBorders>
                  <w:vAlign w:val="center"/>
                </w:tcPr>
                <w:p>
                  <w:pPr>
                    <w:jc w:val="center"/>
                    <w:rPr>
                      <w:rFonts w:hint="default" w:ascii="Times New Roman" w:hAnsi="Times New Roman" w:cs="Times New Roman"/>
                      <w:color w:val="auto"/>
                      <w:spacing w:val="0"/>
                      <w:sz w:val="21"/>
                      <w:szCs w:val="21"/>
                    </w:rPr>
                  </w:pPr>
                </w:p>
              </w:tc>
              <w:tc>
                <w:tcPr>
                  <w:tcW w:w="1405" w:type="pct"/>
                  <w:vMerge w:val="continue"/>
                  <w:tcBorders>
                    <w:left w:val="single" w:color="auto" w:sz="4" w:space="0"/>
                    <w:right w:val="single" w:color="auto" w:sz="4" w:space="0"/>
                  </w:tcBorders>
                  <w:vAlign w:val="center"/>
                </w:tcPr>
                <w:p>
                  <w:pPr>
                    <w:pStyle w:val="6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b w:val="0"/>
                      <w:bCs w:val="0"/>
                      <w:color w:val="auto"/>
                      <w:spacing w:val="0"/>
                      <w:sz w:val="21"/>
                      <w:szCs w:val="21"/>
                      <w:vertAlign w:val="baseline"/>
                      <w:lang w:val="en-US" w:eastAsia="zh-CN"/>
                    </w:rPr>
                  </w:pPr>
                </w:p>
              </w:tc>
              <w:tc>
                <w:tcPr>
                  <w:tcW w:w="2037"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default" w:ascii="Times New Roman" w:hAnsi="Times New Roman" w:cs="Times New Roman"/>
                      <w:color w:val="auto"/>
                      <w:spacing w:val="0"/>
                      <w:kern w:val="0"/>
                      <w:sz w:val="21"/>
                      <w:szCs w:val="21"/>
                      <w:lang w:val="en-US" w:eastAsia="zh-CN" w:bidi="ar-SA"/>
                    </w:rPr>
                  </w:pPr>
                  <w:r>
                    <w:rPr>
                      <w:rFonts w:hint="default" w:ascii="Times New Roman" w:hAnsi="Times New Roman" w:eastAsia="宋体" w:cs="Times New Roman"/>
                      <w:color w:val="auto"/>
                      <w:spacing w:val="0"/>
                      <w:kern w:val="0"/>
                      <w:sz w:val="21"/>
                      <w:szCs w:val="21"/>
                      <w:lang w:val="en-US" w:eastAsia="zh-CN" w:bidi="ar-SA"/>
                    </w:rPr>
                    <w:t>喷雾抑尘措施（雾炮）</w:t>
                  </w:r>
                </w:p>
              </w:tc>
              <w:tc>
                <w:tcPr>
                  <w:tcW w:w="483"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2</w:t>
                  </w:r>
                  <w:r>
                    <w:rPr>
                      <w:rFonts w:hint="default" w:ascii="Times New Roman" w:hAnsi="Times New Roman" w:cs="Times New Roman"/>
                      <w:color w:val="auto"/>
                      <w:spacing w:val="0"/>
                      <w:sz w:val="21"/>
                      <w:szCs w:val="21"/>
                      <w:lang w:val="en-US" w:eastAsia="zh-CN"/>
                    </w:rPr>
                    <w:t>台</w:t>
                  </w:r>
                </w:p>
              </w:tc>
              <w:tc>
                <w:tcPr>
                  <w:tcW w:w="619" w:type="pc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pct"/>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pacing w:val="0"/>
                      <w:sz w:val="21"/>
                      <w:szCs w:val="21"/>
                    </w:rPr>
                  </w:pPr>
                </w:p>
              </w:tc>
              <w:tc>
                <w:tcPr>
                  <w:tcW w:w="1405" w:type="pct"/>
                  <w:tcBorders>
                    <w:left w:val="single" w:color="auto" w:sz="4" w:space="0"/>
                    <w:bottom w:val="single" w:color="auto" w:sz="4" w:space="0"/>
                    <w:right w:val="single" w:color="auto" w:sz="4" w:space="0"/>
                  </w:tcBorders>
                  <w:vAlign w:val="center"/>
                </w:tcPr>
                <w:p>
                  <w:pPr>
                    <w:pStyle w:val="66"/>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default" w:ascii="Times New Roman" w:hAnsi="Times New Roman" w:cs="Times New Roman"/>
                      <w:b w:val="0"/>
                      <w:bCs w:val="0"/>
                      <w:color w:val="auto"/>
                      <w:spacing w:val="0"/>
                      <w:sz w:val="21"/>
                      <w:szCs w:val="21"/>
                      <w:vertAlign w:val="baseline"/>
                      <w:lang w:val="en-US" w:eastAsia="zh-CN"/>
                    </w:rPr>
                  </w:pPr>
                  <w:r>
                    <w:rPr>
                      <w:rFonts w:hint="default" w:ascii="Times New Roman" w:hAnsi="Times New Roman" w:cs="Times New Roman"/>
                      <w:b w:val="0"/>
                      <w:bCs w:val="0"/>
                      <w:color w:val="auto"/>
                      <w:spacing w:val="0"/>
                      <w:sz w:val="21"/>
                      <w:szCs w:val="21"/>
                      <w:vertAlign w:val="baseline"/>
                      <w:lang w:val="en-US" w:eastAsia="zh-CN"/>
                    </w:rPr>
                    <w:t>厂界</w:t>
                  </w:r>
                </w:p>
              </w:tc>
              <w:tc>
                <w:tcPr>
                  <w:tcW w:w="2037" w:type="pct"/>
                  <w:tcBorders>
                    <w:top w:val="single" w:color="auto" w:sz="4" w:space="0"/>
                    <w:left w:val="single" w:color="auto" w:sz="4" w:space="0"/>
                    <w:right w:val="single" w:color="auto" w:sz="4" w:space="0"/>
                  </w:tcBorders>
                  <w:vAlign w:val="center"/>
                </w:tcPr>
                <w:p>
                  <w:pPr>
                    <w:widowControl/>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cs="Times New Roman"/>
                      <w:color w:val="auto"/>
                      <w:sz w:val="21"/>
                      <w:szCs w:val="21"/>
                      <w:lang w:val="en-US" w:eastAsia="zh-CN"/>
                    </w:rPr>
                    <w:t>扬尘在线设施</w:t>
                  </w:r>
                </w:p>
              </w:tc>
              <w:tc>
                <w:tcPr>
                  <w:tcW w:w="48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cs="Times New Roman"/>
                      <w:color w:val="auto"/>
                      <w:kern w:val="0"/>
                      <w:sz w:val="21"/>
                      <w:szCs w:val="21"/>
                      <w:lang w:val="en-US" w:eastAsia="zh-CN" w:bidi="ar-SA"/>
                    </w:rPr>
                    <w:t>1台</w:t>
                  </w:r>
                </w:p>
              </w:tc>
              <w:tc>
                <w:tcPr>
                  <w:tcW w:w="619" w:type="pc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pacing w:val="0"/>
                      <w:sz w:val="21"/>
                      <w:szCs w:val="21"/>
                      <w:lang w:val="en-US" w:eastAsia="zh-CN"/>
                    </w:rPr>
                  </w:pPr>
                  <w:r>
                    <w:rPr>
                      <w:rFonts w:hint="default" w:ascii="Times New Roman" w:hAnsi="Times New Roman" w:cs="Times New Roman"/>
                      <w:color w:val="auto"/>
                      <w:kern w:val="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pct"/>
                  <w:vMerge w:val="restart"/>
                  <w:tcBorders>
                    <w:top w:val="nil"/>
                    <w:left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废水</w:t>
                  </w:r>
                </w:p>
              </w:tc>
              <w:tc>
                <w:tcPr>
                  <w:tcW w:w="1405" w:type="pc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b w:val="0"/>
                      <w:bCs w:val="0"/>
                      <w:color w:val="auto"/>
                      <w:spacing w:val="0"/>
                      <w:sz w:val="21"/>
                      <w:szCs w:val="21"/>
                      <w:vertAlign w:val="baseline"/>
                      <w:lang w:val="en-US" w:eastAsia="zh-CN"/>
                    </w:rPr>
                  </w:pPr>
                  <w:r>
                    <w:rPr>
                      <w:rFonts w:hint="default" w:ascii="Times New Roman" w:hAnsi="Times New Roman" w:eastAsia="宋体" w:cs="Times New Roman"/>
                      <w:color w:val="auto"/>
                      <w:spacing w:val="0"/>
                      <w:sz w:val="21"/>
                      <w:szCs w:val="21"/>
                    </w:rPr>
                    <w:t>搅拌机冲洗废水</w:t>
                  </w:r>
                </w:p>
              </w:tc>
              <w:tc>
                <w:tcPr>
                  <w:tcW w:w="2037" w:type="pc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Times New Roman" w:hAnsi="Times New Roman" w:cs="Times New Roman"/>
                      <w:color w:val="auto"/>
                      <w:spacing w:val="0"/>
                      <w:kern w:val="0"/>
                      <w:sz w:val="21"/>
                      <w:szCs w:val="21"/>
                      <w:lang w:val="en-US" w:eastAsia="zh-CN" w:bidi="ar-SA"/>
                    </w:rPr>
                  </w:pPr>
                  <w:r>
                    <w:rPr>
                      <w:rFonts w:hint="default" w:ascii="Times New Roman" w:hAnsi="Times New Roman" w:eastAsia="宋体" w:cs="Times New Roman"/>
                      <w:color w:val="auto"/>
                      <w:spacing w:val="0"/>
                      <w:sz w:val="21"/>
                      <w:szCs w:val="21"/>
                    </w:rPr>
                    <w:t>设搅拌机冲洗废水收集池1个</w:t>
                  </w:r>
                </w:p>
              </w:tc>
              <w:tc>
                <w:tcPr>
                  <w:tcW w:w="483"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cs="Times New Roman"/>
                      <w:color w:val="auto"/>
                      <w:spacing w:val="0"/>
                      <w:sz w:val="21"/>
                      <w:szCs w:val="21"/>
                    </w:rPr>
                  </w:pPr>
                  <w:r>
                    <w:rPr>
                      <w:rFonts w:hint="default" w:ascii="Times New Roman" w:hAnsi="Times New Roman" w:eastAsia="宋体" w:cs="Times New Roman"/>
                      <w:color w:val="auto"/>
                      <w:spacing w:val="0"/>
                      <w:sz w:val="21"/>
                      <w:szCs w:val="21"/>
                    </w:rPr>
                    <w:t>1m</w:t>
                  </w:r>
                  <w:r>
                    <w:rPr>
                      <w:rFonts w:hint="default" w:ascii="Times New Roman" w:hAnsi="Times New Roman" w:eastAsia="宋体" w:cs="Times New Roman"/>
                      <w:color w:val="auto"/>
                      <w:spacing w:val="0"/>
                      <w:sz w:val="21"/>
                      <w:szCs w:val="21"/>
                      <w:vertAlign w:val="superscript"/>
                    </w:rPr>
                    <w:t>3</w:t>
                  </w:r>
                </w:p>
              </w:tc>
              <w:tc>
                <w:tcPr>
                  <w:tcW w:w="619" w:type="pc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4" w:type="pct"/>
                  <w:vMerge w:val="continue"/>
                  <w:tcBorders>
                    <w:left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cs="Times New Roman"/>
                      <w:color w:val="auto"/>
                      <w:spacing w:val="0"/>
                      <w:sz w:val="21"/>
                      <w:szCs w:val="21"/>
                    </w:rPr>
                  </w:pPr>
                </w:p>
              </w:tc>
              <w:tc>
                <w:tcPr>
                  <w:tcW w:w="1405"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生活废水</w:t>
                  </w:r>
                </w:p>
              </w:tc>
              <w:tc>
                <w:tcPr>
                  <w:tcW w:w="2037"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eastAsia="宋体" w:cs="Times New Roman"/>
                      <w:color w:val="auto"/>
                      <w:spacing w:val="0"/>
                      <w:sz w:val="21"/>
                      <w:szCs w:val="21"/>
                      <w:lang w:eastAsia="zh-CN"/>
                    </w:rPr>
                  </w:pPr>
                  <w:r>
                    <w:rPr>
                      <w:rFonts w:hint="default" w:ascii="Times New Roman" w:hAnsi="Times New Roman" w:cs="Times New Roman"/>
                      <w:color w:val="auto"/>
                      <w:spacing w:val="0"/>
                      <w:sz w:val="21"/>
                      <w:szCs w:val="21"/>
                      <w:lang w:val="en-US" w:eastAsia="zh-CN"/>
                    </w:rPr>
                    <w:t>旱厕</w:t>
                  </w:r>
                </w:p>
              </w:tc>
              <w:tc>
                <w:tcPr>
                  <w:tcW w:w="483"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1座</w:t>
                  </w:r>
                </w:p>
              </w:tc>
              <w:tc>
                <w:tcPr>
                  <w:tcW w:w="619"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454" w:type="pct"/>
                  <w:vMerge w:val="restart"/>
                  <w:tcBorders>
                    <w:top w:val="nil"/>
                    <w:left w:val="single" w:color="auto" w:sz="4" w:space="0"/>
                    <w:right w:val="single" w:color="auto" w:sz="4" w:space="0"/>
                  </w:tcBorders>
                  <w:vAlign w:val="center"/>
                </w:tcPr>
                <w:p>
                  <w:pPr>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固废</w:t>
                  </w:r>
                </w:p>
              </w:tc>
              <w:tc>
                <w:tcPr>
                  <w:tcW w:w="1405"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废润滑油、废液压油</w:t>
                  </w:r>
                </w:p>
              </w:tc>
              <w:tc>
                <w:tcPr>
                  <w:tcW w:w="2037" w:type="pct"/>
                  <w:tcBorders>
                    <w:top w:val="single" w:color="auto" w:sz="4" w:space="0"/>
                    <w:left w:val="single" w:color="auto" w:sz="4" w:space="0"/>
                    <w:bottom w:val="single" w:color="auto" w:sz="4" w:space="0"/>
                    <w:right w:val="single" w:color="auto" w:sz="4" w:space="0"/>
                  </w:tcBorders>
                  <w:vAlign w:val="center"/>
                </w:tcPr>
                <w:p>
                  <w:pPr>
                    <w:autoSpaceDE w:val="0"/>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危废暂存箱暂存，交有资质单位处置</w:t>
                  </w:r>
                </w:p>
              </w:tc>
              <w:tc>
                <w:tcPr>
                  <w:tcW w:w="483"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1个</w:t>
                  </w:r>
                </w:p>
              </w:tc>
              <w:tc>
                <w:tcPr>
                  <w:tcW w:w="619"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4" w:type="pct"/>
                  <w:vMerge w:val="continue"/>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spacing w:val="0"/>
                      <w:sz w:val="21"/>
                      <w:szCs w:val="21"/>
                    </w:rPr>
                  </w:pPr>
                </w:p>
              </w:tc>
              <w:tc>
                <w:tcPr>
                  <w:tcW w:w="1405"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生活垃圾</w:t>
                  </w:r>
                </w:p>
              </w:tc>
              <w:tc>
                <w:tcPr>
                  <w:tcW w:w="2037"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eastAsia="宋体" w:cs="Times New Roman"/>
                      <w:color w:val="auto"/>
                      <w:spacing w:val="0"/>
                      <w:sz w:val="21"/>
                      <w:szCs w:val="21"/>
                      <w:lang w:eastAsia="zh-CN"/>
                    </w:rPr>
                  </w:pPr>
                  <w:r>
                    <w:rPr>
                      <w:rFonts w:hint="default" w:ascii="Times New Roman" w:hAnsi="Times New Roman" w:cs="Times New Roman"/>
                      <w:color w:val="auto"/>
                      <w:spacing w:val="0"/>
                      <w:sz w:val="21"/>
                      <w:szCs w:val="21"/>
                      <w:lang w:val="en-US" w:eastAsia="zh-CN"/>
                    </w:rPr>
                    <w:t>垃圾桶</w:t>
                  </w:r>
                </w:p>
              </w:tc>
              <w:tc>
                <w:tcPr>
                  <w:tcW w:w="483"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2个</w:t>
                  </w:r>
                </w:p>
              </w:tc>
              <w:tc>
                <w:tcPr>
                  <w:tcW w:w="619"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4"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噪声</w:t>
                  </w:r>
                </w:p>
              </w:tc>
              <w:tc>
                <w:tcPr>
                  <w:tcW w:w="1405"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设备噪声</w:t>
                  </w:r>
                </w:p>
              </w:tc>
              <w:tc>
                <w:tcPr>
                  <w:tcW w:w="2037"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消声、减震、隔声、绿化</w:t>
                  </w:r>
                </w:p>
              </w:tc>
              <w:tc>
                <w:tcPr>
                  <w:tcW w:w="483"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w:t>
                  </w:r>
                </w:p>
              </w:tc>
              <w:tc>
                <w:tcPr>
                  <w:tcW w:w="619"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80" w:type="pct"/>
                  <w:gridSpan w:val="4"/>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合计</w:t>
                  </w:r>
                </w:p>
              </w:tc>
              <w:tc>
                <w:tcPr>
                  <w:tcW w:w="619" w:type="pct"/>
                  <w:tcBorders>
                    <w:top w:val="single" w:color="auto" w:sz="4" w:space="0"/>
                    <w:left w:val="single" w:color="auto" w:sz="4" w:space="0"/>
                    <w:bottom w:val="single" w:color="auto" w:sz="4" w:space="0"/>
                    <w:right w:val="single" w:color="auto" w:sz="4" w:space="0"/>
                  </w:tcBorders>
                  <w:vAlign w:val="center"/>
                </w:tcPr>
                <w:p>
                  <w:pPr>
                    <w:pStyle w:val="68"/>
                    <w:autoSpaceDE w:val="0"/>
                    <w:spacing w:line="240" w:lineRule="auto"/>
                    <w:ind w:firstLine="0" w:firstLineChars="0"/>
                    <w:jc w:val="center"/>
                    <w:rPr>
                      <w:rFonts w:hint="default" w:ascii="Times New Roman" w:hAnsi="Times New Roman" w:cs="Times New Roman"/>
                      <w:color w:val="auto"/>
                      <w:spacing w:val="0"/>
                      <w:sz w:val="21"/>
                      <w:szCs w:val="21"/>
                      <w:lang w:val="en-US" w:eastAsia="zh-CN"/>
                    </w:rPr>
                  </w:pPr>
                  <w:r>
                    <w:rPr>
                      <w:rFonts w:hint="eastAsia" w:ascii="Times New Roman" w:hAnsi="Times New Roman" w:cs="Times New Roman"/>
                      <w:color w:val="auto"/>
                      <w:spacing w:val="0"/>
                      <w:sz w:val="21"/>
                      <w:szCs w:val="21"/>
                      <w:lang w:val="en-US" w:eastAsia="zh-CN"/>
                    </w:rPr>
                    <w:t>32.4</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cs="Times New Roman"/>
                <w:color w:val="auto"/>
                <w:spacing w:val="0"/>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default" w:ascii="Times New Roman" w:hAnsi="Times New Roman" w:eastAsia="宋体" w:cs="Times New Roman"/>
                <w:color w:val="auto"/>
                <w:spacing w:val="0"/>
                <w:lang w:val="en-US" w:eastAsia="zh-CN"/>
              </w:rPr>
            </w:pPr>
          </w:p>
        </w:tc>
      </w:tr>
    </w:tbl>
    <w:p>
      <w:pPr>
        <w:pStyle w:val="28"/>
        <w:jc w:val="both"/>
        <w:outlineLvl w:val="0"/>
        <w:rPr>
          <w:rFonts w:ascii="黑体" w:hAnsi="黑体" w:eastAsia="黑体"/>
          <w:snapToGrid w:val="0"/>
          <w:color w:val="auto"/>
          <w:spacing w:val="0"/>
          <w:sz w:val="36"/>
          <w:szCs w:val="36"/>
        </w:rPr>
        <w:sectPr>
          <w:pgSz w:w="11905" w:h="16838"/>
          <w:pgMar w:top="1417" w:right="1417" w:bottom="1417" w:left="1417" w:header="851" w:footer="1077" w:gutter="0"/>
          <w:pgBorders>
            <w:top w:val="none" w:sz="0" w:space="0"/>
            <w:left w:val="none" w:sz="0" w:space="0"/>
            <w:bottom w:val="none" w:sz="0" w:space="0"/>
            <w:right w:val="none" w:sz="0" w:space="0"/>
          </w:pgBorders>
          <w:pgNumType w:fmt="decimal"/>
          <w:cols w:space="720" w:num="1"/>
          <w:rtlGutter w:val="0"/>
          <w:docGrid w:type="lines" w:linePitch="318" w:charSpace="0"/>
        </w:sectPr>
      </w:pPr>
    </w:p>
    <w:p>
      <w:pPr>
        <w:pStyle w:val="3"/>
        <w:keepNext/>
        <w:keepLines w:val="0"/>
        <w:pageBreakBefore w:val="0"/>
        <w:widowControl w:val="0"/>
        <w:kinsoku/>
        <w:wordWrap/>
        <w:overflowPunct w:val="0"/>
        <w:topLinePunct w:val="0"/>
        <w:autoSpaceDE/>
        <w:autoSpaceDN/>
        <w:bidi w:val="0"/>
        <w:adjustRightInd/>
        <w:snapToGrid/>
        <w:spacing w:before="0" w:after="0" w:line="240" w:lineRule="auto"/>
        <w:ind w:left="0" w:firstLine="0"/>
        <w:jc w:val="center"/>
        <w:textAlignment w:val="auto"/>
        <w:rPr>
          <w:rFonts w:hint="eastAsia" w:ascii="Times New Roman" w:hAnsi="Times New Roman" w:eastAsia="宋体" w:cs="Times New Roman"/>
          <w:color w:val="auto"/>
          <w:spacing w:val="0"/>
        </w:rPr>
      </w:pPr>
      <w:r>
        <w:rPr>
          <w:rFonts w:hint="eastAsia" w:ascii="Times New Roman" w:hAnsi="Times New Roman" w:eastAsia="宋体" w:cs="Times New Roman"/>
          <w:color w:val="auto"/>
          <w:spacing w:val="0"/>
        </w:rPr>
        <w:t>五、</w:t>
      </w:r>
      <w:bookmarkStart w:id="311" w:name="_Hlk54167917"/>
      <w:r>
        <w:rPr>
          <w:rFonts w:hint="eastAsia" w:ascii="Times New Roman" w:hAnsi="Times New Roman" w:eastAsia="宋体" w:cs="Times New Roman"/>
          <w:color w:val="auto"/>
          <w:spacing w:val="0"/>
        </w:rPr>
        <w:t>环境保护措施监督检查清单</w:t>
      </w:r>
      <w:bookmarkEnd w:id="311"/>
    </w:p>
    <w:tbl>
      <w:tblPr>
        <w:tblStyle w:val="31"/>
        <w:tblW w:w="499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77"/>
        <w:gridCol w:w="1606"/>
        <w:gridCol w:w="756"/>
        <w:gridCol w:w="3466"/>
        <w:gridCol w:w="19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6" w:type="pct"/>
            <w:tcBorders>
              <w:tl2br w:val="single" w:color="auto" w:sz="4" w:space="0"/>
            </w:tcBorders>
            <w:noWrap w:val="0"/>
            <w:vAlign w:val="top"/>
          </w:tcPr>
          <w:p>
            <w:pPr>
              <w:keepNext w:val="0"/>
              <w:keepLines w:val="0"/>
              <w:pageBreakBefore w:val="0"/>
              <w:kinsoku/>
              <w:overflowPunct/>
              <w:topLinePunct w:val="0"/>
              <w:autoSpaceDE/>
              <w:autoSpaceDN/>
              <w:bidi w:val="0"/>
              <w:adjustRightInd w:val="0"/>
              <w:snapToGrid/>
              <w:spacing w:line="312" w:lineRule="auto"/>
              <w:ind w:firstLine="840" w:firstLineChars="400"/>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内容</w:t>
            </w:r>
          </w:p>
          <w:p>
            <w:pPr>
              <w:keepNext w:val="0"/>
              <w:keepLines w:val="0"/>
              <w:pageBreakBefore w:val="0"/>
              <w:kinsoku/>
              <w:overflowPunct/>
              <w:topLinePunct w:val="0"/>
              <w:autoSpaceDE/>
              <w:autoSpaceDN/>
              <w:bidi w:val="0"/>
              <w:adjustRightInd w:val="0"/>
              <w:snapToGrid/>
              <w:spacing w:line="312" w:lineRule="auto"/>
              <w:ind w:firstLine="210" w:firstLineChars="100"/>
              <w:textAlignment w:val="auto"/>
              <w:rPr>
                <w:rFonts w:hint="default" w:ascii="Times New Roman" w:hAnsi="Times New Roman" w:cs="Times New Roman"/>
                <w:color w:val="auto"/>
                <w:spacing w:val="0"/>
                <w:sz w:val="21"/>
                <w:szCs w:val="21"/>
              </w:rPr>
            </w:pPr>
          </w:p>
          <w:p>
            <w:pPr>
              <w:keepNext w:val="0"/>
              <w:keepLines w:val="0"/>
              <w:pageBreakBefore w:val="0"/>
              <w:kinsoku/>
              <w:overflowPunct/>
              <w:topLinePunct w:val="0"/>
              <w:autoSpaceDE/>
              <w:autoSpaceDN/>
              <w:bidi w:val="0"/>
              <w:adjustRightInd w:val="0"/>
              <w:snapToGrid/>
              <w:spacing w:line="312" w:lineRule="auto"/>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要素</w:t>
            </w:r>
          </w:p>
        </w:tc>
        <w:tc>
          <w:tcPr>
            <w:tcW w:w="865"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排放口(编号、</w:t>
            </w:r>
          </w:p>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名称)/污染源</w:t>
            </w:r>
          </w:p>
        </w:tc>
        <w:tc>
          <w:tcPr>
            <w:tcW w:w="407"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污染物项目</w:t>
            </w:r>
          </w:p>
        </w:tc>
        <w:tc>
          <w:tcPr>
            <w:tcW w:w="1867"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环境保护措施</w:t>
            </w:r>
          </w:p>
        </w:tc>
        <w:tc>
          <w:tcPr>
            <w:tcW w:w="1063"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6" w:type="pct"/>
            <w:vMerge w:val="restar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大气环境</w:t>
            </w:r>
          </w:p>
        </w:tc>
        <w:tc>
          <w:tcPr>
            <w:tcW w:w="865" w:type="pct"/>
            <w:noWrap w:val="0"/>
            <w:vAlign w:val="center"/>
          </w:tcPr>
          <w:p>
            <w:pPr>
              <w:keepNext w:val="0"/>
              <w:keepLines w:val="0"/>
              <w:pageBreakBefore w:val="0"/>
              <w:widowControl w:val="0"/>
              <w:kinsoku/>
              <w:wordWrap/>
              <w:overflowPunct/>
              <w:topLinePunct w:val="0"/>
              <w:autoSpaceDE/>
              <w:autoSpaceDN/>
              <w:bidi w:val="0"/>
              <w:snapToGrid w:val="0"/>
              <w:spacing w:line="312" w:lineRule="auto"/>
              <w:jc w:val="center"/>
              <w:textAlignment w:val="auto"/>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sz w:val="21"/>
                <w:szCs w:val="21"/>
                <w:lang w:val="en-US" w:eastAsia="zh-CN"/>
              </w:rPr>
              <w:t>搅拌粉尘</w:t>
            </w:r>
          </w:p>
        </w:tc>
        <w:tc>
          <w:tcPr>
            <w:tcW w:w="407" w:type="pct"/>
            <w:vMerge w:val="restar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default" w:ascii="Times New Roman" w:hAnsi="Times New Roman" w:cs="Times New Roman"/>
                <w:color w:val="auto"/>
                <w:spacing w:val="0"/>
                <w:sz w:val="21"/>
                <w:szCs w:val="21"/>
                <w:lang w:val="en-US" w:eastAsia="zh-CN"/>
              </w:rPr>
              <w:t>颗粒物</w:t>
            </w:r>
          </w:p>
        </w:tc>
        <w:tc>
          <w:tcPr>
            <w:tcW w:w="1867"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lang w:val="en-US" w:eastAsia="zh-CN"/>
              </w:rPr>
            </w:pPr>
            <w:r>
              <w:rPr>
                <w:rFonts w:hint="eastAsia" w:cs="Times New Roman"/>
                <w:color w:val="auto"/>
                <w:spacing w:val="0"/>
                <w:sz w:val="21"/>
                <w:szCs w:val="21"/>
                <w:lang w:val="en-US" w:eastAsia="zh-CN"/>
              </w:rPr>
              <w:t>湿法搅拌+布袋除尘器+15高排气筒</w:t>
            </w:r>
          </w:p>
        </w:tc>
        <w:tc>
          <w:tcPr>
            <w:tcW w:w="1063" w:type="pct"/>
            <w:vMerge w:val="restar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kern w:val="2"/>
                <w:sz w:val="21"/>
                <w:szCs w:val="21"/>
                <w:lang w:val="en-US" w:eastAsia="zh-CN" w:bidi="ar-SA"/>
              </w:rPr>
            </w:pPr>
            <w:r>
              <w:rPr>
                <w:rFonts w:hint="default" w:ascii="Times New Roman" w:hAnsi="Times New Roman" w:cs="Times New Roman"/>
                <w:color w:val="auto"/>
                <w:spacing w:val="0"/>
                <w:sz w:val="21"/>
                <w:szCs w:val="21"/>
                <w:lang w:val="en-US" w:eastAsia="zh-CN"/>
              </w:rPr>
              <w:t>《水泥工业大气污染物排放标准》（GB4915-2013）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96" w:type="pct"/>
            <w:vMerge w:val="continue"/>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p>
        </w:tc>
        <w:tc>
          <w:tcPr>
            <w:tcW w:w="865"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sz w:val="21"/>
                <w:szCs w:val="21"/>
                <w:lang w:val="en-US" w:eastAsia="zh-CN"/>
              </w:rPr>
            </w:pPr>
            <w:r>
              <w:rPr>
                <w:rFonts w:hint="eastAsia" w:ascii="Times New Roman" w:hAnsi="Times New Roman" w:eastAsia="宋体" w:cs="Times New Roman"/>
                <w:color w:val="auto"/>
                <w:spacing w:val="0"/>
                <w:sz w:val="21"/>
                <w:szCs w:val="21"/>
                <w:lang w:val="en-US" w:eastAsia="zh-CN"/>
              </w:rPr>
              <w:t>水泥</w:t>
            </w:r>
            <w:r>
              <w:rPr>
                <w:rFonts w:hint="default" w:ascii="Times New Roman" w:hAnsi="Times New Roman" w:eastAsia="宋体" w:cs="Times New Roman"/>
                <w:color w:val="auto"/>
                <w:spacing w:val="0"/>
                <w:sz w:val="21"/>
                <w:szCs w:val="21"/>
                <w:lang w:val="en-US" w:eastAsia="zh-CN"/>
              </w:rPr>
              <w:t>筒仓</w:t>
            </w:r>
          </w:p>
        </w:tc>
        <w:tc>
          <w:tcPr>
            <w:tcW w:w="407" w:type="pct"/>
            <w:vMerge w:val="continue"/>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sz w:val="21"/>
                <w:szCs w:val="21"/>
                <w:lang w:val="en-US" w:eastAsia="zh-CN"/>
              </w:rPr>
            </w:pPr>
          </w:p>
        </w:tc>
        <w:tc>
          <w:tcPr>
            <w:tcW w:w="1867"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仓顶安装1台</w:t>
            </w:r>
            <w:r>
              <w:rPr>
                <w:rFonts w:hint="default" w:ascii="Times New Roman" w:hAnsi="Times New Roman" w:eastAsia="宋体" w:cs="Times New Roman"/>
                <w:color w:val="auto"/>
                <w:spacing w:val="0"/>
                <w:position w:val="0"/>
                <w:sz w:val="21"/>
                <w:szCs w:val="21"/>
                <w:lang w:eastAsia="zh-CN"/>
              </w:rPr>
              <w:t>仓顶</w:t>
            </w:r>
            <w:r>
              <w:rPr>
                <w:rFonts w:hint="eastAsia" w:cs="Times New Roman"/>
                <w:color w:val="auto"/>
                <w:spacing w:val="0"/>
                <w:position w:val="0"/>
                <w:sz w:val="21"/>
                <w:szCs w:val="21"/>
                <w:lang w:val="en-US" w:eastAsia="zh-CN"/>
              </w:rPr>
              <w:t>脉冲</w:t>
            </w:r>
            <w:r>
              <w:rPr>
                <w:rFonts w:hint="default" w:ascii="Times New Roman" w:hAnsi="Times New Roman" w:eastAsia="宋体" w:cs="Times New Roman"/>
                <w:color w:val="auto"/>
                <w:spacing w:val="0"/>
                <w:position w:val="0"/>
                <w:sz w:val="21"/>
                <w:szCs w:val="21"/>
                <w:lang w:eastAsia="zh-CN"/>
              </w:rPr>
              <w:t>除尘器</w:t>
            </w:r>
          </w:p>
        </w:tc>
        <w:tc>
          <w:tcPr>
            <w:tcW w:w="1063" w:type="pct"/>
            <w:vMerge w:val="continue"/>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796" w:type="pct"/>
            <w:vMerge w:val="continue"/>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p>
        </w:tc>
        <w:tc>
          <w:tcPr>
            <w:tcW w:w="86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b w:val="0"/>
                <w:bCs w:val="0"/>
                <w:color w:val="auto"/>
                <w:spacing w:val="2"/>
                <w:kern w:val="2"/>
                <w:sz w:val="21"/>
                <w:szCs w:val="21"/>
                <w:lang w:val="en-US" w:eastAsia="zh-CN" w:bidi="ar-SA"/>
              </w:rPr>
            </w:pPr>
            <w:r>
              <w:rPr>
                <w:rFonts w:hint="eastAsia" w:cs="Times New Roman"/>
                <w:b w:val="0"/>
                <w:bCs w:val="0"/>
                <w:color w:val="auto"/>
                <w:spacing w:val="2"/>
                <w:sz w:val="21"/>
                <w:szCs w:val="21"/>
                <w:lang w:val="en-US" w:eastAsia="zh-CN"/>
              </w:rPr>
              <w:t>砂石</w:t>
            </w:r>
            <w:r>
              <w:rPr>
                <w:rFonts w:hint="default" w:ascii="Times New Roman" w:hAnsi="Times New Roman" w:eastAsia="宋体" w:cs="Times New Roman"/>
                <w:b w:val="0"/>
                <w:bCs w:val="0"/>
                <w:color w:val="auto"/>
                <w:spacing w:val="2"/>
                <w:sz w:val="21"/>
                <w:szCs w:val="21"/>
                <w:lang w:val="en-US" w:eastAsia="zh-CN"/>
              </w:rPr>
              <w:t>料装卸、储存粉尘</w:t>
            </w:r>
          </w:p>
        </w:tc>
        <w:tc>
          <w:tcPr>
            <w:tcW w:w="40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auto"/>
                <w:kern w:val="2"/>
                <w:sz w:val="21"/>
                <w:szCs w:val="21"/>
                <w:lang w:val="en-US" w:eastAsia="zh-CN" w:bidi="ar-SA"/>
              </w:rPr>
            </w:pPr>
          </w:p>
        </w:tc>
        <w:tc>
          <w:tcPr>
            <w:tcW w:w="1867" w:type="pct"/>
            <w:noWrap w:val="0"/>
            <w:vAlign w:val="center"/>
          </w:tcPr>
          <w:p>
            <w:pPr>
              <w:pStyle w:val="4"/>
              <w:keepNext w:val="0"/>
              <w:keepLines w:val="0"/>
              <w:pageBreakBefore w:val="0"/>
              <w:widowControl w:val="0"/>
              <w:numPr>
                <w:ilvl w:val="1"/>
                <w:numId w:val="0"/>
              </w:numPr>
              <w:kinsoku/>
              <w:wordWrap/>
              <w:overflowPunct/>
              <w:topLinePunct w:val="0"/>
              <w:autoSpaceDE/>
              <w:autoSpaceDN/>
              <w:bidi w:val="0"/>
              <w:adjustRightInd/>
              <w:snapToGrid/>
              <w:spacing w:before="0" w:after="0" w:line="312" w:lineRule="auto"/>
              <w:ind w:leftChars="0"/>
              <w:jc w:val="center"/>
              <w:textAlignment w:val="auto"/>
              <w:rPr>
                <w:rFonts w:hint="default" w:ascii="Times New Roman" w:hAnsi="Times New Roman" w:eastAsia="宋体" w:cs="Times New Roman"/>
                <w:b w:val="0"/>
                <w:bCs w:val="0"/>
                <w:color w:val="auto"/>
                <w:kern w:val="2"/>
                <w:position w:val="0"/>
                <w:sz w:val="21"/>
                <w:szCs w:val="21"/>
                <w:lang w:val="en-US" w:eastAsia="zh-CN" w:bidi="ar-SA"/>
              </w:rPr>
            </w:pPr>
            <w:r>
              <w:rPr>
                <w:rFonts w:hint="default" w:ascii="Times New Roman" w:hAnsi="Times New Roman" w:eastAsia="宋体" w:cs="Times New Roman"/>
                <w:b w:val="0"/>
                <w:bCs w:val="0"/>
                <w:color w:val="auto"/>
                <w:sz w:val="21"/>
                <w:szCs w:val="21"/>
                <w:lang w:val="en-US" w:eastAsia="zh-CN"/>
              </w:rPr>
              <w:t>砂石料</w:t>
            </w:r>
            <w:r>
              <w:rPr>
                <w:rFonts w:hint="default" w:ascii="Times New Roman" w:hAnsi="Times New Roman" w:eastAsia="宋体" w:cs="Times New Roman"/>
                <w:b w:val="0"/>
                <w:bCs w:val="0"/>
                <w:color w:val="auto"/>
                <w:sz w:val="21"/>
                <w:szCs w:val="21"/>
              </w:rPr>
              <w:t>装卸</w:t>
            </w:r>
            <w:r>
              <w:rPr>
                <w:rFonts w:hint="default" w:ascii="Times New Roman" w:hAnsi="Times New Roman" w:eastAsia="宋体" w:cs="Times New Roman"/>
                <w:b w:val="0"/>
                <w:bCs w:val="0"/>
                <w:color w:val="auto"/>
                <w:sz w:val="21"/>
                <w:szCs w:val="21"/>
                <w:lang w:eastAsia="zh-CN"/>
              </w:rPr>
              <w:t>、</w:t>
            </w:r>
            <w:r>
              <w:rPr>
                <w:rFonts w:hint="default" w:ascii="Times New Roman" w:hAnsi="Times New Roman" w:eastAsia="宋体" w:cs="Times New Roman"/>
                <w:b w:val="0"/>
                <w:bCs w:val="0"/>
                <w:color w:val="auto"/>
                <w:sz w:val="21"/>
                <w:szCs w:val="21"/>
                <w:lang w:val="en-US" w:eastAsia="zh-CN"/>
              </w:rPr>
              <w:t>存储</w:t>
            </w:r>
            <w:r>
              <w:rPr>
                <w:rFonts w:hint="default" w:ascii="Times New Roman" w:hAnsi="Times New Roman" w:eastAsia="宋体" w:cs="Times New Roman"/>
                <w:b w:val="0"/>
                <w:bCs w:val="0"/>
                <w:color w:val="auto"/>
                <w:sz w:val="21"/>
                <w:szCs w:val="21"/>
              </w:rPr>
              <w:t>在全封闭</w:t>
            </w:r>
            <w:r>
              <w:rPr>
                <w:rFonts w:hint="eastAsia" w:ascii="Times New Roman" w:hAnsi="Times New Roman" w:eastAsia="宋体" w:cs="Times New Roman"/>
                <w:b w:val="0"/>
                <w:bCs w:val="0"/>
                <w:color w:val="auto"/>
                <w:sz w:val="21"/>
                <w:szCs w:val="21"/>
                <w:lang w:val="en-US" w:eastAsia="zh-CN"/>
              </w:rPr>
              <w:t>原</w:t>
            </w:r>
            <w:r>
              <w:rPr>
                <w:rFonts w:hint="default" w:ascii="Times New Roman" w:hAnsi="Times New Roman" w:eastAsia="宋体" w:cs="Times New Roman"/>
                <w:b w:val="0"/>
                <w:bCs w:val="0"/>
                <w:color w:val="auto"/>
                <w:sz w:val="21"/>
                <w:szCs w:val="21"/>
              </w:rPr>
              <w:t>料棚</w:t>
            </w:r>
            <w:r>
              <w:rPr>
                <w:rFonts w:hint="default" w:ascii="Times New Roman" w:hAnsi="Times New Roman" w:eastAsia="宋体" w:cs="Times New Roman"/>
                <w:b w:val="0"/>
                <w:bCs w:val="0"/>
                <w:color w:val="auto"/>
                <w:sz w:val="21"/>
                <w:szCs w:val="21"/>
                <w:lang w:val="en-US" w:eastAsia="zh-CN"/>
              </w:rPr>
              <w:t>内</w:t>
            </w:r>
            <w:r>
              <w:rPr>
                <w:rFonts w:hint="default" w:ascii="Times New Roman" w:hAnsi="Times New Roman" w:eastAsia="宋体" w:cs="Times New Roman"/>
                <w:b w:val="0"/>
                <w:bCs w:val="0"/>
                <w:color w:val="auto"/>
                <w:sz w:val="21"/>
                <w:szCs w:val="21"/>
              </w:rPr>
              <w:t>并设置</w:t>
            </w:r>
            <w:r>
              <w:rPr>
                <w:rFonts w:hint="default" w:ascii="Times New Roman" w:hAnsi="Times New Roman" w:eastAsia="宋体" w:cs="Times New Roman"/>
                <w:b w:val="0"/>
                <w:bCs w:val="0"/>
                <w:color w:val="auto"/>
                <w:sz w:val="21"/>
                <w:szCs w:val="21"/>
                <w:lang w:val="en-US" w:eastAsia="zh-CN"/>
              </w:rPr>
              <w:t>雾炮机</w:t>
            </w:r>
            <w:r>
              <w:rPr>
                <w:rFonts w:hint="eastAsia" w:ascii="Times New Roman" w:hAnsi="Times New Roman" w:eastAsia="宋体" w:cs="Times New Roman"/>
                <w:b w:val="0"/>
                <w:bCs w:val="0"/>
                <w:color w:val="auto"/>
                <w:sz w:val="21"/>
                <w:szCs w:val="21"/>
                <w:lang w:val="en-US" w:eastAsia="zh-CN"/>
              </w:rPr>
              <w:t>2</w:t>
            </w:r>
            <w:r>
              <w:rPr>
                <w:rFonts w:hint="default" w:ascii="Times New Roman" w:hAnsi="Times New Roman" w:eastAsia="宋体" w:cs="Times New Roman"/>
                <w:b w:val="0"/>
                <w:bCs w:val="0"/>
                <w:color w:val="auto"/>
                <w:sz w:val="21"/>
                <w:szCs w:val="21"/>
                <w:lang w:val="en-US" w:eastAsia="zh-CN"/>
              </w:rPr>
              <w:t>台</w:t>
            </w:r>
            <w:r>
              <w:rPr>
                <w:rFonts w:hint="default" w:ascii="Times New Roman" w:hAnsi="Times New Roman" w:eastAsia="宋体" w:cs="Times New Roman"/>
                <w:b w:val="0"/>
                <w:bCs w:val="0"/>
                <w:color w:val="auto"/>
                <w:sz w:val="21"/>
                <w:szCs w:val="21"/>
                <w:lang w:eastAsia="zh-CN"/>
              </w:rPr>
              <w:t>，</w:t>
            </w:r>
            <w:r>
              <w:rPr>
                <w:rFonts w:hint="default" w:ascii="Times New Roman" w:hAnsi="Times New Roman" w:eastAsia="宋体" w:cs="Times New Roman"/>
                <w:b w:val="0"/>
                <w:bCs w:val="0"/>
                <w:color w:val="auto"/>
                <w:sz w:val="21"/>
                <w:szCs w:val="21"/>
                <w:lang w:val="en-US" w:eastAsia="zh-CN"/>
              </w:rPr>
              <w:t>定期洒水</w:t>
            </w:r>
            <w:r>
              <w:rPr>
                <w:rFonts w:hint="eastAsia" w:ascii="Times New Roman" w:hAnsi="Times New Roman" w:eastAsia="宋体" w:cs="Times New Roman"/>
                <w:b w:val="0"/>
                <w:bCs w:val="0"/>
                <w:color w:val="auto"/>
                <w:sz w:val="21"/>
                <w:szCs w:val="21"/>
                <w:lang w:val="en-US" w:eastAsia="zh-CN"/>
              </w:rPr>
              <w:t>，原料棚底部进行硬化</w:t>
            </w:r>
          </w:p>
        </w:tc>
        <w:tc>
          <w:tcPr>
            <w:tcW w:w="1063" w:type="pct"/>
            <w:vMerge w:val="continue"/>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96" w:type="pct"/>
            <w:vMerge w:val="continue"/>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p>
        </w:tc>
        <w:tc>
          <w:tcPr>
            <w:tcW w:w="86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cs="Times New Roman"/>
                <w:b w:val="0"/>
                <w:bCs w:val="0"/>
                <w:color w:val="auto"/>
                <w:spacing w:val="2"/>
                <w:sz w:val="21"/>
                <w:szCs w:val="21"/>
                <w:lang w:val="en-US" w:eastAsia="zh-CN"/>
              </w:rPr>
              <w:t>砂石</w:t>
            </w:r>
            <w:r>
              <w:rPr>
                <w:rFonts w:hint="default" w:ascii="Times New Roman" w:hAnsi="Times New Roman" w:eastAsia="宋体" w:cs="Times New Roman"/>
                <w:b w:val="0"/>
                <w:bCs w:val="0"/>
                <w:color w:val="auto"/>
                <w:spacing w:val="2"/>
                <w:sz w:val="21"/>
                <w:szCs w:val="21"/>
                <w:lang w:val="en-US" w:eastAsia="zh-CN"/>
              </w:rPr>
              <w:t>料输送粉尘</w:t>
            </w:r>
          </w:p>
        </w:tc>
        <w:tc>
          <w:tcPr>
            <w:tcW w:w="407" w:type="pct"/>
            <w:vMerge w:val="continue"/>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sz w:val="21"/>
                <w:szCs w:val="21"/>
                <w:lang w:val="en-US" w:eastAsia="zh-CN"/>
              </w:rPr>
            </w:pPr>
          </w:p>
        </w:tc>
        <w:tc>
          <w:tcPr>
            <w:tcW w:w="1867" w:type="pct"/>
            <w:noWrap w:val="0"/>
            <w:vAlign w:val="center"/>
          </w:tcPr>
          <w:p>
            <w:pPr>
              <w:pStyle w:val="4"/>
              <w:keepNext w:val="0"/>
              <w:keepLines w:val="0"/>
              <w:pageBreakBefore w:val="0"/>
              <w:widowControl w:val="0"/>
              <w:numPr>
                <w:ilvl w:val="1"/>
                <w:numId w:val="0"/>
              </w:numPr>
              <w:kinsoku/>
              <w:wordWrap/>
              <w:overflowPunct/>
              <w:topLinePunct w:val="0"/>
              <w:autoSpaceDE/>
              <w:autoSpaceDN/>
              <w:bidi w:val="0"/>
              <w:adjustRightInd/>
              <w:snapToGrid/>
              <w:spacing w:before="0" w:after="0" w:line="312" w:lineRule="auto"/>
              <w:ind w:leftChars="0"/>
              <w:jc w:val="center"/>
              <w:textAlignment w:val="auto"/>
              <w:rPr>
                <w:rFonts w:hint="eastAsia" w:ascii="Times New Roman" w:hAnsi="Times New Roman" w:eastAsia="宋体" w:cs="Times New Roman"/>
                <w:b/>
                <w:color w:val="auto"/>
                <w:kern w:val="2"/>
                <w:position w:val="0"/>
                <w:sz w:val="21"/>
                <w:szCs w:val="21"/>
                <w:lang w:val="en-US" w:eastAsia="zh-CN" w:bidi="ar-SA"/>
              </w:rPr>
            </w:pPr>
            <w:r>
              <w:rPr>
                <w:rFonts w:hint="eastAsia" w:ascii="Times New Roman" w:hAnsi="Times New Roman" w:eastAsia="宋体" w:cs="Times New Roman"/>
                <w:b w:val="0"/>
                <w:bCs w:val="0"/>
                <w:color w:val="auto"/>
                <w:sz w:val="21"/>
                <w:szCs w:val="21"/>
                <w:lang w:val="en-US" w:eastAsia="zh-CN"/>
              </w:rPr>
              <w:t>全封闭皮带输送廊道</w:t>
            </w:r>
          </w:p>
        </w:tc>
        <w:tc>
          <w:tcPr>
            <w:tcW w:w="1063" w:type="pct"/>
            <w:vMerge w:val="continue"/>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96" w:type="pct"/>
            <w:vMerge w:val="continue"/>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p>
        </w:tc>
        <w:tc>
          <w:tcPr>
            <w:tcW w:w="86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cs="Times New Roman"/>
                <w:b w:val="0"/>
                <w:bCs w:val="0"/>
                <w:color w:val="auto"/>
                <w:spacing w:val="2"/>
                <w:sz w:val="21"/>
                <w:szCs w:val="21"/>
                <w:lang w:val="en-US" w:eastAsia="zh-CN"/>
              </w:rPr>
            </w:pPr>
            <w:r>
              <w:rPr>
                <w:rFonts w:hint="eastAsia" w:cs="Times New Roman"/>
                <w:b w:val="0"/>
                <w:bCs w:val="0"/>
                <w:color w:val="auto"/>
                <w:spacing w:val="2"/>
                <w:sz w:val="21"/>
                <w:szCs w:val="21"/>
                <w:lang w:val="en-US" w:eastAsia="zh-CN"/>
              </w:rPr>
              <w:t>焊接烟尘</w:t>
            </w:r>
          </w:p>
        </w:tc>
        <w:tc>
          <w:tcPr>
            <w:tcW w:w="407" w:type="pct"/>
            <w:vMerge w:val="continue"/>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sz w:val="21"/>
                <w:szCs w:val="21"/>
                <w:lang w:val="en-US" w:eastAsia="zh-CN"/>
              </w:rPr>
            </w:pPr>
          </w:p>
        </w:tc>
        <w:tc>
          <w:tcPr>
            <w:tcW w:w="1867" w:type="pct"/>
            <w:noWrap w:val="0"/>
            <w:vAlign w:val="center"/>
          </w:tcPr>
          <w:p>
            <w:pPr>
              <w:pStyle w:val="4"/>
              <w:keepNext w:val="0"/>
              <w:keepLines w:val="0"/>
              <w:pageBreakBefore w:val="0"/>
              <w:widowControl w:val="0"/>
              <w:numPr>
                <w:ilvl w:val="1"/>
                <w:numId w:val="0"/>
              </w:numPr>
              <w:kinsoku/>
              <w:wordWrap/>
              <w:overflowPunct/>
              <w:topLinePunct w:val="0"/>
              <w:autoSpaceDE/>
              <w:autoSpaceDN/>
              <w:bidi w:val="0"/>
              <w:adjustRightInd/>
              <w:snapToGrid/>
              <w:spacing w:before="0" w:after="0" w:line="312" w:lineRule="auto"/>
              <w:ind w:leftChars="0"/>
              <w:jc w:val="center"/>
              <w:textAlignment w:val="auto"/>
              <w:rPr>
                <w:rFonts w:hint="eastAsia"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加强车间通风</w:t>
            </w:r>
          </w:p>
        </w:tc>
        <w:tc>
          <w:tcPr>
            <w:tcW w:w="1063" w:type="pct"/>
            <w:vMerge w:val="continue"/>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kern w:val="2"/>
                <w:sz w:val="21"/>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796" w:type="pct"/>
            <w:vMerge w:val="continue"/>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p>
        </w:tc>
        <w:tc>
          <w:tcPr>
            <w:tcW w:w="865"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机械尾气</w:t>
            </w:r>
          </w:p>
        </w:tc>
        <w:tc>
          <w:tcPr>
            <w:tcW w:w="40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b w:val="0"/>
                <w:bCs/>
                <w:color w:val="auto"/>
                <w:kern w:val="2"/>
                <w:sz w:val="21"/>
                <w:szCs w:val="21"/>
                <w:lang w:val="en-US" w:eastAsia="zh-CN" w:bidi="ar"/>
              </w:rPr>
            </w:pPr>
            <w:r>
              <w:rPr>
                <w:rFonts w:hint="eastAsia" w:ascii="Times New Roman" w:hAnsi="Times New Roman" w:eastAsia="宋体" w:cs="Times New Roman"/>
                <w:b w:val="0"/>
                <w:bCs/>
                <w:color w:val="auto"/>
                <w:kern w:val="2"/>
                <w:sz w:val="21"/>
                <w:szCs w:val="21"/>
                <w:lang w:val="en-US" w:eastAsia="zh-CN" w:bidi="ar"/>
              </w:rPr>
              <w:t>CO、HC等</w:t>
            </w:r>
          </w:p>
        </w:tc>
        <w:tc>
          <w:tcPr>
            <w:tcW w:w="1867"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b w:val="0"/>
                <w:bCs/>
                <w:color w:val="auto"/>
                <w:kern w:val="2"/>
                <w:sz w:val="21"/>
                <w:szCs w:val="21"/>
                <w:lang w:val="en-US" w:eastAsia="zh-CN" w:bidi="ar"/>
              </w:rPr>
            </w:pPr>
            <w:r>
              <w:rPr>
                <w:rFonts w:hint="default" w:ascii="Times New Roman" w:hAnsi="Times New Roman" w:eastAsia="宋体" w:cs="Times New Roman"/>
                <w:b w:val="0"/>
                <w:bCs/>
                <w:color w:val="auto"/>
                <w:kern w:val="2"/>
                <w:sz w:val="21"/>
                <w:szCs w:val="21"/>
                <w:lang w:val="en-US" w:eastAsia="zh-CN" w:bidi="ar"/>
              </w:rPr>
              <w:t>选用符合国家标准的机械，尾气达标排放</w:t>
            </w:r>
          </w:p>
        </w:tc>
        <w:tc>
          <w:tcPr>
            <w:tcW w:w="1063" w:type="pct"/>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pacing w:val="0"/>
                <w:sz w:val="21"/>
                <w:szCs w:val="21"/>
                <w:lang w:val="en-US" w:eastAsia="zh-CN"/>
              </w:rPr>
              <w:t>《非道路移动机械用柴油机排气污染物排放限值及测量方法》（环办标征函〔2020〕48 号）中相关限值要求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96" w:type="pct"/>
            <w:vMerge w:val="restar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地表水环境</w:t>
            </w:r>
          </w:p>
        </w:tc>
        <w:tc>
          <w:tcPr>
            <w:tcW w:w="865"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生产废水</w:t>
            </w:r>
          </w:p>
        </w:tc>
        <w:tc>
          <w:tcPr>
            <w:tcW w:w="407"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ss</w:t>
            </w:r>
          </w:p>
        </w:tc>
        <w:tc>
          <w:tcPr>
            <w:tcW w:w="1867" w:type="pct"/>
            <w:noWrap w:val="0"/>
            <w:vAlign w:val="center"/>
          </w:tcPr>
          <w:p>
            <w:pPr>
              <w:keepNext w:val="0"/>
              <w:keepLines w:val="0"/>
              <w:pageBreakBefore w:val="0"/>
              <w:kinsoku/>
              <w:wordWrap w:val="0"/>
              <w:overflowPunct/>
              <w:topLinePunct w:val="0"/>
              <w:autoSpaceDE/>
              <w:autoSpaceDN/>
              <w:bidi w:val="0"/>
              <w:snapToGrid/>
              <w:spacing w:line="312" w:lineRule="auto"/>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搅拌用水</w:t>
            </w:r>
            <w:r>
              <w:rPr>
                <w:rFonts w:hint="default" w:ascii="Times New Roman" w:hAnsi="Times New Roman" w:cs="Times New Roman"/>
                <w:color w:val="auto"/>
                <w:spacing w:val="0"/>
                <w:sz w:val="21"/>
                <w:szCs w:val="21"/>
                <w:lang w:val="en-US" w:eastAsia="zh-CN"/>
              </w:rPr>
              <w:t>由</w:t>
            </w:r>
            <w:r>
              <w:rPr>
                <w:rFonts w:hint="default" w:ascii="Times New Roman" w:hAnsi="Times New Roman" w:eastAsia="宋体" w:cs="Times New Roman"/>
                <w:color w:val="auto"/>
                <w:spacing w:val="0"/>
                <w:sz w:val="21"/>
                <w:szCs w:val="21"/>
                <w:lang w:val="en-US" w:eastAsia="zh-CN"/>
              </w:rPr>
              <w:t>产品带走</w:t>
            </w:r>
            <w:r>
              <w:rPr>
                <w:rFonts w:hint="default" w:ascii="Times New Roman" w:hAnsi="Times New Roman" w:cs="Times New Roman"/>
                <w:color w:val="auto"/>
                <w:spacing w:val="0"/>
                <w:sz w:val="21"/>
                <w:szCs w:val="21"/>
                <w:lang w:val="en-US" w:eastAsia="zh-CN"/>
              </w:rPr>
              <w:t>；</w:t>
            </w:r>
            <w:r>
              <w:rPr>
                <w:rFonts w:hint="default" w:ascii="Times New Roman" w:hAnsi="Times New Roman" w:eastAsia="宋体" w:cs="Times New Roman"/>
                <w:color w:val="auto"/>
                <w:spacing w:val="0"/>
                <w:sz w:val="21"/>
                <w:szCs w:val="21"/>
                <w:lang w:val="en-US" w:eastAsia="zh-CN"/>
              </w:rPr>
              <w:t>冲洗用水用于混凝土搅拌</w:t>
            </w:r>
            <w:r>
              <w:rPr>
                <w:rFonts w:hint="default" w:ascii="Times New Roman" w:hAnsi="Times New Roman" w:cs="Times New Roman"/>
                <w:color w:val="auto"/>
                <w:spacing w:val="0"/>
                <w:sz w:val="21"/>
                <w:szCs w:val="21"/>
                <w:lang w:val="en-US" w:eastAsia="zh-CN"/>
              </w:rPr>
              <w:t>；</w:t>
            </w:r>
            <w:r>
              <w:rPr>
                <w:rFonts w:hint="default" w:ascii="Times New Roman" w:hAnsi="Times New Roman" w:eastAsia="宋体" w:cs="Times New Roman"/>
                <w:color w:val="auto"/>
                <w:spacing w:val="0"/>
                <w:sz w:val="21"/>
                <w:szCs w:val="21"/>
                <w:lang w:val="en-US" w:eastAsia="zh-CN"/>
              </w:rPr>
              <w:t>养护用水</w:t>
            </w:r>
            <w:r>
              <w:rPr>
                <w:rFonts w:hint="eastAsia" w:cs="Times New Roman"/>
                <w:color w:val="auto"/>
                <w:spacing w:val="0"/>
                <w:sz w:val="21"/>
                <w:szCs w:val="21"/>
                <w:lang w:val="en-US" w:eastAsia="zh-CN"/>
              </w:rPr>
              <w:t>回用于搅拌工序，生产车间底部进行硬化</w:t>
            </w:r>
          </w:p>
        </w:tc>
        <w:tc>
          <w:tcPr>
            <w:tcW w:w="1063" w:type="pct"/>
            <w:vMerge w:val="restar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sz w:val="21"/>
                <w:szCs w:val="21"/>
                <w:lang w:eastAsia="zh-CN"/>
              </w:rPr>
            </w:pPr>
            <w:r>
              <w:rPr>
                <w:rFonts w:hint="default" w:ascii="Times New Roman" w:hAnsi="Times New Roman" w:eastAsia="宋体" w:cs="Times New Roman"/>
                <w:color w:val="auto"/>
                <w:spacing w:val="0"/>
                <w:sz w:val="21"/>
                <w:szCs w:val="21"/>
              </w:rPr>
              <w:t>废水</w:t>
            </w:r>
            <w:r>
              <w:rPr>
                <w:rFonts w:hint="default" w:ascii="Times New Roman" w:hAnsi="Times New Roman" w:cs="Times New Roman"/>
                <w:color w:val="auto"/>
                <w:spacing w:val="0"/>
                <w:sz w:val="21"/>
                <w:szCs w:val="21"/>
                <w:lang w:val="en-US" w:eastAsia="zh-CN"/>
              </w:rPr>
              <w:t>不</w:t>
            </w:r>
            <w:r>
              <w:rPr>
                <w:rFonts w:hint="default" w:ascii="Times New Roman" w:hAnsi="Times New Roman" w:eastAsia="宋体" w:cs="Times New Roman"/>
                <w:color w:val="auto"/>
                <w:spacing w:val="0"/>
                <w:sz w:val="21"/>
                <w:szCs w:val="21"/>
              </w:rPr>
              <w:t>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96" w:type="pct"/>
            <w:vMerge w:val="continue"/>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p>
        </w:tc>
        <w:tc>
          <w:tcPr>
            <w:tcW w:w="865"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sz w:val="21"/>
                <w:szCs w:val="21"/>
                <w:lang w:eastAsia="zh-CN"/>
              </w:rPr>
            </w:pPr>
            <w:r>
              <w:rPr>
                <w:rFonts w:hint="default" w:ascii="Times New Roman" w:hAnsi="Times New Roman" w:eastAsia="宋体" w:cs="Times New Roman"/>
                <w:color w:val="auto"/>
                <w:spacing w:val="0"/>
                <w:sz w:val="21"/>
                <w:szCs w:val="21"/>
                <w:lang w:val="en-US" w:eastAsia="zh-CN"/>
              </w:rPr>
              <w:t>生活污水</w:t>
            </w:r>
          </w:p>
        </w:tc>
        <w:tc>
          <w:tcPr>
            <w:tcW w:w="407"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w:t>
            </w:r>
          </w:p>
        </w:tc>
        <w:tc>
          <w:tcPr>
            <w:tcW w:w="1867"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sz w:val="21"/>
                <w:szCs w:val="21"/>
                <w:lang w:eastAsia="zh-CN"/>
              </w:rPr>
            </w:pPr>
            <w:r>
              <w:rPr>
                <w:rFonts w:hint="default" w:ascii="Times New Roman" w:hAnsi="Times New Roman" w:eastAsia="宋体" w:cs="Times New Roman"/>
                <w:color w:val="auto"/>
                <w:spacing w:val="0"/>
                <w:sz w:val="21"/>
                <w:szCs w:val="21"/>
                <w:lang w:val="en-US" w:eastAsia="zh-CN"/>
              </w:rPr>
              <w:t>现场泼洒抑尘，厂区设旱厕，定期清掏用作农肥</w:t>
            </w:r>
            <w:r>
              <w:rPr>
                <w:rFonts w:hint="default" w:ascii="Times New Roman" w:hAnsi="Times New Roman" w:eastAsia="宋体" w:cs="Times New Roman"/>
                <w:bCs/>
                <w:color w:val="auto"/>
                <w:spacing w:val="0"/>
                <w:kern w:val="0"/>
                <w:sz w:val="21"/>
                <w:szCs w:val="21"/>
                <w:lang w:eastAsia="zh-CN"/>
              </w:rPr>
              <w:t>。</w:t>
            </w:r>
          </w:p>
        </w:tc>
        <w:tc>
          <w:tcPr>
            <w:tcW w:w="1063" w:type="pct"/>
            <w:vMerge w:val="continue"/>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eastAsia="宋体" w:cs="Times New Roman"/>
                <w:color w:val="auto"/>
                <w:spacing w:val="0"/>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796"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声环境</w:t>
            </w:r>
          </w:p>
        </w:tc>
        <w:tc>
          <w:tcPr>
            <w:tcW w:w="865"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生产设备</w:t>
            </w:r>
          </w:p>
        </w:tc>
        <w:tc>
          <w:tcPr>
            <w:tcW w:w="407"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噪声</w:t>
            </w:r>
          </w:p>
        </w:tc>
        <w:tc>
          <w:tcPr>
            <w:tcW w:w="1867" w:type="pct"/>
            <w:noWrap w:val="0"/>
            <w:vAlign w:val="center"/>
          </w:tcPr>
          <w:p>
            <w:pPr>
              <w:keepNext w:val="0"/>
              <w:keepLines w:val="0"/>
              <w:pageBreakBefore w:val="0"/>
              <w:kinsoku/>
              <w:overflowPunct/>
              <w:topLinePunct w:val="0"/>
              <w:autoSpaceDE/>
              <w:autoSpaceDN/>
              <w:bidi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lang w:val="en-US" w:eastAsia="zh-CN"/>
              </w:rPr>
              <w:t>选用低噪声设备，</w:t>
            </w:r>
            <w:r>
              <w:rPr>
                <w:rFonts w:hint="default" w:ascii="Times New Roman" w:hAnsi="Times New Roman" w:cs="Times New Roman"/>
                <w:color w:val="auto"/>
                <w:spacing w:val="0"/>
                <w:sz w:val="21"/>
                <w:szCs w:val="21"/>
              </w:rPr>
              <w:t>基础</w:t>
            </w:r>
            <w:r>
              <w:rPr>
                <w:rFonts w:hint="default" w:ascii="Times New Roman" w:hAnsi="Times New Roman" w:cs="Times New Roman"/>
                <w:color w:val="auto"/>
                <w:spacing w:val="0"/>
                <w:sz w:val="21"/>
                <w:szCs w:val="21"/>
                <w:lang w:eastAsia="zh-CN"/>
              </w:rPr>
              <w:t>减振</w:t>
            </w:r>
            <w:r>
              <w:rPr>
                <w:rFonts w:hint="default" w:ascii="Times New Roman" w:hAnsi="Times New Roman" w:cs="Times New Roman"/>
                <w:color w:val="auto"/>
                <w:spacing w:val="0"/>
                <w:sz w:val="21"/>
                <w:szCs w:val="21"/>
              </w:rPr>
              <w:t>及厂房隔声措施</w:t>
            </w:r>
          </w:p>
        </w:tc>
        <w:tc>
          <w:tcPr>
            <w:tcW w:w="1063"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kern w:val="0"/>
                <w:sz w:val="21"/>
                <w:szCs w:val="21"/>
              </w:rPr>
            </w:pPr>
            <w:r>
              <w:rPr>
                <w:rFonts w:hint="default" w:ascii="Times New Roman" w:hAnsi="Times New Roman" w:cs="Times New Roman"/>
                <w:color w:val="auto"/>
                <w:spacing w:val="0"/>
                <w:kern w:val="0"/>
                <w:sz w:val="21"/>
                <w:szCs w:val="21"/>
                <w:shd w:val="clear" w:color="auto" w:fill="auto"/>
              </w:rPr>
              <w:t>《工业企业厂界环境噪声排放标准》（GB12348-2008）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96"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电磁辐射</w:t>
            </w:r>
          </w:p>
        </w:tc>
        <w:tc>
          <w:tcPr>
            <w:tcW w:w="865"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w:t>
            </w:r>
          </w:p>
        </w:tc>
        <w:tc>
          <w:tcPr>
            <w:tcW w:w="407"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w:t>
            </w:r>
          </w:p>
        </w:tc>
        <w:tc>
          <w:tcPr>
            <w:tcW w:w="1867"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w:t>
            </w:r>
          </w:p>
        </w:tc>
        <w:tc>
          <w:tcPr>
            <w:tcW w:w="1063"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6" w:type="pct"/>
            <w:noWrap w:val="0"/>
            <w:vAlign w:val="center"/>
          </w:tcPr>
          <w:p>
            <w:pPr>
              <w:keepNext w:val="0"/>
              <w:keepLines w:val="0"/>
              <w:pageBreakBefore w:val="0"/>
              <w:kinsoku/>
              <w:overflowPunct/>
              <w:topLinePunct w:val="0"/>
              <w:autoSpaceDE/>
              <w:autoSpaceDN/>
              <w:bidi w:val="0"/>
              <w:spacing w:line="312" w:lineRule="auto"/>
              <w:jc w:val="center"/>
              <w:textAlignment w:val="auto"/>
              <w:rPr>
                <w:rFonts w:hint="default" w:ascii="Times New Roman" w:hAnsi="Times New Roman" w:eastAsia="宋体" w:cs="Times New Roman"/>
                <w:color w:val="auto"/>
                <w:spacing w:val="0"/>
                <w:sz w:val="21"/>
                <w:szCs w:val="21"/>
                <w:lang w:eastAsia="zh-CN"/>
              </w:rPr>
            </w:pPr>
            <w:r>
              <w:rPr>
                <w:rFonts w:hint="default" w:ascii="Times New Roman" w:hAnsi="Times New Roman" w:eastAsia="宋体" w:cs="Times New Roman"/>
                <w:color w:val="auto"/>
                <w:spacing w:val="0"/>
                <w:sz w:val="21"/>
                <w:szCs w:val="21"/>
                <w:lang w:eastAsia="zh-CN"/>
              </w:rPr>
              <w:t>固体废物</w:t>
            </w:r>
          </w:p>
        </w:tc>
        <w:tc>
          <w:tcPr>
            <w:tcW w:w="4203" w:type="pct"/>
            <w:gridSpan w:val="4"/>
            <w:noWrap w:val="0"/>
            <w:vAlign w:val="center"/>
          </w:tcPr>
          <w:p>
            <w:pPr>
              <w:keepNext w:val="0"/>
              <w:keepLines w:val="0"/>
              <w:pageBreakBefore w:val="0"/>
              <w:widowControl w:val="0"/>
              <w:kinsoku/>
              <w:wordWrap/>
              <w:overflowPunct/>
              <w:topLinePunct w:val="0"/>
              <w:autoSpaceDE/>
              <w:autoSpaceDN/>
              <w:bidi w:val="0"/>
              <w:snapToGrid/>
              <w:spacing w:line="312" w:lineRule="auto"/>
              <w:ind w:firstLine="420" w:firstLineChars="200"/>
              <w:textAlignment w:val="auto"/>
              <w:rPr>
                <w:rFonts w:hint="default" w:ascii="Times New Roman" w:hAnsi="Times New Roman" w:eastAsia="宋体" w:cs="Times New Roman"/>
                <w:color w:val="auto"/>
                <w:spacing w:val="0"/>
                <w:sz w:val="21"/>
                <w:szCs w:val="21"/>
                <w:lang w:eastAsia="zh-CN"/>
              </w:rPr>
            </w:pPr>
            <w:r>
              <w:rPr>
                <w:rFonts w:hint="default" w:ascii="Times New Roman" w:hAnsi="Times New Roman" w:eastAsia="宋体" w:cs="Times New Roman"/>
                <w:color w:val="auto"/>
                <w:spacing w:val="0"/>
                <w:sz w:val="21"/>
                <w:szCs w:val="21"/>
                <w:lang w:eastAsia="zh-CN"/>
              </w:rPr>
              <w:t>生活垃圾由生活垃圾桶集中收集后由环卫部门处理；废钢筋收集后定期外售；冲洗废水沉淀池沉渣、模具残留混凝土返回水泥拉线盘生产工序利用；不合格产品低价外售综合利用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96" w:type="pct"/>
            <w:noWrap w:val="0"/>
            <w:vAlign w:val="center"/>
          </w:tcPr>
          <w:p>
            <w:pPr>
              <w:keepNext w:val="0"/>
              <w:keepLines w:val="0"/>
              <w:pageBreakBefore w:val="0"/>
              <w:kinsoku/>
              <w:overflowPunct/>
              <w:topLinePunct w:val="0"/>
              <w:autoSpaceDE/>
              <w:autoSpaceDN/>
              <w:bidi w:val="0"/>
              <w:spacing w:line="312" w:lineRule="auto"/>
              <w:jc w:val="center"/>
              <w:textAlignment w:val="auto"/>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危险废物</w:t>
            </w:r>
          </w:p>
        </w:tc>
        <w:tc>
          <w:tcPr>
            <w:tcW w:w="4203" w:type="pct"/>
            <w:gridSpan w:val="4"/>
            <w:noWrap w:val="0"/>
            <w:vAlign w:val="center"/>
          </w:tcPr>
          <w:p>
            <w:pPr>
              <w:keepNext w:val="0"/>
              <w:keepLines w:val="0"/>
              <w:pageBreakBefore w:val="0"/>
              <w:widowControl w:val="0"/>
              <w:kinsoku/>
              <w:wordWrap/>
              <w:overflowPunct/>
              <w:topLinePunct w:val="0"/>
              <w:autoSpaceDE/>
              <w:autoSpaceDN/>
              <w:bidi w:val="0"/>
              <w:snapToGrid/>
              <w:spacing w:line="312" w:lineRule="auto"/>
              <w:ind w:firstLine="420" w:firstLineChars="200"/>
              <w:textAlignment w:val="auto"/>
              <w:rPr>
                <w:rFonts w:hint="default" w:ascii="Times New Roman" w:hAnsi="Times New Roman" w:eastAsia="宋体" w:cs="Times New Roman"/>
                <w:color w:val="auto"/>
                <w:spacing w:val="0"/>
                <w:sz w:val="21"/>
                <w:szCs w:val="21"/>
                <w:lang w:eastAsia="zh-CN"/>
              </w:rPr>
            </w:pPr>
            <w:r>
              <w:rPr>
                <w:rFonts w:hint="default" w:ascii="Times New Roman" w:hAnsi="Times New Roman" w:eastAsia="宋体" w:cs="Times New Roman"/>
                <w:color w:val="auto"/>
                <w:spacing w:val="0"/>
                <w:sz w:val="21"/>
                <w:szCs w:val="21"/>
                <w:lang w:eastAsia="zh-CN"/>
              </w:rPr>
              <w:t>危险废物暂存</w:t>
            </w:r>
            <w:r>
              <w:rPr>
                <w:rFonts w:hint="default" w:ascii="Times New Roman" w:hAnsi="Times New Roman" w:eastAsia="宋体" w:cs="Times New Roman"/>
                <w:color w:val="auto"/>
                <w:spacing w:val="0"/>
                <w:sz w:val="21"/>
                <w:szCs w:val="21"/>
                <w:lang w:val="en-US" w:eastAsia="zh-CN"/>
              </w:rPr>
              <w:t>箱</w:t>
            </w:r>
            <w:r>
              <w:rPr>
                <w:rFonts w:hint="default" w:ascii="Times New Roman" w:hAnsi="Times New Roman" w:cs="Times New Roman"/>
                <w:color w:val="auto"/>
                <w:spacing w:val="0"/>
                <w:sz w:val="21"/>
                <w:szCs w:val="21"/>
                <w:lang w:val="en-US" w:eastAsia="zh-CN"/>
              </w:rPr>
              <w:t>暂存</w:t>
            </w:r>
            <w:r>
              <w:rPr>
                <w:rFonts w:hint="default" w:ascii="Times New Roman" w:hAnsi="Times New Roman" w:eastAsia="宋体" w:cs="Times New Roman"/>
                <w:color w:val="auto"/>
                <w:spacing w:val="0"/>
                <w:sz w:val="21"/>
                <w:szCs w:val="21"/>
                <w:lang w:eastAsia="zh-CN"/>
              </w:rPr>
              <w:t>，定期交由有资质的单位处理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96"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土壤及地下水</w:t>
            </w:r>
          </w:p>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污染防治措施</w:t>
            </w:r>
          </w:p>
        </w:tc>
        <w:tc>
          <w:tcPr>
            <w:tcW w:w="4203" w:type="pct"/>
            <w:gridSpan w:val="4"/>
            <w:noWrap w:val="0"/>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420" w:firstLineChars="200"/>
              <w:jc w:val="both"/>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按照“源头控制、分区防治、污染监控、应急响应”的土壤、地下水污染防治总体原则，从污染物的产生、入渗、扩散、应急响应采取全方位的控制措施。严格按照国家相关规范要求，对</w:t>
            </w:r>
            <w:r>
              <w:rPr>
                <w:rFonts w:hint="eastAsia" w:cs="Times New Roman"/>
                <w:color w:val="auto"/>
                <w:spacing w:val="0"/>
                <w:sz w:val="21"/>
                <w:szCs w:val="21"/>
                <w:lang w:val="en-US" w:eastAsia="zh-CN"/>
              </w:rPr>
              <w:t>生产车间、原料棚进行硬化</w:t>
            </w:r>
            <w:r>
              <w:rPr>
                <w:rFonts w:hint="default" w:ascii="Times New Roman" w:hAnsi="Times New Roman" w:cs="Times New Roman"/>
                <w:color w:val="auto"/>
                <w:spacing w:val="0"/>
                <w:sz w:val="21"/>
                <w:szCs w:val="21"/>
              </w:rPr>
              <w:t>，并进行分区防渗。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96"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生态保护措施</w:t>
            </w:r>
          </w:p>
        </w:tc>
        <w:tc>
          <w:tcPr>
            <w:tcW w:w="4203" w:type="pct"/>
            <w:gridSpan w:val="4"/>
            <w:noWrap w:val="0"/>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420" w:firstLineChars="200"/>
              <w:jc w:val="both"/>
              <w:textAlignment w:val="auto"/>
              <w:rPr>
                <w:rFonts w:hint="default" w:ascii="Times New Roman" w:hAnsi="Times New Roman" w:cs="Times New Roman"/>
                <w:color w:val="auto"/>
                <w:spacing w:val="0"/>
                <w:sz w:val="21"/>
                <w:szCs w:val="21"/>
              </w:rPr>
            </w:pPr>
            <w:r>
              <w:rPr>
                <w:rFonts w:hint="eastAsia" w:ascii="Times New Roman" w:hAnsi="Times New Roman" w:eastAsia="宋体" w:cs="Times New Roman"/>
                <w:bCs/>
                <w:color w:val="auto"/>
                <w:spacing w:val="0"/>
                <w:kern w:val="0"/>
                <w:sz w:val="21"/>
                <w:szCs w:val="21"/>
                <w:lang w:val="en-US" w:eastAsia="zh-CN" w:bidi="ar-SA"/>
              </w:rPr>
              <w:t>项目建成后，厂区道路采用水泥进行硬化，厂内空地设置绿化及景观，栽植旱柳等绿植。采用多样化种植和培养环境，确保厂区内绿化率不低于15%，采用灌乔木结合，花草类立体种植，确保厂区不会产生风沙扬尘事件发生，做好植被生产监测，确保成活率及生产条件，明确企业防沙固沙责任，建立风沙预警和防控机制，确保厂区内防沙固沙效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96"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环境风险</w:t>
            </w:r>
          </w:p>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防范措施</w:t>
            </w:r>
          </w:p>
        </w:tc>
        <w:tc>
          <w:tcPr>
            <w:tcW w:w="4203" w:type="pct"/>
            <w:gridSpan w:val="4"/>
            <w:noWrap w:val="0"/>
            <w:vAlign w:val="center"/>
          </w:tcPr>
          <w:p>
            <w:pPr>
              <w:keepNext w:val="0"/>
              <w:keepLines w:val="0"/>
              <w:pageBreakBefore w:val="0"/>
              <w:widowControl w:val="0"/>
              <w:kinsoku/>
              <w:wordWrap/>
              <w:overflowPunct/>
              <w:topLinePunct w:val="0"/>
              <w:autoSpaceDE/>
              <w:autoSpaceDN/>
              <w:bidi w:val="0"/>
              <w:adjustRightInd w:val="0"/>
              <w:snapToGrid/>
              <w:spacing w:line="312" w:lineRule="auto"/>
              <w:ind w:firstLine="420" w:firstLineChars="200"/>
              <w:jc w:val="both"/>
              <w:textAlignment w:val="auto"/>
              <w:rPr>
                <w:rFonts w:hint="default" w:ascii="Times New Roman" w:hAnsi="Times New Roman" w:cs="Times New Roman"/>
                <w:color w:val="auto"/>
                <w:spacing w:val="0"/>
                <w:sz w:val="21"/>
                <w:szCs w:val="21"/>
              </w:rPr>
            </w:pPr>
            <w:r>
              <w:rPr>
                <w:rFonts w:hint="default" w:ascii="Times New Roman" w:hAnsi="Times New Roman" w:eastAsia="宋体" w:cs="Times New Roman"/>
                <w:bCs/>
                <w:color w:val="auto"/>
                <w:spacing w:val="0"/>
                <w:kern w:val="0"/>
                <w:sz w:val="21"/>
                <w:szCs w:val="21"/>
                <w:lang w:val="en-US" w:eastAsia="zh-CN" w:bidi="ar-SA"/>
              </w:rPr>
              <w:t>本项目可能发生的环境风险事故主要为火灾及所产生的次生风险。建设单位应做好原辅材料和产品的运输过程、装卸过程及贮存过程的安全防范措施，有效防范风险事故的发生。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577" w:hRule="atLeast"/>
          <w:jc w:val="center"/>
        </w:trPr>
        <w:tc>
          <w:tcPr>
            <w:tcW w:w="796" w:type="pct"/>
            <w:noWrap w:val="0"/>
            <w:vAlign w:val="center"/>
          </w:tcPr>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其他环境</w:t>
            </w:r>
          </w:p>
          <w:p>
            <w:pPr>
              <w:keepNext w:val="0"/>
              <w:keepLines w:val="0"/>
              <w:pageBreakBefore w:val="0"/>
              <w:kinsoku/>
              <w:overflowPunct/>
              <w:topLinePunct w:val="0"/>
              <w:autoSpaceDE/>
              <w:autoSpaceDN/>
              <w:bidi w:val="0"/>
              <w:adjustRightInd w:val="0"/>
              <w:snapToGrid/>
              <w:spacing w:line="312" w:lineRule="auto"/>
              <w:jc w:val="center"/>
              <w:textAlignment w:val="auto"/>
              <w:rPr>
                <w:rFonts w:hint="default" w:ascii="Times New Roman" w:hAnsi="Times New Roman" w:cs="Times New Roman"/>
                <w:color w:val="auto"/>
                <w:spacing w:val="0"/>
                <w:sz w:val="21"/>
                <w:szCs w:val="21"/>
              </w:rPr>
            </w:pPr>
            <w:r>
              <w:rPr>
                <w:rFonts w:hint="default" w:ascii="Times New Roman" w:hAnsi="Times New Roman" w:cs="Times New Roman"/>
                <w:color w:val="auto"/>
                <w:spacing w:val="0"/>
                <w:sz w:val="21"/>
                <w:szCs w:val="21"/>
              </w:rPr>
              <w:t>管理要求</w:t>
            </w:r>
          </w:p>
        </w:tc>
        <w:tc>
          <w:tcPr>
            <w:tcW w:w="4203" w:type="pct"/>
            <w:gridSpan w:val="4"/>
            <w:noWrap w:val="0"/>
            <w:vAlign w:val="top"/>
          </w:tcPr>
          <w:p>
            <w:pPr>
              <w:keepNext w:val="0"/>
              <w:keepLines w:val="0"/>
              <w:pageBreakBefore w:val="0"/>
              <w:widowControl/>
              <w:kinsoku/>
              <w:wordWrap/>
              <w:overflowPunct/>
              <w:topLinePunct w:val="0"/>
              <w:autoSpaceDE/>
              <w:autoSpaceDN/>
              <w:bidi w:val="0"/>
              <w:adjustRightInd w:val="0"/>
              <w:snapToGrid/>
              <w:spacing w:before="0" w:after="0" w:line="312" w:lineRule="auto"/>
              <w:ind w:right="0" w:firstLine="420" w:firstLineChars="200"/>
              <w:jc w:val="both"/>
              <w:textAlignment w:val="auto"/>
              <w:rPr>
                <w:rFonts w:hint="default" w:ascii="Times New Roman" w:hAnsi="Times New Roman" w:eastAsia="宋体" w:cs="Times New Roman"/>
                <w:bCs/>
                <w:color w:val="auto"/>
                <w:spacing w:val="0"/>
                <w:kern w:val="0"/>
                <w:sz w:val="21"/>
                <w:szCs w:val="21"/>
                <w:lang w:val="en-US" w:eastAsia="zh-CN" w:bidi="ar-SA"/>
              </w:rPr>
            </w:pPr>
            <w:r>
              <w:rPr>
                <w:rFonts w:hint="default" w:ascii="Times New Roman" w:hAnsi="Times New Roman" w:eastAsia="宋体" w:cs="Times New Roman"/>
                <w:bCs/>
                <w:color w:val="auto"/>
                <w:spacing w:val="0"/>
                <w:kern w:val="0"/>
                <w:sz w:val="21"/>
                <w:szCs w:val="21"/>
                <w:lang w:val="en-US" w:eastAsia="zh-CN" w:bidi="ar-SA"/>
              </w:rPr>
              <w:t>1、环境管理</w:t>
            </w:r>
          </w:p>
          <w:p>
            <w:pPr>
              <w:keepNext w:val="0"/>
              <w:keepLines w:val="0"/>
              <w:pageBreakBefore w:val="0"/>
              <w:widowControl/>
              <w:kinsoku/>
              <w:wordWrap/>
              <w:overflowPunct/>
              <w:topLinePunct w:val="0"/>
              <w:autoSpaceDE/>
              <w:autoSpaceDN/>
              <w:bidi w:val="0"/>
              <w:adjustRightInd w:val="0"/>
              <w:snapToGrid/>
              <w:spacing w:before="0" w:after="0" w:line="312" w:lineRule="auto"/>
              <w:ind w:right="0" w:firstLine="420" w:firstLineChars="200"/>
              <w:jc w:val="both"/>
              <w:textAlignment w:val="auto"/>
              <w:rPr>
                <w:rFonts w:hint="default" w:ascii="Times New Roman" w:hAnsi="Times New Roman" w:eastAsia="宋体" w:cs="Times New Roman"/>
                <w:bCs/>
                <w:color w:val="auto"/>
                <w:spacing w:val="0"/>
                <w:kern w:val="0"/>
                <w:sz w:val="21"/>
                <w:szCs w:val="21"/>
                <w:lang w:val="en-US" w:eastAsia="zh-CN" w:bidi="ar-SA"/>
              </w:rPr>
            </w:pPr>
            <w:r>
              <w:rPr>
                <w:rFonts w:hint="default" w:ascii="Times New Roman" w:hAnsi="Times New Roman" w:eastAsia="宋体" w:cs="Times New Roman"/>
                <w:bCs/>
                <w:color w:val="auto"/>
                <w:spacing w:val="0"/>
                <w:kern w:val="0"/>
                <w:sz w:val="21"/>
                <w:szCs w:val="21"/>
                <w:lang w:val="en-US" w:eastAsia="zh-CN" w:bidi="ar-SA"/>
              </w:rPr>
              <w:t>企业的环境管理机构是我国环境管理的最基层组织，完善企业的环境管理体系是贯彻执行我国环境保护各项法规，政策的组织保障。对企业的运营进行有效的监控，及时掌握和了解污染治理与控制措施运行的效果，以及厂区周围区域环境质量的变化，为制定防治污染对策，强化环境管理提供科学依据，并采取一定的环境管理手段，本项目环境管理手段如下：</w:t>
            </w:r>
          </w:p>
          <w:p>
            <w:pPr>
              <w:keepNext w:val="0"/>
              <w:keepLines w:val="0"/>
              <w:pageBreakBefore w:val="0"/>
              <w:widowControl/>
              <w:kinsoku/>
              <w:wordWrap/>
              <w:overflowPunct/>
              <w:topLinePunct w:val="0"/>
              <w:autoSpaceDE/>
              <w:autoSpaceDN/>
              <w:bidi w:val="0"/>
              <w:adjustRightInd w:val="0"/>
              <w:snapToGrid/>
              <w:spacing w:before="0" w:after="0" w:line="312" w:lineRule="auto"/>
              <w:ind w:right="0" w:firstLine="420" w:firstLineChars="200"/>
              <w:jc w:val="both"/>
              <w:textAlignment w:val="auto"/>
              <w:rPr>
                <w:rFonts w:hint="default" w:ascii="Times New Roman" w:hAnsi="Times New Roman" w:eastAsia="宋体" w:cs="Times New Roman"/>
                <w:bCs/>
                <w:color w:val="auto"/>
                <w:spacing w:val="0"/>
                <w:kern w:val="0"/>
                <w:sz w:val="21"/>
                <w:szCs w:val="21"/>
                <w:lang w:val="en-US" w:eastAsia="zh-CN" w:bidi="ar-SA"/>
              </w:rPr>
            </w:pPr>
            <w:r>
              <w:rPr>
                <w:rFonts w:hint="default" w:ascii="Times New Roman" w:hAnsi="Times New Roman" w:eastAsia="宋体" w:cs="Times New Roman"/>
                <w:bCs/>
                <w:color w:val="auto"/>
                <w:spacing w:val="0"/>
                <w:kern w:val="0"/>
                <w:sz w:val="21"/>
                <w:szCs w:val="21"/>
                <w:lang w:val="en-US" w:eastAsia="zh-CN" w:bidi="ar-SA"/>
              </w:rPr>
              <w:t>经济手段：在企业内部把环境保护列入统一评分计奖的指标。</w:t>
            </w:r>
          </w:p>
          <w:p>
            <w:pPr>
              <w:keepNext w:val="0"/>
              <w:keepLines w:val="0"/>
              <w:pageBreakBefore w:val="0"/>
              <w:widowControl/>
              <w:kinsoku/>
              <w:wordWrap/>
              <w:overflowPunct/>
              <w:topLinePunct w:val="0"/>
              <w:autoSpaceDE/>
              <w:autoSpaceDN/>
              <w:bidi w:val="0"/>
              <w:adjustRightInd w:val="0"/>
              <w:snapToGrid/>
              <w:spacing w:before="0" w:after="0" w:line="312" w:lineRule="auto"/>
              <w:ind w:right="0" w:firstLine="420" w:firstLineChars="200"/>
              <w:jc w:val="both"/>
              <w:textAlignment w:val="auto"/>
              <w:rPr>
                <w:rFonts w:hint="default" w:ascii="Times New Roman" w:hAnsi="Times New Roman" w:eastAsia="宋体" w:cs="Times New Roman"/>
                <w:bCs/>
                <w:color w:val="auto"/>
                <w:spacing w:val="0"/>
                <w:kern w:val="0"/>
                <w:sz w:val="21"/>
                <w:szCs w:val="21"/>
                <w:lang w:val="en-US" w:eastAsia="zh-CN" w:bidi="ar-SA"/>
              </w:rPr>
            </w:pPr>
            <w:r>
              <w:rPr>
                <w:rFonts w:hint="default" w:ascii="Times New Roman" w:hAnsi="Times New Roman" w:eastAsia="宋体" w:cs="Times New Roman"/>
                <w:bCs/>
                <w:color w:val="auto"/>
                <w:spacing w:val="0"/>
                <w:kern w:val="0"/>
                <w:sz w:val="21"/>
                <w:szCs w:val="21"/>
                <w:lang w:val="en-US" w:eastAsia="zh-CN" w:bidi="ar-SA"/>
              </w:rPr>
              <w:t>技术手段：在制定产品标准、工艺文件和操作规程工作中，把环境保护的要求统一考虑在内。</w:t>
            </w:r>
          </w:p>
          <w:p>
            <w:pPr>
              <w:keepNext w:val="0"/>
              <w:keepLines w:val="0"/>
              <w:pageBreakBefore w:val="0"/>
              <w:widowControl/>
              <w:kinsoku/>
              <w:wordWrap/>
              <w:overflowPunct/>
              <w:topLinePunct w:val="0"/>
              <w:autoSpaceDE/>
              <w:autoSpaceDN/>
              <w:bidi w:val="0"/>
              <w:adjustRightInd w:val="0"/>
              <w:snapToGrid/>
              <w:spacing w:before="0" w:after="0" w:line="312" w:lineRule="auto"/>
              <w:ind w:right="0" w:firstLine="420" w:firstLineChars="200"/>
              <w:jc w:val="both"/>
              <w:textAlignment w:val="auto"/>
              <w:rPr>
                <w:rFonts w:hint="default" w:ascii="Times New Roman" w:hAnsi="Times New Roman" w:eastAsia="宋体" w:cs="Times New Roman"/>
                <w:bCs/>
                <w:color w:val="auto"/>
                <w:spacing w:val="0"/>
                <w:kern w:val="0"/>
                <w:sz w:val="21"/>
                <w:szCs w:val="21"/>
                <w:lang w:val="en-US" w:eastAsia="zh-CN" w:bidi="ar-SA"/>
              </w:rPr>
            </w:pPr>
            <w:r>
              <w:rPr>
                <w:rFonts w:hint="default" w:ascii="Times New Roman" w:hAnsi="Times New Roman" w:eastAsia="宋体" w:cs="Times New Roman"/>
                <w:bCs/>
                <w:color w:val="auto"/>
                <w:spacing w:val="0"/>
                <w:kern w:val="0"/>
                <w:sz w:val="21"/>
                <w:szCs w:val="21"/>
                <w:lang w:val="en-US" w:eastAsia="zh-CN" w:bidi="ar-SA"/>
              </w:rPr>
              <w:t>教育手段：开展环境教育，提高干部和广大职工的环境意识，使干部和职工自觉的为环境保护进行不懈地努力。</w:t>
            </w:r>
          </w:p>
          <w:p>
            <w:pPr>
              <w:keepNext w:val="0"/>
              <w:keepLines w:val="0"/>
              <w:pageBreakBefore w:val="0"/>
              <w:widowControl/>
              <w:kinsoku/>
              <w:wordWrap/>
              <w:overflowPunct/>
              <w:topLinePunct w:val="0"/>
              <w:autoSpaceDE/>
              <w:autoSpaceDN/>
              <w:bidi w:val="0"/>
              <w:adjustRightInd w:val="0"/>
              <w:snapToGrid/>
              <w:spacing w:before="0" w:after="0" w:line="312" w:lineRule="auto"/>
              <w:ind w:right="0" w:firstLine="420" w:firstLineChars="200"/>
              <w:jc w:val="both"/>
              <w:textAlignment w:val="auto"/>
              <w:rPr>
                <w:rFonts w:hint="default" w:ascii="Times New Roman" w:hAnsi="Times New Roman" w:eastAsia="宋体" w:cs="Times New Roman"/>
                <w:bCs/>
                <w:color w:val="auto"/>
                <w:spacing w:val="0"/>
                <w:kern w:val="0"/>
                <w:sz w:val="21"/>
                <w:szCs w:val="21"/>
                <w:lang w:val="en-US" w:eastAsia="zh-CN" w:bidi="ar-SA"/>
              </w:rPr>
            </w:pPr>
            <w:r>
              <w:rPr>
                <w:rFonts w:hint="default" w:ascii="Times New Roman" w:hAnsi="Times New Roman" w:eastAsia="宋体" w:cs="Times New Roman"/>
                <w:bCs/>
                <w:color w:val="auto"/>
                <w:spacing w:val="0"/>
                <w:kern w:val="0"/>
                <w:sz w:val="21"/>
                <w:szCs w:val="21"/>
                <w:lang w:val="en-US" w:eastAsia="zh-CN" w:bidi="ar-SA"/>
              </w:rPr>
              <w:t>行政手段：将环境保护列入岗位责任制，纳入运营调度，以行政手段督促、检查、表扬、奖励或惩罚，使各部门更好的完成环保任务。</w:t>
            </w:r>
          </w:p>
          <w:p>
            <w:pPr>
              <w:keepNext w:val="0"/>
              <w:keepLines w:val="0"/>
              <w:pageBreakBefore w:val="0"/>
              <w:widowControl/>
              <w:kinsoku/>
              <w:wordWrap/>
              <w:overflowPunct/>
              <w:topLinePunct w:val="0"/>
              <w:autoSpaceDE/>
              <w:autoSpaceDN/>
              <w:bidi w:val="0"/>
              <w:adjustRightInd w:val="0"/>
              <w:snapToGrid/>
              <w:spacing w:before="0" w:after="0" w:line="312" w:lineRule="auto"/>
              <w:ind w:right="0" w:firstLine="420" w:firstLineChars="200"/>
              <w:jc w:val="both"/>
              <w:textAlignment w:val="auto"/>
              <w:rPr>
                <w:rFonts w:hint="default" w:ascii="Times New Roman" w:hAnsi="Times New Roman" w:eastAsia="宋体" w:cs="Times New Roman"/>
                <w:bCs/>
                <w:color w:val="auto"/>
                <w:spacing w:val="0"/>
                <w:kern w:val="0"/>
                <w:sz w:val="21"/>
                <w:szCs w:val="21"/>
                <w:lang w:val="en-US" w:eastAsia="zh-CN" w:bidi="ar-SA"/>
              </w:rPr>
            </w:pPr>
            <w:r>
              <w:rPr>
                <w:rFonts w:hint="default" w:ascii="Times New Roman" w:hAnsi="Times New Roman" w:eastAsia="宋体" w:cs="Times New Roman"/>
                <w:bCs/>
                <w:color w:val="auto"/>
                <w:spacing w:val="0"/>
                <w:kern w:val="0"/>
                <w:sz w:val="21"/>
                <w:szCs w:val="21"/>
                <w:lang w:val="en-US" w:eastAsia="zh-CN" w:bidi="ar-SA"/>
              </w:rPr>
              <w:t>把环境管理纳入企业总体管理计划，通过环境管理体系的运行和持续改进，达到减少污染、节能降耗、保护环境的要求，从而提高企业环境效益和经济效益。</w:t>
            </w:r>
          </w:p>
          <w:p>
            <w:pPr>
              <w:keepNext w:val="0"/>
              <w:keepLines w:val="0"/>
              <w:pageBreakBefore w:val="0"/>
              <w:widowControl/>
              <w:kinsoku/>
              <w:wordWrap/>
              <w:overflowPunct/>
              <w:topLinePunct w:val="0"/>
              <w:autoSpaceDE/>
              <w:autoSpaceDN/>
              <w:bidi w:val="0"/>
              <w:adjustRightInd w:val="0"/>
              <w:snapToGrid/>
              <w:spacing w:before="0" w:after="0" w:line="312" w:lineRule="auto"/>
              <w:ind w:right="0" w:firstLine="420" w:firstLineChars="200"/>
              <w:jc w:val="both"/>
              <w:textAlignment w:val="auto"/>
              <w:rPr>
                <w:rFonts w:hint="default" w:ascii="Times New Roman" w:hAnsi="Times New Roman" w:eastAsia="宋体" w:cs="Times New Roman"/>
                <w:bCs/>
                <w:color w:val="auto"/>
                <w:spacing w:val="0"/>
                <w:kern w:val="0"/>
                <w:sz w:val="21"/>
                <w:szCs w:val="21"/>
                <w:lang w:val="en-US" w:eastAsia="zh-CN" w:bidi="ar-SA"/>
              </w:rPr>
            </w:pPr>
            <w:r>
              <w:rPr>
                <w:rFonts w:hint="default" w:ascii="Times New Roman" w:hAnsi="Times New Roman" w:eastAsia="宋体" w:cs="Times New Roman"/>
                <w:bCs/>
                <w:color w:val="auto"/>
                <w:spacing w:val="0"/>
                <w:kern w:val="0"/>
                <w:sz w:val="21"/>
                <w:szCs w:val="21"/>
                <w:lang w:val="en-US" w:eastAsia="zh-CN" w:bidi="ar-SA"/>
              </w:rPr>
              <w:t>2、监测计划</w:t>
            </w:r>
          </w:p>
          <w:p>
            <w:pPr>
              <w:keepNext w:val="0"/>
              <w:keepLines w:val="0"/>
              <w:pageBreakBefore w:val="0"/>
              <w:widowControl/>
              <w:kinsoku/>
              <w:wordWrap/>
              <w:overflowPunct/>
              <w:topLinePunct w:val="0"/>
              <w:autoSpaceDE/>
              <w:autoSpaceDN/>
              <w:bidi w:val="0"/>
              <w:adjustRightInd w:val="0"/>
              <w:snapToGrid/>
              <w:spacing w:before="0" w:after="0" w:line="312" w:lineRule="auto"/>
              <w:ind w:right="0" w:firstLine="420" w:firstLineChars="200"/>
              <w:jc w:val="both"/>
              <w:textAlignment w:val="auto"/>
              <w:rPr>
                <w:rFonts w:hint="default" w:ascii="Times New Roman" w:hAnsi="Times New Roman" w:eastAsia="宋体" w:cs="Times New Roman"/>
                <w:bCs/>
                <w:color w:val="auto"/>
                <w:spacing w:val="0"/>
                <w:kern w:val="0"/>
                <w:sz w:val="21"/>
                <w:szCs w:val="21"/>
                <w:lang w:val="en-US" w:eastAsia="zh-CN" w:bidi="ar-SA"/>
              </w:rPr>
            </w:pPr>
            <w:r>
              <w:rPr>
                <w:rFonts w:hint="default" w:ascii="Times New Roman" w:hAnsi="Times New Roman" w:eastAsia="宋体" w:cs="Times New Roman"/>
                <w:bCs/>
                <w:color w:val="auto"/>
                <w:spacing w:val="0"/>
                <w:kern w:val="0"/>
                <w:sz w:val="21"/>
                <w:szCs w:val="21"/>
                <w:lang w:val="en-US" w:eastAsia="zh-CN" w:bidi="ar-SA"/>
              </w:rPr>
              <w:t>按照报告中提出的监测计划进行监测，并保留好监测报告。监测委托有资质的检（监）测机构代其开展自行监测的，对检（监）测机构的资质进行确认。</w:t>
            </w:r>
          </w:p>
          <w:p>
            <w:pPr>
              <w:keepNext w:val="0"/>
              <w:keepLines w:val="0"/>
              <w:pageBreakBefore w:val="0"/>
              <w:widowControl/>
              <w:kinsoku/>
              <w:wordWrap/>
              <w:overflowPunct/>
              <w:topLinePunct w:val="0"/>
              <w:autoSpaceDE/>
              <w:autoSpaceDN/>
              <w:bidi w:val="0"/>
              <w:adjustRightInd w:val="0"/>
              <w:snapToGrid/>
              <w:spacing w:before="0" w:after="0" w:line="312" w:lineRule="auto"/>
              <w:ind w:right="0" w:firstLine="420" w:firstLineChars="200"/>
              <w:jc w:val="both"/>
              <w:textAlignment w:val="auto"/>
              <w:rPr>
                <w:rFonts w:hint="default" w:ascii="Times New Roman" w:hAnsi="Times New Roman" w:eastAsia="宋体" w:cs="Times New Roman"/>
                <w:bCs/>
                <w:color w:val="auto"/>
                <w:spacing w:val="0"/>
                <w:kern w:val="0"/>
                <w:sz w:val="21"/>
                <w:szCs w:val="21"/>
                <w:lang w:val="en-US" w:eastAsia="zh-CN" w:bidi="ar-SA"/>
              </w:rPr>
            </w:pPr>
            <w:r>
              <w:rPr>
                <w:rFonts w:hint="default" w:ascii="Times New Roman" w:hAnsi="Times New Roman" w:eastAsia="宋体" w:cs="Times New Roman"/>
                <w:bCs/>
                <w:color w:val="auto"/>
                <w:spacing w:val="0"/>
                <w:kern w:val="0"/>
                <w:sz w:val="21"/>
                <w:szCs w:val="21"/>
                <w:lang w:val="en-US" w:eastAsia="zh-CN" w:bidi="ar-SA"/>
              </w:rPr>
              <w:t>3、竣工验收制度</w:t>
            </w:r>
          </w:p>
          <w:p>
            <w:pPr>
              <w:keepNext w:val="0"/>
              <w:keepLines w:val="0"/>
              <w:pageBreakBefore w:val="0"/>
              <w:widowControl/>
              <w:kinsoku/>
              <w:wordWrap/>
              <w:overflowPunct/>
              <w:topLinePunct w:val="0"/>
              <w:autoSpaceDE/>
              <w:autoSpaceDN/>
              <w:bidi w:val="0"/>
              <w:adjustRightInd w:val="0"/>
              <w:snapToGrid/>
              <w:spacing w:before="0" w:after="0" w:line="312" w:lineRule="auto"/>
              <w:ind w:right="0" w:firstLine="420" w:firstLineChars="200"/>
              <w:jc w:val="both"/>
              <w:textAlignment w:val="auto"/>
              <w:rPr>
                <w:rFonts w:hint="default" w:ascii="Times New Roman" w:hAnsi="Times New Roman" w:eastAsia="宋体" w:cs="Times New Roman"/>
                <w:bCs/>
                <w:color w:val="auto"/>
                <w:spacing w:val="0"/>
                <w:kern w:val="0"/>
                <w:sz w:val="21"/>
                <w:szCs w:val="21"/>
                <w:lang w:val="en-US" w:eastAsia="zh-CN" w:bidi="ar-SA"/>
              </w:rPr>
            </w:pPr>
            <w:r>
              <w:rPr>
                <w:rFonts w:hint="default" w:ascii="Times New Roman" w:hAnsi="Times New Roman" w:eastAsia="宋体" w:cs="Times New Roman"/>
                <w:bCs/>
                <w:color w:val="auto"/>
                <w:spacing w:val="0"/>
                <w:kern w:val="0"/>
                <w:sz w:val="21"/>
                <w:szCs w:val="21"/>
                <w:lang w:val="en-US" w:eastAsia="zh-CN" w:bidi="ar-SA"/>
              </w:rPr>
              <w:t>项目应严格按照《建设项目竣工环境保护验收暂行办法》的公告（国环规环评〔2017〕4号）进行环保竣工验收。</w:t>
            </w:r>
          </w:p>
          <w:p>
            <w:pPr>
              <w:keepNext w:val="0"/>
              <w:keepLines w:val="0"/>
              <w:pageBreakBefore w:val="0"/>
              <w:widowControl/>
              <w:kinsoku/>
              <w:wordWrap/>
              <w:overflowPunct/>
              <w:topLinePunct w:val="0"/>
              <w:autoSpaceDE/>
              <w:autoSpaceDN/>
              <w:bidi w:val="0"/>
              <w:adjustRightInd w:val="0"/>
              <w:snapToGrid/>
              <w:spacing w:before="0" w:after="0" w:line="312" w:lineRule="auto"/>
              <w:ind w:right="0" w:firstLine="420" w:firstLineChars="200"/>
              <w:jc w:val="both"/>
              <w:textAlignment w:val="auto"/>
              <w:rPr>
                <w:rFonts w:hint="default" w:ascii="Times New Roman" w:hAnsi="Times New Roman" w:eastAsia="宋体" w:cs="Times New Roman"/>
                <w:bCs/>
                <w:color w:val="auto"/>
                <w:spacing w:val="0"/>
                <w:kern w:val="0"/>
                <w:sz w:val="21"/>
                <w:szCs w:val="21"/>
                <w:lang w:val="en-US" w:eastAsia="zh-CN" w:bidi="ar-SA"/>
              </w:rPr>
            </w:pPr>
            <w:r>
              <w:rPr>
                <w:rFonts w:hint="default" w:ascii="Times New Roman" w:hAnsi="Times New Roman" w:eastAsia="宋体" w:cs="Times New Roman"/>
                <w:bCs/>
                <w:color w:val="auto"/>
                <w:spacing w:val="0"/>
                <w:kern w:val="0"/>
                <w:sz w:val="21"/>
                <w:szCs w:val="21"/>
                <w:lang w:val="en-US" w:eastAsia="zh-CN" w:bidi="ar-SA"/>
              </w:rPr>
              <w:t>4、排污许可</w:t>
            </w:r>
          </w:p>
          <w:p>
            <w:pPr>
              <w:keepNext w:val="0"/>
              <w:keepLines w:val="0"/>
              <w:pageBreakBefore w:val="0"/>
              <w:widowControl/>
              <w:kinsoku/>
              <w:wordWrap/>
              <w:overflowPunct/>
              <w:topLinePunct w:val="0"/>
              <w:autoSpaceDE/>
              <w:autoSpaceDN/>
              <w:bidi w:val="0"/>
              <w:adjustRightInd w:val="0"/>
              <w:snapToGrid/>
              <w:spacing w:before="0" w:after="0" w:line="312" w:lineRule="auto"/>
              <w:ind w:right="0" w:firstLine="420" w:firstLineChars="200"/>
              <w:jc w:val="both"/>
              <w:textAlignment w:val="auto"/>
              <w:rPr>
                <w:rFonts w:hint="default" w:ascii="Times New Roman" w:hAnsi="Times New Roman" w:eastAsia="宋体" w:cs="Times New Roman"/>
                <w:bCs/>
                <w:color w:val="auto"/>
                <w:spacing w:val="0"/>
                <w:kern w:val="0"/>
                <w:sz w:val="21"/>
                <w:szCs w:val="21"/>
                <w:lang w:val="en-US" w:eastAsia="zh-CN" w:bidi="ar-SA"/>
              </w:rPr>
            </w:pPr>
            <w:r>
              <w:rPr>
                <w:rFonts w:hint="default" w:ascii="Times New Roman" w:hAnsi="Times New Roman" w:eastAsia="宋体" w:cs="Times New Roman"/>
                <w:bCs/>
                <w:color w:val="auto"/>
                <w:spacing w:val="0"/>
                <w:kern w:val="0"/>
                <w:sz w:val="21"/>
                <w:szCs w:val="21"/>
                <w:lang w:val="en-US" w:eastAsia="zh-CN" w:bidi="ar-SA"/>
              </w:rPr>
              <w:t>根据排污许可有关规定，项目应按照相关要求依法申请排污许可证。</w:t>
            </w:r>
          </w:p>
          <w:p>
            <w:pPr>
              <w:keepNext w:val="0"/>
              <w:keepLines w:val="0"/>
              <w:pageBreakBefore w:val="0"/>
              <w:widowControl/>
              <w:kinsoku/>
              <w:wordWrap/>
              <w:overflowPunct/>
              <w:topLinePunct w:val="0"/>
              <w:autoSpaceDE/>
              <w:autoSpaceDN/>
              <w:bidi w:val="0"/>
              <w:adjustRightInd w:val="0"/>
              <w:snapToGrid/>
              <w:spacing w:before="0" w:after="0" w:line="312" w:lineRule="auto"/>
              <w:ind w:right="0" w:firstLine="420" w:firstLineChars="200"/>
              <w:jc w:val="both"/>
              <w:textAlignment w:val="auto"/>
              <w:rPr>
                <w:rFonts w:hint="default" w:ascii="Times New Roman" w:hAnsi="Times New Roman" w:cs="Times New Roman"/>
                <w:color w:val="auto"/>
                <w:spacing w:val="0"/>
                <w:sz w:val="21"/>
                <w:szCs w:val="21"/>
              </w:rPr>
            </w:pPr>
            <w:r>
              <w:rPr>
                <w:rFonts w:hint="default" w:ascii="Times New Roman" w:hAnsi="Times New Roman" w:eastAsia="宋体" w:cs="Times New Roman"/>
                <w:bCs/>
                <w:color w:val="auto"/>
                <w:spacing w:val="0"/>
                <w:kern w:val="0"/>
                <w:sz w:val="21"/>
                <w:szCs w:val="21"/>
                <w:lang w:val="en-US" w:eastAsia="zh-CN" w:bidi="ar-SA"/>
              </w:rPr>
              <w:t>5、法律法规规定的其他义务。</w:t>
            </w:r>
          </w:p>
        </w:tc>
      </w:tr>
    </w:tbl>
    <w:p>
      <w:pPr>
        <w:pStyle w:val="28"/>
        <w:spacing w:before="0" w:beforeAutospacing="0" w:after="0" w:afterAutospacing="0"/>
        <w:jc w:val="center"/>
        <w:outlineLvl w:val="0"/>
        <w:rPr>
          <w:rFonts w:hint="eastAsia" w:ascii="Times New Roman" w:hAnsi="Times New Roman" w:eastAsia="宋体" w:cs="Times New Roman"/>
          <w:b/>
          <w:bCs/>
          <w:color w:val="auto"/>
          <w:spacing w:val="0"/>
          <w:kern w:val="44"/>
          <w:sz w:val="30"/>
          <w:szCs w:val="30"/>
          <w:lang w:val="en-US" w:eastAsia="zh-CN" w:bidi="ar-SA"/>
        </w:rPr>
      </w:pPr>
      <w:r>
        <w:rPr>
          <w:snapToGrid w:val="0"/>
          <w:color w:val="auto"/>
          <w:spacing w:val="0"/>
        </w:rPr>
        <w:br w:type="page"/>
      </w:r>
      <w:r>
        <w:rPr>
          <w:rFonts w:hint="eastAsia" w:ascii="Times New Roman" w:hAnsi="Times New Roman" w:eastAsia="宋体" w:cs="Times New Roman"/>
          <w:b/>
          <w:bCs/>
          <w:color w:val="auto"/>
          <w:spacing w:val="0"/>
          <w:kern w:val="44"/>
          <w:sz w:val="30"/>
          <w:szCs w:val="30"/>
          <w:lang w:val="en-US" w:eastAsia="zh-CN" w:bidi="ar-SA"/>
        </w:rPr>
        <w:t>六、结论</w:t>
      </w:r>
    </w:p>
    <w:tbl>
      <w:tblPr>
        <w:tblStyle w:val="3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71" w:hRule="atLeast"/>
          <w:jc w:val="center"/>
        </w:trPr>
        <w:tc>
          <w:tcPr>
            <w:tcW w:w="500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cs="宋体"/>
                <w:color w:val="auto"/>
                <w:spacing w:val="0"/>
                <w:sz w:val="24"/>
              </w:rPr>
            </w:pPr>
            <w:r>
              <w:rPr>
                <w:rFonts w:hint="default" w:ascii="Times New Roman" w:hAnsi="Times New Roman" w:eastAsia="宋体" w:cs="Times New Roman"/>
                <w:bCs/>
                <w:color w:val="auto"/>
                <w:spacing w:val="0"/>
                <w:sz w:val="24"/>
                <w:szCs w:val="24"/>
              </w:rPr>
              <w:t>综上所述，本项目建设符合国家产业政策、选址合理。项目在建设过程中应严格认真执行环境保护“三同时”制度，切实落实报告表的各项污染防治措施和环境管理措施，确保污染物稳定达标排放。从环</w:t>
            </w:r>
            <w:r>
              <w:rPr>
                <w:rFonts w:hint="default" w:ascii="Times New Roman" w:hAnsi="Times New Roman" w:eastAsia="宋体" w:cs="Times New Roman"/>
                <w:bCs/>
                <w:color w:val="auto"/>
                <w:spacing w:val="0"/>
                <w:sz w:val="24"/>
                <w:szCs w:val="24"/>
                <w:lang w:eastAsia="zh-CN"/>
              </w:rPr>
              <w:t>境保护</w:t>
            </w:r>
            <w:r>
              <w:rPr>
                <w:rFonts w:hint="default" w:ascii="Times New Roman" w:hAnsi="Times New Roman" w:eastAsia="宋体" w:cs="Times New Roman"/>
                <w:bCs/>
                <w:color w:val="auto"/>
                <w:spacing w:val="0"/>
                <w:sz w:val="24"/>
                <w:szCs w:val="24"/>
              </w:rPr>
              <w:t>角度分析，</w:t>
            </w:r>
            <w:r>
              <w:rPr>
                <w:rFonts w:hint="default" w:ascii="Times New Roman" w:hAnsi="Times New Roman" w:eastAsia="宋体" w:cs="Times New Roman"/>
                <w:bCs/>
                <w:color w:val="auto"/>
                <w:spacing w:val="0"/>
                <w:sz w:val="24"/>
                <w:szCs w:val="24"/>
                <w:lang w:eastAsia="zh-CN"/>
              </w:rPr>
              <w:t>建设项目环境影响</w:t>
            </w:r>
            <w:r>
              <w:rPr>
                <w:rFonts w:hint="default" w:ascii="Times New Roman" w:hAnsi="Times New Roman" w:eastAsia="宋体" w:cs="Times New Roman"/>
                <w:bCs/>
                <w:color w:val="auto"/>
                <w:spacing w:val="0"/>
                <w:sz w:val="24"/>
                <w:szCs w:val="24"/>
              </w:rPr>
              <w:t>可行。</w:t>
            </w:r>
          </w:p>
        </w:tc>
      </w:tr>
    </w:tbl>
    <w:p>
      <w:pPr>
        <w:rPr>
          <w:rFonts w:ascii="宋体"/>
          <w:color w:val="auto"/>
          <w:spacing w:val="0"/>
        </w:rPr>
        <w:sectPr>
          <w:footerReference r:id="rId8" w:type="default"/>
          <w:pgSz w:w="11905" w:h="16838"/>
          <w:pgMar w:top="1304" w:right="1417" w:bottom="1304" w:left="1417" w:header="851" w:footer="1077" w:gutter="0"/>
          <w:pgBorders>
            <w:top w:val="none" w:sz="0" w:space="0"/>
            <w:left w:val="none" w:sz="0" w:space="0"/>
            <w:bottom w:val="none" w:sz="0" w:space="0"/>
            <w:right w:val="none" w:sz="0" w:space="0"/>
          </w:pgBorders>
          <w:pgNumType w:fmt="decimal"/>
          <w:cols w:space="720" w:num="1"/>
          <w:rtlGutter w:val="0"/>
          <w:docGrid w:type="lines" w:linePitch="299" w:charSpace="0"/>
        </w:sectPr>
      </w:pPr>
    </w:p>
    <w:p>
      <w:pPr>
        <w:pStyle w:val="3"/>
        <w:keepNext/>
        <w:keepLines w:val="0"/>
        <w:pageBreakBefore w:val="0"/>
        <w:widowControl w:val="0"/>
        <w:kinsoku/>
        <w:wordWrap/>
        <w:overflowPunct w:val="0"/>
        <w:topLinePunct w:val="0"/>
        <w:autoSpaceDE/>
        <w:autoSpaceDN/>
        <w:bidi w:val="0"/>
        <w:adjustRightInd/>
        <w:snapToGrid/>
        <w:spacing w:before="0" w:after="0" w:line="240" w:lineRule="auto"/>
        <w:ind w:left="0" w:firstLine="0"/>
        <w:jc w:val="both"/>
        <w:textAlignment w:val="auto"/>
        <w:rPr>
          <w:rFonts w:hint="eastAsia" w:ascii="Times New Roman" w:hAnsi="Times New Roman" w:eastAsia="宋体" w:cs="Times New Roman"/>
          <w:color w:val="auto"/>
          <w:spacing w:val="0"/>
          <w:lang w:val="en-US" w:eastAsia="zh-CN"/>
        </w:rPr>
      </w:pPr>
      <w:r>
        <w:rPr>
          <w:rFonts w:hint="eastAsia" w:ascii="Times New Roman" w:hAnsi="Times New Roman" w:eastAsia="宋体" w:cs="Times New Roman"/>
          <w:color w:val="auto"/>
          <w:spacing w:val="0"/>
        </w:rPr>
        <w:t>附表</w:t>
      </w:r>
    </w:p>
    <w:p>
      <w:pPr>
        <w:pStyle w:val="3"/>
        <w:keepNext/>
        <w:keepLines w:val="0"/>
        <w:pageBreakBefore w:val="0"/>
        <w:widowControl w:val="0"/>
        <w:kinsoku/>
        <w:wordWrap/>
        <w:overflowPunct w:val="0"/>
        <w:topLinePunct w:val="0"/>
        <w:autoSpaceDE/>
        <w:autoSpaceDN/>
        <w:bidi w:val="0"/>
        <w:adjustRightInd/>
        <w:snapToGrid/>
        <w:spacing w:before="0" w:after="0" w:line="240" w:lineRule="auto"/>
        <w:ind w:left="0" w:firstLine="0"/>
        <w:jc w:val="center"/>
        <w:textAlignment w:val="auto"/>
        <w:rPr>
          <w:rFonts w:hint="eastAsia" w:ascii="Times New Roman" w:hAnsi="Times New Roman" w:eastAsia="宋体" w:cs="Times New Roman"/>
          <w:color w:val="auto"/>
          <w:spacing w:val="0"/>
        </w:rPr>
      </w:pPr>
      <w:r>
        <w:rPr>
          <w:rFonts w:hint="eastAsia" w:ascii="Times New Roman" w:hAnsi="Times New Roman" w:eastAsia="宋体" w:cs="Times New Roman"/>
          <w:color w:val="auto"/>
          <w:spacing w:val="0"/>
        </w:rPr>
        <w:t>建设项目污染物排放量汇总表</w:t>
      </w:r>
    </w:p>
    <w:tbl>
      <w:tblPr>
        <w:tblStyle w:val="31"/>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350"/>
        <w:gridCol w:w="1533"/>
        <w:gridCol w:w="1246"/>
        <w:gridCol w:w="1361"/>
        <w:gridCol w:w="1685"/>
        <w:gridCol w:w="1350"/>
        <w:gridCol w:w="1915"/>
        <w:gridCol w:w="18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522" w:type="dxa"/>
            <w:tcBorders>
              <w:tl2br w:val="single" w:color="auto" w:sz="4" w:space="0"/>
            </w:tcBorders>
            <w:noWrap w:val="0"/>
            <w:tcMar>
              <w:left w:w="28" w:type="dxa"/>
              <w:right w:w="28" w:type="dxa"/>
            </w:tcMar>
            <w:vAlign w:val="center"/>
          </w:tcPr>
          <w:p>
            <w:pPr>
              <w:pStyle w:val="46"/>
              <w:spacing w:beforeLines="0" w:afterLines="0" w:line="240" w:lineRule="auto"/>
              <w:jc w:val="right"/>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项目</w:t>
            </w:r>
          </w:p>
          <w:p>
            <w:pPr>
              <w:pStyle w:val="46"/>
              <w:spacing w:beforeLines="0" w:afterLines="0" w:line="240" w:lineRule="auto"/>
              <w:jc w:val="left"/>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分类</w:t>
            </w:r>
          </w:p>
        </w:tc>
        <w:tc>
          <w:tcPr>
            <w:tcW w:w="1350" w:type="dxa"/>
            <w:noWrap w:val="0"/>
            <w:tcMar>
              <w:left w:w="28" w:type="dxa"/>
              <w:right w:w="28" w:type="dxa"/>
            </w:tcMar>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污染物名称</w:t>
            </w:r>
          </w:p>
        </w:tc>
        <w:tc>
          <w:tcPr>
            <w:tcW w:w="1533" w:type="dxa"/>
            <w:noWrap w:val="0"/>
            <w:tcMar>
              <w:left w:w="28" w:type="dxa"/>
              <w:right w:w="28" w:type="dxa"/>
            </w:tcMar>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现有工程</w:t>
            </w:r>
          </w:p>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排放量（固体废物产生量）</w:t>
            </w:r>
            <w:r>
              <w:rPr>
                <w:rFonts w:hint="default" w:ascii="Times New Roman" w:hAnsi="Times New Roman" w:eastAsia="宋体" w:cs="Times New Roman"/>
                <w:snapToGrid w:val="0"/>
                <w:color w:val="auto"/>
                <w:spacing w:val="0"/>
                <w:kern w:val="21"/>
                <w:sz w:val="21"/>
                <w:szCs w:val="21"/>
                <w:lang w:val="en-US" w:eastAsia="zh-CN"/>
              </w:rPr>
              <w:fldChar w:fldCharType="begin"/>
            </w:r>
            <w:r>
              <w:rPr>
                <w:rFonts w:hint="default" w:ascii="Times New Roman" w:hAnsi="Times New Roman" w:eastAsia="宋体" w:cs="Times New Roman"/>
                <w:snapToGrid w:val="0"/>
                <w:color w:val="auto"/>
                <w:spacing w:val="0"/>
                <w:kern w:val="21"/>
                <w:sz w:val="21"/>
                <w:szCs w:val="21"/>
                <w:lang w:val="en-US" w:eastAsia="zh-CN"/>
              </w:rPr>
              <w:instrText xml:space="preserve"> = 1 \* GB3 \* MERGEFORMAT </w:instrText>
            </w:r>
            <w:r>
              <w:rPr>
                <w:rFonts w:hint="default" w:ascii="Times New Roman" w:hAnsi="Times New Roman" w:eastAsia="宋体" w:cs="Times New Roman"/>
                <w:snapToGrid w:val="0"/>
                <w:color w:val="auto"/>
                <w:spacing w:val="0"/>
                <w:kern w:val="21"/>
                <w:sz w:val="21"/>
                <w:szCs w:val="21"/>
                <w:lang w:val="en-US" w:eastAsia="zh-CN"/>
              </w:rPr>
              <w:fldChar w:fldCharType="separate"/>
            </w:r>
            <w:r>
              <w:rPr>
                <w:rFonts w:hint="default" w:ascii="Times New Roman" w:hAnsi="Times New Roman" w:eastAsia="宋体" w:cs="Times New Roman"/>
                <w:color w:val="auto"/>
                <w:spacing w:val="0"/>
                <w:kern w:val="2"/>
                <w:sz w:val="21"/>
                <w:szCs w:val="21"/>
                <w:lang w:val="en-US" w:eastAsia="zh-CN"/>
              </w:rPr>
              <w:t>①</w:t>
            </w:r>
            <w:r>
              <w:rPr>
                <w:rFonts w:hint="default" w:ascii="Times New Roman" w:hAnsi="Times New Roman" w:eastAsia="宋体" w:cs="Times New Roman"/>
                <w:snapToGrid w:val="0"/>
                <w:color w:val="auto"/>
                <w:spacing w:val="0"/>
                <w:kern w:val="21"/>
                <w:sz w:val="21"/>
                <w:szCs w:val="21"/>
                <w:lang w:val="en-US" w:eastAsia="zh-CN"/>
              </w:rPr>
              <w:fldChar w:fldCharType="end"/>
            </w:r>
          </w:p>
        </w:tc>
        <w:tc>
          <w:tcPr>
            <w:tcW w:w="1246" w:type="dxa"/>
            <w:noWrap w:val="0"/>
            <w:tcMar>
              <w:left w:w="28" w:type="dxa"/>
              <w:right w:w="28" w:type="dxa"/>
            </w:tcMar>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现有工程</w:t>
            </w:r>
          </w:p>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许可排放量</w:t>
            </w:r>
          </w:p>
          <w:p>
            <w:pPr>
              <w:pStyle w:val="46"/>
              <w:spacing w:beforeLines="0" w:afterLines="0"/>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fldChar w:fldCharType="begin"/>
            </w:r>
            <w:r>
              <w:rPr>
                <w:rFonts w:hint="default" w:ascii="Times New Roman" w:hAnsi="Times New Roman" w:eastAsia="宋体" w:cs="Times New Roman"/>
                <w:snapToGrid w:val="0"/>
                <w:color w:val="auto"/>
                <w:spacing w:val="0"/>
                <w:kern w:val="21"/>
                <w:sz w:val="21"/>
                <w:szCs w:val="21"/>
                <w:lang w:val="en-US" w:eastAsia="zh-CN"/>
              </w:rPr>
              <w:instrText xml:space="preserve"> = 2 \* GB3 \* MERGEFORMAT </w:instrText>
            </w:r>
            <w:r>
              <w:rPr>
                <w:rFonts w:hint="default" w:ascii="Times New Roman" w:hAnsi="Times New Roman" w:eastAsia="宋体" w:cs="Times New Roman"/>
                <w:snapToGrid w:val="0"/>
                <w:color w:val="auto"/>
                <w:spacing w:val="0"/>
                <w:kern w:val="21"/>
                <w:sz w:val="21"/>
                <w:szCs w:val="21"/>
                <w:lang w:val="en-US" w:eastAsia="zh-CN"/>
              </w:rPr>
              <w:fldChar w:fldCharType="separate"/>
            </w:r>
            <w:r>
              <w:rPr>
                <w:rFonts w:hint="default" w:ascii="Times New Roman" w:hAnsi="Times New Roman" w:eastAsia="宋体" w:cs="Times New Roman"/>
                <w:snapToGrid w:val="0"/>
                <w:color w:val="auto"/>
                <w:spacing w:val="0"/>
                <w:kern w:val="21"/>
                <w:sz w:val="21"/>
                <w:szCs w:val="21"/>
                <w:lang w:val="en-US" w:eastAsia="zh-CN"/>
              </w:rPr>
              <w:t>②</w:t>
            </w:r>
            <w:r>
              <w:rPr>
                <w:rFonts w:hint="default" w:ascii="Times New Roman" w:hAnsi="Times New Roman" w:eastAsia="宋体" w:cs="Times New Roman"/>
                <w:snapToGrid w:val="0"/>
                <w:color w:val="auto"/>
                <w:spacing w:val="0"/>
                <w:kern w:val="21"/>
                <w:sz w:val="21"/>
                <w:szCs w:val="21"/>
                <w:lang w:val="en-US" w:eastAsia="zh-CN"/>
              </w:rPr>
              <w:fldChar w:fldCharType="end"/>
            </w:r>
          </w:p>
        </w:tc>
        <w:tc>
          <w:tcPr>
            <w:tcW w:w="1361" w:type="dxa"/>
            <w:noWrap w:val="0"/>
            <w:tcMar>
              <w:left w:w="28" w:type="dxa"/>
              <w:right w:w="28" w:type="dxa"/>
            </w:tcMar>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在建工程</w:t>
            </w:r>
          </w:p>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排放量（固体废物产生量）</w:t>
            </w:r>
            <w:r>
              <w:rPr>
                <w:rFonts w:hint="default" w:ascii="Times New Roman" w:hAnsi="Times New Roman" w:eastAsia="宋体" w:cs="Times New Roman"/>
                <w:snapToGrid w:val="0"/>
                <w:color w:val="auto"/>
                <w:spacing w:val="0"/>
                <w:kern w:val="21"/>
                <w:sz w:val="21"/>
                <w:szCs w:val="21"/>
                <w:lang w:val="en-US" w:eastAsia="zh-CN"/>
              </w:rPr>
              <w:fldChar w:fldCharType="begin"/>
            </w:r>
            <w:r>
              <w:rPr>
                <w:rFonts w:hint="default" w:ascii="Times New Roman" w:hAnsi="Times New Roman" w:eastAsia="宋体" w:cs="Times New Roman"/>
                <w:snapToGrid w:val="0"/>
                <w:color w:val="auto"/>
                <w:spacing w:val="0"/>
                <w:kern w:val="21"/>
                <w:sz w:val="21"/>
                <w:szCs w:val="21"/>
                <w:lang w:val="en-US" w:eastAsia="zh-CN"/>
              </w:rPr>
              <w:instrText xml:space="preserve"> = 3 \* GB3 \* MERGEFORMAT </w:instrText>
            </w:r>
            <w:r>
              <w:rPr>
                <w:rFonts w:hint="default" w:ascii="Times New Roman" w:hAnsi="Times New Roman" w:eastAsia="宋体" w:cs="Times New Roman"/>
                <w:snapToGrid w:val="0"/>
                <w:color w:val="auto"/>
                <w:spacing w:val="0"/>
                <w:kern w:val="21"/>
                <w:sz w:val="21"/>
                <w:szCs w:val="21"/>
                <w:lang w:val="en-US" w:eastAsia="zh-CN"/>
              </w:rPr>
              <w:fldChar w:fldCharType="separate"/>
            </w:r>
            <w:r>
              <w:rPr>
                <w:rFonts w:hint="default" w:ascii="Times New Roman" w:hAnsi="Times New Roman" w:eastAsia="宋体" w:cs="Times New Roman"/>
                <w:color w:val="auto"/>
                <w:spacing w:val="0"/>
                <w:kern w:val="2"/>
                <w:sz w:val="21"/>
                <w:szCs w:val="21"/>
                <w:lang w:val="en-US" w:eastAsia="zh-CN"/>
              </w:rPr>
              <w:t>③</w:t>
            </w:r>
            <w:r>
              <w:rPr>
                <w:rFonts w:hint="default" w:ascii="Times New Roman" w:hAnsi="Times New Roman" w:eastAsia="宋体" w:cs="Times New Roman"/>
                <w:snapToGrid w:val="0"/>
                <w:color w:val="auto"/>
                <w:spacing w:val="0"/>
                <w:kern w:val="21"/>
                <w:sz w:val="21"/>
                <w:szCs w:val="21"/>
                <w:lang w:val="en-US" w:eastAsia="zh-CN"/>
              </w:rPr>
              <w:fldChar w:fldCharType="end"/>
            </w:r>
          </w:p>
        </w:tc>
        <w:tc>
          <w:tcPr>
            <w:tcW w:w="1685" w:type="dxa"/>
            <w:noWrap w:val="0"/>
            <w:tcMar>
              <w:left w:w="28" w:type="dxa"/>
              <w:right w:w="28" w:type="dxa"/>
            </w:tcMar>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本项目</w:t>
            </w:r>
          </w:p>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排放量（固体废物产生量）</w:t>
            </w:r>
            <w:r>
              <w:rPr>
                <w:rFonts w:hint="default" w:ascii="Times New Roman" w:hAnsi="Times New Roman" w:eastAsia="宋体" w:cs="Times New Roman"/>
                <w:snapToGrid w:val="0"/>
                <w:color w:val="auto"/>
                <w:spacing w:val="0"/>
                <w:kern w:val="21"/>
                <w:sz w:val="21"/>
                <w:szCs w:val="21"/>
                <w:lang w:val="en-US" w:eastAsia="zh-CN"/>
              </w:rPr>
              <w:fldChar w:fldCharType="begin"/>
            </w:r>
            <w:r>
              <w:rPr>
                <w:rFonts w:hint="default" w:ascii="Times New Roman" w:hAnsi="Times New Roman" w:eastAsia="宋体" w:cs="Times New Roman"/>
                <w:snapToGrid w:val="0"/>
                <w:color w:val="auto"/>
                <w:spacing w:val="0"/>
                <w:kern w:val="21"/>
                <w:sz w:val="21"/>
                <w:szCs w:val="21"/>
                <w:lang w:val="en-US" w:eastAsia="zh-CN"/>
              </w:rPr>
              <w:instrText xml:space="preserve"> = 4 \* GB3 \* MERGEFORMAT </w:instrText>
            </w:r>
            <w:r>
              <w:rPr>
                <w:rFonts w:hint="default" w:ascii="Times New Roman" w:hAnsi="Times New Roman" w:eastAsia="宋体" w:cs="Times New Roman"/>
                <w:snapToGrid w:val="0"/>
                <w:color w:val="auto"/>
                <w:spacing w:val="0"/>
                <w:kern w:val="21"/>
                <w:sz w:val="21"/>
                <w:szCs w:val="21"/>
                <w:lang w:val="en-US" w:eastAsia="zh-CN"/>
              </w:rPr>
              <w:fldChar w:fldCharType="separate"/>
            </w:r>
            <w:r>
              <w:rPr>
                <w:rFonts w:hint="default" w:ascii="Times New Roman" w:hAnsi="Times New Roman" w:eastAsia="宋体" w:cs="Times New Roman"/>
                <w:color w:val="auto"/>
                <w:spacing w:val="0"/>
                <w:kern w:val="2"/>
                <w:sz w:val="21"/>
                <w:szCs w:val="21"/>
                <w:lang w:val="en-US" w:eastAsia="zh-CN"/>
              </w:rPr>
              <w:t>④</w:t>
            </w:r>
            <w:r>
              <w:rPr>
                <w:rFonts w:hint="default" w:ascii="Times New Roman" w:hAnsi="Times New Roman" w:eastAsia="宋体" w:cs="Times New Roman"/>
                <w:snapToGrid w:val="0"/>
                <w:color w:val="auto"/>
                <w:spacing w:val="0"/>
                <w:kern w:val="21"/>
                <w:sz w:val="21"/>
                <w:szCs w:val="21"/>
                <w:lang w:val="en-US" w:eastAsia="zh-CN"/>
              </w:rPr>
              <w:fldChar w:fldCharType="end"/>
            </w:r>
          </w:p>
        </w:tc>
        <w:tc>
          <w:tcPr>
            <w:tcW w:w="1350" w:type="dxa"/>
            <w:noWrap w:val="0"/>
            <w:tcMar>
              <w:left w:w="28" w:type="dxa"/>
              <w:right w:w="28" w:type="dxa"/>
            </w:tcMar>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以新带老削减量</w:t>
            </w:r>
          </w:p>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（新建项目不填）</w:t>
            </w:r>
            <w:r>
              <w:rPr>
                <w:rFonts w:hint="default" w:ascii="Times New Roman" w:hAnsi="Times New Roman" w:eastAsia="宋体" w:cs="Times New Roman"/>
                <w:snapToGrid w:val="0"/>
                <w:color w:val="auto"/>
                <w:spacing w:val="0"/>
                <w:kern w:val="21"/>
                <w:sz w:val="21"/>
                <w:szCs w:val="21"/>
                <w:lang w:val="en-US" w:eastAsia="zh-CN"/>
              </w:rPr>
              <w:fldChar w:fldCharType="begin"/>
            </w:r>
            <w:r>
              <w:rPr>
                <w:rFonts w:hint="default" w:ascii="Times New Roman" w:hAnsi="Times New Roman" w:eastAsia="宋体" w:cs="Times New Roman"/>
                <w:snapToGrid w:val="0"/>
                <w:color w:val="auto"/>
                <w:spacing w:val="0"/>
                <w:kern w:val="21"/>
                <w:sz w:val="21"/>
                <w:szCs w:val="21"/>
                <w:lang w:val="en-US" w:eastAsia="zh-CN"/>
              </w:rPr>
              <w:instrText xml:space="preserve"> = 5 \* GB3 \* MERGEFORMAT </w:instrText>
            </w:r>
            <w:r>
              <w:rPr>
                <w:rFonts w:hint="default" w:ascii="Times New Roman" w:hAnsi="Times New Roman" w:eastAsia="宋体" w:cs="Times New Roman"/>
                <w:snapToGrid w:val="0"/>
                <w:color w:val="auto"/>
                <w:spacing w:val="0"/>
                <w:kern w:val="21"/>
                <w:sz w:val="21"/>
                <w:szCs w:val="21"/>
                <w:lang w:val="en-US" w:eastAsia="zh-CN"/>
              </w:rPr>
              <w:fldChar w:fldCharType="separate"/>
            </w:r>
            <w:r>
              <w:rPr>
                <w:rFonts w:hint="default" w:ascii="Times New Roman" w:hAnsi="Times New Roman" w:eastAsia="宋体" w:cs="Times New Roman"/>
                <w:color w:val="auto"/>
                <w:spacing w:val="0"/>
                <w:kern w:val="2"/>
                <w:sz w:val="21"/>
                <w:szCs w:val="21"/>
                <w:lang w:val="en-US" w:eastAsia="zh-CN"/>
              </w:rPr>
              <w:t>⑤</w:t>
            </w:r>
            <w:r>
              <w:rPr>
                <w:rFonts w:hint="default" w:ascii="Times New Roman" w:hAnsi="Times New Roman" w:eastAsia="宋体" w:cs="Times New Roman"/>
                <w:snapToGrid w:val="0"/>
                <w:color w:val="auto"/>
                <w:spacing w:val="0"/>
                <w:kern w:val="21"/>
                <w:sz w:val="21"/>
                <w:szCs w:val="21"/>
                <w:lang w:val="en-US" w:eastAsia="zh-CN"/>
              </w:rPr>
              <w:fldChar w:fldCharType="end"/>
            </w:r>
          </w:p>
        </w:tc>
        <w:tc>
          <w:tcPr>
            <w:tcW w:w="1915" w:type="dxa"/>
            <w:noWrap w:val="0"/>
            <w:tcMar>
              <w:left w:w="28" w:type="dxa"/>
              <w:right w:w="28" w:type="dxa"/>
            </w:tcMar>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本项目建成后</w:t>
            </w:r>
          </w:p>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全厂排放量（固体废物产生量）</w:t>
            </w:r>
            <w:r>
              <w:rPr>
                <w:rFonts w:hint="default" w:ascii="Times New Roman" w:hAnsi="Times New Roman" w:eastAsia="宋体" w:cs="Times New Roman"/>
                <w:snapToGrid w:val="0"/>
                <w:color w:val="auto"/>
                <w:spacing w:val="0"/>
                <w:kern w:val="21"/>
                <w:sz w:val="21"/>
                <w:szCs w:val="21"/>
                <w:lang w:val="en-US" w:eastAsia="zh-CN"/>
              </w:rPr>
              <w:fldChar w:fldCharType="begin"/>
            </w:r>
            <w:r>
              <w:rPr>
                <w:rFonts w:hint="default" w:ascii="Times New Roman" w:hAnsi="Times New Roman" w:eastAsia="宋体" w:cs="Times New Roman"/>
                <w:snapToGrid w:val="0"/>
                <w:color w:val="auto"/>
                <w:spacing w:val="0"/>
                <w:kern w:val="21"/>
                <w:sz w:val="21"/>
                <w:szCs w:val="21"/>
                <w:lang w:val="en-US" w:eastAsia="zh-CN"/>
              </w:rPr>
              <w:instrText xml:space="preserve"> = 6 \* GB3 \* MERGEFORMAT </w:instrText>
            </w:r>
            <w:r>
              <w:rPr>
                <w:rFonts w:hint="default" w:ascii="Times New Roman" w:hAnsi="Times New Roman" w:eastAsia="宋体" w:cs="Times New Roman"/>
                <w:snapToGrid w:val="0"/>
                <w:color w:val="auto"/>
                <w:spacing w:val="0"/>
                <w:kern w:val="21"/>
                <w:sz w:val="21"/>
                <w:szCs w:val="21"/>
                <w:lang w:val="en-US" w:eastAsia="zh-CN"/>
              </w:rPr>
              <w:fldChar w:fldCharType="separate"/>
            </w:r>
            <w:r>
              <w:rPr>
                <w:rFonts w:hint="default" w:ascii="Times New Roman" w:hAnsi="Times New Roman" w:eastAsia="宋体" w:cs="Times New Roman"/>
                <w:color w:val="auto"/>
                <w:spacing w:val="0"/>
                <w:kern w:val="2"/>
                <w:sz w:val="21"/>
                <w:szCs w:val="21"/>
                <w:lang w:val="en-US" w:eastAsia="zh-CN"/>
              </w:rPr>
              <w:t>⑥</w:t>
            </w:r>
            <w:r>
              <w:rPr>
                <w:rFonts w:hint="default" w:ascii="Times New Roman" w:hAnsi="Times New Roman" w:eastAsia="宋体" w:cs="Times New Roman"/>
                <w:snapToGrid w:val="0"/>
                <w:color w:val="auto"/>
                <w:spacing w:val="0"/>
                <w:kern w:val="21"/>
                <w:sz w:val="21"/>
                <w:szCs w:val="21"/>
                <w:lang w:val="en-US" w:eastAsia="zh-CN"/>
              </w:rPr>
              <w:fldChar w:fldCharType="end"/>
            </w:r>
          </w:p>
        </w:tc>
        <w:tc>
          <w:tcPr>
            <w:tcW w:w="1826" w:type="dxa"/>
            <w:noWrap w:val="0"/>
            <w:tcMar>
              <w:left w:w="28" w:type="dxa"/>
              <w:right w:w="28" w:type="dxa"/>
            </w:tcMar>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变化量</w:t>
            </w:r>
          </w:p>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fldChar w:fldCharType="begin"/>
            </w:r>
            <w:r>
              <w:rPr>
                <w:rFonts w:hint="default" w:ascii="Times New Roman" w:hAnsi="Times New Roman" w:eastAsia="宋体" w:cs="Times New Roman"/>
                <w:snapToGrid w:val="0"/>
                <w:color w:val="auto"/>
                <w:spacing w:val="0"/>
                <w:kern w:val="21"/>
                <w:sz w:val="21"/>
                <w:szCs w:val="21"/>
                <w:lang w:val="en-US" w:eastAsia="zh-CN"/>
              </w:rPr>
              <w:instrText xml:space="preserve"> = 7 \* GB3 \* MERGEFORMAT </w:instrText>
            </w:r>
            <w:r>
              <w:rPr>
                <w:rFonts w:hint="default" w:ascii="Times New Roman" w:hAnsi="Times New Roman" w:eastAsia="宋体" w:cs="Times New Roman"/>
                <w:snapToGrid w:val="0"/>
                <w:color w:val="auto"/>
                <w:spacing w:val="0"/>
                <w:kern w:val="21"/>
                <w:sz w:val="21"/>
                <w:szCs w:val="21"/>
                <w:lang w:val="en-US" w:eastAsia="zh-CN"/>
              </w:rPr>
              <w:fldChar w:fldCharType="separate"/>
            </w:r>
            <w:r>
              <w:rPr>
                <w:rFonts w:hint="default" w:ascii="Times New Roman" w:hAnsi="Times New Roman" w:eastAsia="宋体" w:cs="Times New Roman"/>
                <w:color w:val="auto"/>
                <w:spacing w:val="0"/>
                <w:kern w:val="2"/>
                <w:sz w:val="21"/>
                <w:szCs w:val="21"/>
                <w:lang w:val="en-US" w:eastAsia="zh-CN"/>
              </w:rPr>
              <w:t>⑦</w:t>
            </w:r>
            <w:r>
              <w:rPr>
                <w:rFonts w:hint="default" w:ascii="Times New Roman" w:hAnsi="Times New Roman" w:eastAsia="宋体" w:cs="Times New Roman"/>
                <w:snapToGrid w:val="0"/>
                <w:color w:val="auto"/>
                <w:spacing w:val="0"/>
                <w:kern w:val="21"/>
                <w:sz w:val="21"/>
                <w:szCs w:val="21"/>
                <w:lang w:val="en-US" w:eastAsia="zh-CN"/>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2"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废气</w:t>
            </w:r>
          </w:p>
        </w:tc>
        <w:tc>
          <w:tcPr>
            <w:tcW w:w="1350"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bidi="ar-SA"/>
              </w:rPr>
            </w:pPr>
            <w:r>
              <w:rPr>
                <w:rFonts w:hint="eastAsia" w:ascii="Times New Roman" w:cs="Times New Roman"/>
                <w:snapToGrid w:val="0"/>
                <w:color w:val="auto"/>
                <w:spacing w:val="0"/>
                <w:kern w:val="21"/>
                <w:sz w:val="21"/>
                <w:szCs w:val="21"/>
                <w:lang w:val="en-US" w:eastAsia="zh-CN" w:bidi="ar-SA"/>
              </w:rPr>
              <w:t>颗粒物</w:t>
            </w:r>
          </w:p>
        </w:tc>
        <w:tc>
          <w:tcPr>
            <w:tcW w:w="1533" w:type="dxa"/>
            <w:noWrap w:val="0"/>
            <w:vAlign w:val="center"/>
          </w:tcPr>
          <w:p>
            <w:pPr>
              <w:jc w:val="center"/>
              <w:rPr>
                <w:rFonts w:hint="default" w:ascii="Times New Roman" w:hAnsi="Times New Roman" w:eastAsia="宋体" w:cs="Times New Roman"/>
                <w:snapToGrid w:val="0"/>
                <w:color w:val="auto"/>
                <w:spacing w:val="0"/>
                <w:kern w:val="21"/>
                <w:sz w:val="21"/>
                <w:szCs w:val="21"/>
                <w:lang w:val="en-US" w:eastAsia="zh-CN" w:bidi="ar-SA"/>
              </w:rPr>
            </w:pPr>
            <w:r>
              <w:rPr>
                <w:rFonts w:hint="default" w:ascii="Times New Roman" w:hAnsi="Times New Roman" w:eastAsia="宋体" w:cs="Times New Roman"/>
                <w:snapToGrid w:val="0"/>
                <w:color w:val="auto"/>
                <w:spacing w:val="0"/>
                <w:kern w:val="21"/>
                <w:sz w:val="21"/>
                <w:szCs w:val="21"/>
              </w:rPr>
              <w:t>/</w:t>
            </w:r>
          </w:p>
        </w:tc>
        <w:tc>
          <w:tcPr>
            <w:tcW w:w="1246"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bidi="ar-SA"/>
              </w:rPr>
            </w:pPr>
            <w:r>
              <w:rPr>
                <w:rFonts w:hint="default" w:ascii="Times New Roman" w:hAnsi="Times New Roman" w:eastAsia="宋体" w:cs="Times New Roman"/>
                <w:snapToGrid w:val="0"/>
                <w:color w:val="auto"/>
                <w:spacing w:val="0"/>
                <w:kern w:val="21"/>
                <w:sz w:val="21"/>
                <w:szCs w:val="21"/>
                <w:lang w:val="en-US" w:eastAsia="zh-CN"/>
              </w:rPr>
              <w:t>/</w:t>
            </w:r>
          </w:p>
        </w:tc>
        <w:tc>
          <w:tcPr>
            <w:tcW w:w="1361"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bidi="ar-SA"/>
              </w:rPr>
            </w:pPr>
            <w:r>
              <w:rPr>
                <w:rFonts w:hint="default" w:ascii="Times New Roman" w:hAnsi="Times New Roman" w:eastAsia="宋体" w:cs="Times New Roman"/>
                <w:snapToGrid w:val="0"/>
                <w:color w:val="auto"/>
                <w:spacing w:val="0"/>
                <w:kern w:val="21"/>
                <w:sz w:val="21"/>
                <w:szCs w:val="21"/>
                <w:lang w:val="en-US" w:eastAsia="zh-CN"/>
              </w:rPr>
              <w:t>/</w:t>
            </w:r>
          </w:p>
        </w:tc>
        <w:tc>
          <w:tcPr>
            <w:tcW w:w="1685"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bidi="ar-SA"/>
              </w:rPr>
            </w:pPr>
            <w:r>
              <w:rPr>
                <w:rFonts w:hint="eastAsia" w:ascii="Times New Roman" w:cs="Times New Roman"/>
                <w:snapToGrid w:val="0"/>
                <w:color w:val="auto"/>
                <w:spacing w:val="0"/>
                <w:kern w:val="21"/>
                <w:sz w:val="21"/>
                <w:szCs w:val="21"/>
                <w:lang w:val="en-US" w:eastAsia="zh-CN"/>
              </w:rPr>
              <w:t>0.128</w:t>
            </w:r>
            <w:r>
              <w:rPr>
                <w:rFonts w:hint="default" w:ascii="Times New Roman" w:hAnsi="Times New Roman" w:eastAsia="宋体" w:cs="Times New Roman"/>
                <w:snapToGrid w:val="0"/>
                <w:color w:val="auto"/>
                <w:spacing w:val="0"/>
                <w:kern w:val="21"/>
                <w:sz w:val="21"/>
                <w:szCs w:val="21"/>
                <w:lang w:val="en-US" w:eastAsia="zh-CN"/>
              </w:rPr>
              <w:t>t/a</w:t>
            </w:r>
          </w:p>
        </w:tc>
        <w:tc>
          <w:tcPr>
            <w:tcW w:w="1350" w:type="dxa"/>
            <w:noWrap w:val="0"/>
            <w:vAlign w:val="center"/>
          </w:tcPr>
          <w:p>
            <w:pPr>
              <w:jc w:val="center"/>
              <w:rPr>
                <w:rFonts w:hint="default" w:ascii="Times New Roman" w:hAnsi="Times New Roman" w:eastAsia="宋体" w:cs="Times New Roman"/>
                <w:snapToGrid w:val="0"/>
                <w:color w:val="auto"/>
                <w:spacing w:val="0"/>
                <w:kern w:val="21"/>
                <w:sz w:val="21"/>
                <w:szCs w:val="21"/>
                <w:lang w:val="en-US" w:eastAsia="zh-CN" w:bidi="ar-SA"/>
              </w:rPr>
            </w:pPr>
            <w:r>
              <w:rPr>
                <w:rFonts w:hint="default" w:ascii="Times New Roman" w:hAnsi="Times New Roman" w:eastAsia="宋体" w:cs="Times New Roman"/>
                <w:snapToGrid w:val="0"/>
                <w:color w:val="auto"/>
                <w:spacing w:val="0"/>
                <w:kern w:val="21"/>
                <w:sz w:val="21"/>
                <w:szCs w:val="21"/>
              </w:rPr>
              <w:t>/</w:t>
            </w:r>
          </w:p>
        </w:tc>
        <w:tc>
          <w:tcPr>
            <w:tcW w:w="1915"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bidi="ar-SA"/>
              </w:rPr>
            </w:pPr>
            <w:r>
              <w:rPr>
                <w:rFonts w:hint="eastAsia" w:ascii="Times New Roman" w:cs="Times New Roman"/>
                <w:snapToGrid w:val="0"/>
                <w:color w:val="auto"/>
                <w:spacing w:val="0"/>
                <w:kern w:val="21"/>
                <w:sz w:val="21"/>
                <w:szCs w:val="21"/>
                <w:lang w:val="en-US" w:eastAsia="zh-CN"/>
              </w:rPr>
              <w:t>0.128</w:t>
            </w:r>
            <w:r>
              <w:rPr>
                <w:rFonts w:hint="default" w:ascii="Times New Roman" w:hAnsi="Times New Roman" w:eastAsia="宋体" w:cs="Times New Roman"/>
                <w:snapToGrid w:val="0"/>
                <w:color w:val="auto"/>
                <w:spacing w:val="0"/>
                <w:kern w:val="21"/>
                <w:sz w:val="21"/>
                <w:szCs w:val="21"/>
                <w:lang w:val="en-US" w:eastAsia="zh-CN"/>
              </w:rPr>
              <w:t>t/a</w:t>
            </w:r>
          </w:p>
        </w:tc>
        <w:tc>
          <w:tcPr>
            <w:tcW w:w="1826" w:type="dxa"/>
            <w:noWrap w:val="0"/>
            <w:vAlign w:val="center"/>
          </w:tcPr>
          <w:p>
            <w:pPr>
              <w:jc w:val="center"/>
              <w:rPr>
                <w:rFonts w:hint="default" w:ascii="Times New Roman" w:hAnsi="Times New Roman" w:eastAsia="宋体" w:cs="Times New Roman"/>
                <w:snapToGrid w:val="0"/>
                <w:color w:val="auto"/>
                <w:spacing w:val="0"/>
                <w:kern w:val="21"/>
                <w:sz w:val="21"/>
                <w:szCs w:val="21"/>
                <w:lang w:val="en-US" w:eastAsia="zh-CN" w:bidi="ar-SA"/>
              </w:rPr>
            </w:pPr>
            <w:r>
              <w:rPr>
                <w:rFonts w:hint="default" w:ascii="Times New Roman" w:hAnsi="Times New Roman" w:eastAsia="宋体" w:cs="Times New Roman"/>
                <w:snapToGrid w:val="0"/>
                <w:color w:val="auto"/>
                <w:spacing w:val="0"/>
                <w:kern w:val="21"/>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522"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废水</w:t>
            </w:r>
          </w:p>
        </w:tc>
        <w:tc>
          <w:tcPr>
            <w:tcW w:w="1350" w:type="dxa"/>
            <w:noWrap w:val="0"/>
            <w:vAlign w:val="center"/>
          </w:tcPr>
          <w:p>
            <w:pPr>
              <w:jc w:val="center"/>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rPr>
              <w:t>/</w:t>
            </w:r>
          </w:p>
        </w:tc>
        <w:tc>
          <w:tcPr>
            <w:tcW w:w="1533" w:type="dxa"/>
            <w:noWrap w:val="0"/>
            <w:vAlign w:val="center"/>
          </w:tcPr>
          <w:p>
            <w:pPr>
              <w:jc w:val="center"/>
              <w:rPr>
                <w:rFonts w:hint="default" w:ascii="Times New Roman" w:hAnsi="Times New Roman" w:eastAsia="宋体" w:cs="Times New Roman"/>
                <w:snapToGrid w:val="0"/>
                <w:color w:val="auto"/>
                <w:spacing w:val="0"/>
                <w:kern w:val="21"/>
                <w:sz w:val="21"/>
                <w:szCs w:val="21"/>
              </w:rPr>
            </w:pPr>
            <w:r>
              <w:rPr>
                <w:rFonts w:hint="default" w:ascii="Times New Roman" w:hAnsi="Times New Roman" w:eastAsia="宋体" w:cs="Times New Roman"/>
                <w:snapToGrid w:val="0"/>
                <w:color w:val="auto"/>
                <w:spacing w:val="0"/>
                <w:kern w:val="21"/>
                <w:sz w:val="21"/>
                <w:szCs w:val="21"/>
              </w:rPr>
              <w:t>/</w:t>
            </w:r>
          </w:p>
        </w:tc>
        <w:tc>
          <w:tcPr>
            <w:tcW w:w="1246" w:type="dxa"/>
            <w:noWrap w:val="0"/>
            <w:vAlign w:val="center"/>
          </w:tcPr>
          <w:p>
            <w:pPr>
              <w:jc w:val="center"/>
              <w:rPr>
                <w:rFonts w:hint="default" w:ascii="Times New Roman" w:hAnsi="Times New Roman" w:eastAsia="宋体" w:cs="Times New Roman"/>
                <w:snapToGrid w:val="0"/>
                <w:color w:val="auto"/>
                <w:spacing w:val="0"/>
                <w:kern w:val="21"/>
                <w:sz w:val="21"/>
                <w:szCs w:val="21"/>
              </w:rPr>
            </w:pPr>
            <w:r>
              <w:rPr>
                <w:rFonts w:hint="default" w:ascii="Times New Roman" w:hAnsi="Times New Roman" w:eastAsia="宋体" w:cs="Times New Roman"/>
                <w:snapToGrid w:val="0"/>
                <w:color w:val="auto"/>
                <w:spacing w:val="0"/>
                <w:kern w:val="21"/>
                <w:sz w:val="21"/>
                <w:szCs w:val="21"/>
              </w:rPr>
              <w:t>/</w:t>
            </w:r>
          </w:p>
        </w:tc>
        <w:tc>
          <w:tcPr>
            <w:tcW w:w="1361" w:type="dxa"/>
            <w:noWrap w:val="0"/>
            <w:vAlign w:val="center"/>
          </w:tcPr>
          <w:p>
            <w:pPr>
              <w:jc w:val="center"/>
              <w:rPr>
                <w:rFonts w:hint="default" w:ascii="Times New Roman" w:hAnsi="Times New Roman" w:eastAsia="宋体" w:cs="Times New Roman"/>
                <w:snapToGrid w:val="0"/>
                <w:color w:val="auto"/>
                <w:spacing w:val="0"/>
                <w:kern w:val="21"/>
                <w:sz w:val="21"/>
                <w:szCs w:val="21"/>
              </w:rPr>
            </w:pPr>
            <w:r>
              <w:rPr>
                <w:rFonts w:hint="default" w:ascii="Times New Roman" w:hAnsi="Times New Roman" w:eastAsia="宋体" w:cs="Times New Roman"/>
                <w:snapToGrid w:val="0"/>
                <w:color w:val="auto"/>
                <w:spacing w:val="0"/>
                <w:kern w:val="21"/>
                <w:sz w:val="21"/>
                <w:szCs w:val="21"/>
              </w:rPr>
              <w:t>/</w:t>
            </w:r>
          </w:p>
        </w:tc>
        <w:tc>
          <w:tcPr>
            <w:tcW w:w="1685" w:type="dxa"/>
            <w:noWrap w:val="0"/>
            <w:vAlign w:val="center"/>
          </w:tcPr>
          <w:p>
            <w:pPr>
              <w:jc w:val="center"/>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rPr>
              <w:t>/</w:t>
            </w:r>
          </w:p>
        </w:tc>
        <w:tc>
          <w:tcPr>
            <w:tcW w:w="1350" w:type="dxa"/>
            <w:noWrap w:val="0"/>
            <w:vAlign w:val="center"/>
          </w:tcPr>
          <w:p>
            <w:pPr>
              <w:jc w:val="center"/>
              <w:rPr>
                <w:rFonts w:hint="default" w:ascii="Times New Roman" w:hAnsi="Times New Roman" w:eastAsia="宋体" w:cs="Times New Roman"/>
                <w:snapToGrid w:val="0"/>
                <w:color w:val="auto"/>
                <w:spacing w:val="0"/>
                <w:kern w:val="21"/>
                <w:sz w:val="21"/>
                <w:szCs w:val="21"/>
              </w:rPr>
            </w:pPr>
            <w:r>
              <w:rPr>
                <w:rFonts w:hint="default" w:ascii="Times New Roman" w:hAnsi="Times New Roman" w:eastAsia="宋体" w:cs="Times New Roman"/>
                <w:snapToGrid w:val="0"/>
                <w:color w:val="auto"/>
                <w:spacing w:val="0"/>
                <w:kern w:val="21"/>
                <w:sz w:val="21"/>
                <w:szCs w:val="21"/>
              </w:rPr>
              <w:t>/</w:t>
            </w:r>
          </w:p>
        </w:tc>
        <w:tc>
          <w:tcPr>
            <w:tcW w:w="1915" w:type="dxa"/>
            <w:noWrap w:val="0"/>
            <w:vAlign w:val="center"/>
          </w:tcPr>
          <w:p>
            <w:pPr>
              <w:jc w:val="center"/>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rPr>
              <w:t>/</w:t>
            </w:r>
          </w:p>
        </w:tc>
        <w:tc>
          <w:tcPr>
            <w:tcW w:w="1826" w:type="dxa"/>
            <w:noWrap w:val="0"/>
            <w:vAlign w:val="center"/>
          </w:tcPr>
          <w:p>
            <w:pPr>
              <w:jc w:val="center"/>
              <w:rPr>
                <w:rFonts w:hint="eastAsia"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2" w:type="dxa"/>
            <w:vMerge w:val="restart"/>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一般工业</w:t>
            </w:r>
          </w:p>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固体废物</w:t>
            </w:r>
          </w:p>
        </w:tc>
        <w:tc>
          <w:tcPr>
            <w:tcW w:w="135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jc w:val="center"/>
              <w:textAlignment w:val="auto"/>
              <w:rPr>
                <w:rFonts w:hint="default" w:ascii="Times New Roman" w:hAnsi="Times New Roman" w:eastAsia="宋体" w:cs="Times New Roman"/>
                <w:snapToGrid w:val="0"/>
                <w:color w:val="auto"/>
                <w:spacing w:val="0"/>
                <w:kern w:val="21"/>
                <w:sz w:val="21"/>
                <w:szCs w:val="21"/>
              </w:rPr>
            </w:pPr>
            <w:r>
              <w:rPr>
                <w:rFonts w:hint="eastAsia" w:cs="Times New Roman"/>
                <w:color w:val="auto"/>
                <w:spacing w:val="0"/>
                <w:kern w:val="0"/>
                <w:sz w:val="21"/>
                <w:szCs w:val="21"/>
                <w:highlight w:val="none"/>
                <w:lang w:val="en-US" w:eastAsia="zh-CN"/>
              </w:rPr>
              <w:t>废钢筋</w:t>
            </w:r>
          </w:p>
        </w:tc>
        <w:tc>
          <w:tcPr>
            <w:tcW w:w="1533" w:type="dxa"/>
            <w:noWrap w:val="0"/>
            <w:vAlign w:val="center"/>
          </w:tcPr>
          <w:p>
            <w:pPr>
              <w:jc w:val="center"/>
              <w:rPr>
                <w:rFonts w:hint="default" w:ascii="Times New Roman" w:hAnsi="Times New Roman" w:eastAsia="宋体" w:cs="Times New Roman"/>
                <w:color w:val="auto"/>
                <w:spacing w:val="0"/>
                <w:kern w:val="2"/>
                <w:sz w:val="21"/>
                <w:szCs w:val="21"/>
                <w:lang w:val="en-US" w:eastAsia="zh-CN" w:bidi="ar-SA"/>
              </w:rPr>
            </w:pPr>
            <w:r>
              <w:rPr>
                <w:rFonts w:hint="default" w:ascii="Times New Roman" w:hAnsi="Times New Roman" w:eastAsia="宋体" w:cs="Times New Roman"/>
                <w:snapToGrid w:val="0"/>
                <w:color w:val="auto"/>
                <w:spacing w:val="0"/>
                <w:kern w:val="21"/>
                <w:sz w:val="21"/>
                <w:szCs w:val="21"/>
              </w:rPr>
              <w:t>/</w:t>
            </w:r>
          </w:p>
        </w:tc>
        <w:tc>
          <w:tcPr>
            <w:tcW w:w="1246"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w:t>
            </w:r>
          </w:p>
        </w:tc>
        <w:tc>
          <w:tcPr>
            <w:tcW w:w="1361"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w:t>
            </w:r>
          </w:p>
        </w:tc>
        <w:tc>
          <w:tcPr>
            <w:tcW w:w="1685" w:type="dxa"/>
            <w:noWrap w:val="0"/>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snapToGrid w:val="0"/>
                <w:color w:val="auto"/>
                <w:spacing w:val="0"/>
                <w:kern w:val="21"/>
                <w:sz w:val="21"/>
                <w:szCs w:val="21"/>
              </w:rPr>
            </w:pPr>
            <w:r>
              <w:rPr>
                <w:rFonts w:hint="eastAsia" w:cs="Times New Roman"/>
                <w:color w:val="auto"/>
                <w:spacing w:val="0"/>
                <w:kern w:val="0"/>
                <w:sz w:val="21"/>
                <w:szCs w:val="21"/>
                <w:highlight w:val="none"/>
                <w:lang w:val="en-US" w:eastAsia="zh-CN" w:bidi="ar-SA"/>
              </w:rPr>
              <w:t>2.3</w:t>
            </w:r>
            <w:r>
              <w:rPr>
                <w:rFonts w:hint="default" w:ascii="Times New Roman" w:hAnsi="Times New Roman" w:eastAsia="宋体" w:cs="Times New Roman"/>
                <w:snapToGrid w:val="0"/>
                <w:color w:val="auto"/>
                <w:spacing w:val="0"/>
                <w:kern w:val="21"/>
                <w:sz w:val="21"/>
                <w:szCs w:val="21"/>
                <w:lang w:val="en-US" w:eastAsia="zh-CN"/>
              </w:rPr>
              <w:t>t/a</w:t>
            </w:r>
          </w:p>
        </w:tc>
        <w:tc>
          <w:tcPr>
            <w:tcW w:w="1350"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w:t>
            </w:r>
          </w:p>
        </w:tc>
        <w:tc>
          <w:tcPr>
            <w:tcW w:w="1915" w:type="dxa"/>
            <w:noWrap w:val="0"/>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snapToGrid w:val="0"/>
                <w:color w:val="auto"/>
                <w:spacing w:val="0"/>
                <w:kern w:val="21"/>
                <w:sz w:val="21"/>
                <w:szCs w:val="21"/>
              </w:rPr>
            </w:pPr>
            <w:r>
              <w:rPr>
                <w:rFonts w:hint="eastAsia" w:cs="Times New Roman"/>
                <w:color w:val="auto"/>
                <w:spacing w:val="0"/>
                <w:kern w:val="0"/>
                <w:sz w:val="21"/>
                <w:szCs w:val="21"/>
                <w:highlight w:val="none"/>
                <w:lang w:val="en-US" w:eastAsia="zh-CN" w:bidi="ar-SA"/>
              </w:rPr>
              <w:t>2.3</w:t>
            </w:r>
            <w:r>
              <w:rPr>
                <w:rFonts w:hint="default" w:ascii="Times New Roman" w:hAnsi="Times New Roman" w:eastAsia="宋体" w:cs="Times New Roman"/>
                <w:snapToGrid w:val="0"/>
                <w:color w:val="auto"/>
                <w:spacing w:val="0"/>
                <w:kern w:val="21"/>
                <w:sz w:val="21"/>
                <w:szCs w:val="21"/>
                <w:lang w:val="en-US" w:eastAsia="zh-CN"/>
              </w:rPr>
              <w:t>t/a</w:t>
            </w:r>
          </w:p>
        </w:tc>
        <w:tc>
          <w:tcPr>
            <w:tcW w:w="1826" w:type="dxa"/>
            <w:noWrap w:val="0"/>
            <w:vAlign w:val="center"/>
          </w:tcPr>
          <w:p>
            <w:pPr>
              <w:jc w:val="center"/>
              <w:rPr>
                <w:rFonts w:hint="default" w:ascii="Times New Roman" w:hAnsi="Times New Roman" w:eastAsia="宋体" w:cs="Times New Roman"/>
                <w:snapToGrid w:val="0"/>
                <w:color w:val="auto"/>
                <w:spacing w:val="0"/>
                <w:kern w:val="21"/>
                <w:sz w:val="21"/>
                <w:szCs w:val="21"/>
              </w:rPr>
            </w:pPr>
            <w:r>
              <w:rPr>
                <w:rFonts w:hint="default" w:ascii="Times New Roman" w:hAnsi="Times New Roman" w:eastAsia="宋体" w:cs="Times New Roman"/>
                <w:snapToGrid w:val="0"/>
                <w:color w:val="auto"/>
                <w:spacing w:val="0"/>
                <w:kern w:val="21"/>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2" w:type="dxa"/>
            <w:vMerge w:val="continue"/>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p>
        </w:tc>
        <w:tc>
          <w:tcPr>
            <w:tcW w:w="135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jc w:val="center"/>
              <w:textAlignment w:val="auto"/>
              <w:rPr>
                <w:rFonts w:hint="default" w:ascii="Times New Roman" w:hAnsi="Times New Roman" w:eastAsia="宋体" w:cs="Times New Roman"/>
                <w:snapToGrid w:val="0"/>
                <w:color w:val="auto"/>
                <w:spacing w:val="0"/>
                <w:kern w:val="21"/>
                <w:sz w:val="21"/>
                <w:szCs w:val="21"/>
              </w:rPr>
            </w:pPr>
            <w:r>
              <w:rPr>
                <w:rFonts w:hint="default" w:cs="Times New Roman"/>
                <w:color w:val="auto"/>
                <w:spacing w:val="0"/>
                <w:sz w:val="21"/>
                <w:szCs w:val="21"/>
                <w:lang w:val="en-US" w:eastAsia="zh-CN"/>
              </w:rPr>
              <w:t>冲洗废水沉淀池沉渣</w:t>
            </w:r>
          </w:p>
        </w:tc>
        <w:tc>
          <w:tcPr>
            <w:tcW w:w="1533" w:type="dxa"/>
            <w:noWrap w:val="0"/>
            <w:vAlign w:val="center"/>
          </w:tcPr>
          <w:p>
            <w:pPr>
              <w:jc w:val="center"/>
              <w:rPr>
                <w:rFonts w:hint="default" w:ascii="Times New Roman" w:hAnsi="Times New Roman" w:eastAsia="宋体" w:cs="Times New Roman"/>
                <w:color w:val="auto"/>
                <w:spacing w:val="0"/>
                <w:kern w:val="2"/>
                <w:sz w:val="21"/>
                <w:szCs w:val="21"/>
                <w:lang w:val="en-US" w:eastAsia="zh-CN" w:bidi="ar-SA"/>
              </w:rPr>
            </w:pPr>
            <w:r>
              <w:rPr>
                <w:rFonts w:hint="default" w:ascii="Times New Roman" w:hAnsi="Times New Roman" w:eastAsia="宋体" w:cs="Times New Roman"/>
                <w:snapToGrid w:val="0"/>
                <w:color w:val="auto"/>
                <w:spacing w:val="0"/>
                <w:kern w:val="21"/>
                <w:sz w:val="21"/>
                <w:szCs w:val="21"/>
              </w:rPr>
              <w:t>/</w:t>
            </w:r>
          </w:p>
        </w:tc>
        <w:tc>
          <w:tcPr>
            <w:tcW w:w="1246"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w:t>
            </w:r>
          </w:p>
        </w:tc>
        <w:tc>
          <w:tcPr>
            <w:tcW w:w="1361"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w:t>
            </w:r>
          </w:p>
        </w:tc>
        <w:tc>
          <w:tcPr>
            <w:tcW w:w="1685" w:type="dxa"/>
            <w:noWrap w:val="0"/>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snapToGrid w:val="0"/>
                <w:color w:val="auto"/>
                <w:spacing w:val="0"/>
                <w:kern w:val="21"/>
                <w:sz w:val="21"/>
                <w:szCs w:val="21"/>
              </w:rPr>
            </w:pPr>
            <w:r>
              <w:rPr>
                <w:rFonts w:hint="eastAsia" w:cs="Times New Roman"/>
                <w:color w:val="auto"/>
                <w:spacing w:val="0"/>
                <w:kern w:val="0"/>
                <w:sz w:val="21"/>
                <w:szCs w:val="21"/>
                <w:highlight w:val="none"/>
                <w:lang w:val="en-US" w:eastAsia="zh-CN" w:bidi="ar-SA"/>
              </w:rPr>
              <w:t>0.01</w:t>
            </w:r>
            <w:r>
              <w:rPr>
                <w:rFonts w:hint="default" w:ascii="Times New Roman" w:hAnsi="Times New Roman" w:eastAsia="宋体" w:cs="Times New Roman"/>
                <w:snapToGrid w:val="0"/>
                <w:color w:val="auto"/>
                <w:spacing w:val="0"/>
                <w:kern w:val="21"/>
                <w:sz w:val="21"/>
                <w:szCs w:val="21"/>
                <w:lang w:val="en-US" w:eastAsia="zh-CN"/>
              </w:rPr>
              <w:t>t/a</w:t>
            </w:r>
          </w:p>
        </w:tc>
        <w:tc>
          <w:tcPr>
            <w:tcW w:w="1350"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w:t>
            </w:r>
          </w:p>
        </w:tc>
        <w:tc>
          <w:tcPr>
            <w:tcW w:w="1915" w:type="dxa"/>
            <w:noWrap w:val="0"/>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snapToGrid w:val="0"/>
                <w:color w:val="auto"/>
                <w:spacing w:val="0"/>
                <w:kern w:val="21"/>
                <w:sz w:val="21"/>
                <w:szCs w:val="21"/>
              </w:rPr>
            </w:pPr>
            <w:r>
              <w:rPr>
                <w:rFonts w:hint="eastAsia" w:cs="Times New Roman"/>
                <w:color w:val="auto"/>
                <w:spacing w:val="0"/>
                <w:kern w:val="0"/>
                <w:sz w:val="21"/>
                <w:szCs w:val="21"/>
                <w:highlight w:val="none"/>
                <w:lang w:val="en-US" w:eastAsia="zh-CN" w:bidi="ar-SA"/>
              </w:rPr>
              <w:t>0.01</w:t>
            </w:r>
            <w:r>
              <w:rPr>
                <w:rFonts w:hint="default" w:ascii="Times New Roman" w:hAnsi="Times New Roman" w:eastAsia="宋体" w:cs="Times New Roman"/>
                <w:snapToGrid w:val="0"/>
                <w:color w:val="auto"/>
                <w:spacing w:val="0"/>
                <w:kern w:val="21"/>
                <w:sz w:val="21"/>
                <w:szCs w:val="21"/>
                <w:lang w:val="en-US" w:eastAsia="zh-CN"/>
              </w:rPr>
              <w:t>t/a</w:t>
            </w:r>
          </w:p>
        </w:tc>
        <w:tc>
          <w:tcPr>
            <w:tcW w:w="1826" w:type="dxa"/>
            <w:noWrap w:val="0"/>
            <w:vAlign w:val="center"/>
          </w:tcPr>
          <w:p>
            <w:pPr>
              <w:jc w:val="center"/>
              <w:rPr>
                <w:rFonts w:hint="default" w:ascii="Times New Roman" w:hAnsi="Times New Roman" w:eastAsia="宋体" w:cs="Times New Roman"/>
                <w:snapToGrid w:val="0"/>
                <w:color w:val="auto"/>
                <w:spacing w:val="0"/>
                <w:kern w:val="21"/>
                <w:sz w:val="21"/>
                <w:szCs w:val="21"/>
              </w:rPr>
            </w:pPr>
            <w:r>
              <w:rPr>
                <w:rFonts w:hint="default" w:ascii="Times New Roman" w:hAnsi="Times New Roman" w:eastAsia="宋体" w:cs="Times New Roman"/>
                <w:snapToGrid w:val="0"/>
                <w:color w:val="auto"/>
                <w:spacing w:val="0"/>
                <w:kern w:val="21"/>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2" w:type="dxa"/>
            <w:vMerge w:val="continue"/>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p>
        </w:tc>
        <w:tc>
          <w:tcPr>
            <w:tcW w:w="135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jc w:val="center"/>
              <w:textAlignment w:val="auto"/>
              <w:rPr>
                <w:rFonts w:hint="default" w:ascii="Times New Roman" w:hAnsi="Times New Roman" w:eastAsia="宋体" w:cs="Times New Roman"/>
                <w:snapToGrid w:val="0"/>
                <w:color w:val="auto"/>
                <w:spacing w:val="0"/>
                <w:kern w:val="21"/>
                <w:sz w:val="21"/>
                <w:szCs w:val="21"/>
              </w:rPr>
            </w:pPr>
            <w:r>
              <w:rPr>
                <w:rFonts w:hint="eastAsia" w:cs="Times New Roman"/>
                <w:color w:val="auto"/>
                <w:spacing w:val="0"/>
                <w:sz w:val="21"/>
                <w:szCs w:val="21"/>
                <w:lang w:val="en-US" w:eastAsia="zh-CN"/>
              </w:rPr>
              <w:t>模具残留混凝土</w:t>
            </w:r>
          </w:p>
        </w:tc>
        <w:tc>
          <w:tcPr>
            <w:tcW w:w="1533" w:type="dxa"/>
            <w:noWrap w:val="0"/>
            <w:vAlign w:val="center"/>
          </w:tcPr>
          <w:p>
            <w:pPr>
              <w:jc w:val="center"/>
              <w:rPr>
                <w:rFonts w:hint="default" w:ascii="Times New Roman" w:hAnsi="Times New Roman" w:eastAsia="宋体" w:cs="Times New Roman"/>
                <w:color w:val="auto"/>
                <w:spacing w:val="0"/>
                <w:kern w:val="2"/>
                <w:sz w:val="21"/>
                <w:szCs w:val="21"/>
                <w:lang w:val="en-US" w:eastAsia="zh-CN" w:bidi="ar-SA"/>
              </w:rPr>
            </w:pPr>
            <w:r>
              <w:rPr>
                <w:rFonts w:hint="default" w:ascii="Times New Roman" w:hAnsi="Times New Roman" w:eastAsia="宋体" w:cs="Times New Roman"/>
                <w:snapToGrid w:val="0"/>
                <w:color w:val="auto"/>
                <w:spacing w:val="0"/>
                <w:kern w:val="21"/>
                <w:sz w:val="21"/>
                <w:szCs w:val="21"/>
              </w:rPr>
              <w:t>/</w:t>
            </w:r>
          </w:p>
        </w:tc>
        <w:tc>
          <w:tcPr>
            <w:tcW w:w="1246"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w:t>
            </w:r>
          </w:p>
        </w:tc>
        <w:tc>
          <w:tcPr>
            <w:tcW w:w="1361"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w:t>
            </w:r>
          </w:p>
        </w:tc>
        <w:tc>
          <w:tcPr>
            <w:tcW w:w="1685" w:type="dxa"/>
            <w:noWrap w:val="0"/>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snapToGrid w:val="0"/>
                <w:color w:val="auto"/>
                <w:spacing w:val="0"/>
                <w:kern w:val="21"/>
                <w:sz w:val="21"/>
                <w:szCs w:val="21"/>
                <w:lang w:val="en-US"/>
              </w:rPr>
            </w:pPr>
            <w:r>
              <w:rPr>
                <w:rFonts w:hint="eastAsia" w:cs="Times New Roman"/>
                <w:color w:val="auto"/>
                <w:spacing w:val="0"/>
                <w:kern w:val="0"/>
                <w:sz w:val="21"/>
                <w:szCs w:val="21"/>
                <w:highlight w:val="none"/>
                <w:lang w:val="en-US" w:eastAsia="zh-CN" w:bidi="ar-SA"/>
              </w:rPr>
              <w:t>3.2</w:t>
            </w:r>
            <w:r>
              <w:rPr>
                <w:rFonts w:hint="default" w:ascii="Times New Roman" w:hAnsi="Times New Roman" w:eastAsia="宋体" w:cs="Times New Roman"/>
                <w:snapToGrid w:val="0"/>
                <w:color w:val="auto"/>
                <w:spacing w:val="0"/>
                <w:kern w:val="21"/>
                <w:sz w:val="21"/>
                <w:szCs w:val="21"/>
                <w:lang w:val="en-US" w:eastAsia="zh-CN"/>
              </w:rPr>
              <w:t>t/a</w:t>
            </w:r>
          </w:p>
        </w:tc>
        <w:tc>
          <w:tcPr>
            <w:tcW w:w="1350"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w:t>
            </w:r>
          </w:p>
        </w:tc>
        <w:tc>
          <w:tcPr>
            <w:tcW w:w="1915" w:type="dxa"/>
            <w:noWrap w:val="0"/>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eastAsia" w:ascii="Times New Roman" w:hAnsi="Times New Roman" w:eastAsia="宋体" w:cs="Times New Roman"/>
                <w:snapToGrid w:val="0"/>
                <w:color w:val="auto"/>
                <w:spacing w:val="0"/>
                <w:kern w:val="21"/>
                <w:sz w:val="21"/>
                <w:szCs w:val="21"/>
                <w:lang w:val="en-US" w:eastAsia="zh-CN"/>
              </w:rPr>
            </w:pPr>
            <w:r>
              <w:rPr>
                <w:rFonts w:hint="eastAsia" w:cs="Times New Roman"/>
                <w:color w:val="auto"/>
                <w:spacing w:val="0"/>
                <w:kern w:val="0"/>
                <w:sz w:val="21"/>
                <w:szCs w:val="21"/>
                <w:highlight w:val="none"/>
                <w:lang w:val="en-US" w:eastAsia="zh-CN" w:bidi="ar-SA"/>
              </w:rPr>
              <w:t>3.2</w:t>
            </w:r>
            <w:r>
              <w:rPr>
                <w:rFonts w:hint="default" w:ascii="Times New Roman" w:hAnsi="Times New Roman" w:eastAsia="宋体" w:cs="Times New Roman"/>
                <w:snapToGrid w:val="0"/>
                <w:color w:val="auto"/>
                <w:spacing w:val="0"/>
                <w:kern w:val="21"/>
                <w:sz w:val="21"/>
                <w:szCs w:val="21"/>
                <w:lang w:val="en-US" w:eastAsia="zh-CN"/>
              </w:rPr>
              <w:t>t/a</w:t>
            </w:r>
          </w:p>
        </w:tc>
        <w:tc>
          <w:tcPr>
            <w:tcW w:w="1826" w:type="dxa"/>
            <w:noWrap w:val="0"/>
            <w:vAlign w:val="center"/>
          </w:tcPr>
          <w:p>
            <w:pPr>
              <w:jc w:val="center"/>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2" w:type="dxa"/>
            <w:vMerge w:val="continue"/>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p>
        </w:tc>
        <w:tc>
          <w:tcPr>
            <w:tcW w:w="135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jc w:val="center"/>
              <w:textAlignment w:val="auto"/>
              <w:rPr>
                <w:rFonts w:hint="default" w:ascii="Times New Roman" w:hAnsi="Times New Roman" w:eastAsia="宋体" w:cs="Times New Roman"/>
                <w:snapToGrid w:val="0"/>
                <w:color w:val="auto"/>
                <w:spacing w:val="0"/>
                <w:kern w:val="21"/>
                <w:sz w:val="21"/>
                <w:szCs w:val="21"/>
              </w:rPr>
            </w:pPr>
            <w:r>
              <w:rPr>
                <w:rFonts w:hint="eastAsia" w:cs="Times New Roman"/>
                <w:color w:val="auto"/>
                <w:spacing w:val="0"/>
                <w:kern w:val="0"/>
                <w:sz w:val="21"/>
                <w:szCs w:val="21"/>
                <w:highlight w:val="none"/>
                <w:lang w:val="en-US" w:eastAsia="zh-CN"/>
              </w:rPr>
              <w:t>不合格产品</w:t>
            </w:r>
          </w:p>
        </w:tc>
        <w:tc>
          <w:tcPr>
            <w:tcW w:w="1533" w:type="dxa"/>
            <w:noWrap w:val="0"/>
            <w:vAlign w:val="center"/>
          </w:tcPr>
          <w:p>
            <w:pPr>
              <w:jc w:val="center"/>
              <w:rPr>
                <w:rFonts w:hint="default" w:ascii="Times New Roman" w:hAnsi="Times New Roman" w:eastAsia="宋体" w:cs="Times New Roman"/>
                <w:color w:val="auto"/>
                <w:spacing w:val="0"/>
                <w:kern w:val="2"/>
                <w:sz w:val="21"/>
                <w:szCs w:val="21"/>
                <w:lang w:val="en-US" w:eastAsia="zh-CN" w:bidi="ar-SA"/>
              </w:rPr>
            </w:pPr>
            <w:r>
              <w:rPr>
                <w:rFonts w:hint="default" w:ascii="Times New Roman" w:hAnsi="Times New Roman" w:eastAsia="宋体" w:cs="Times New Roman"/>
                <w:snapToGrid w:val="0"/>
                <w:color w:val="auto"/>
                <w:spacing w:val="0"/>
                <w:kern w:val="21"/>
                <w:sz w:val="21"/>
                <w:szCs w:val="21"/>
              </w:rPr>
              <w:t>/</w:t>
            </w:r>
          </w:p>
        </w:tc>
        <w:tc>
          <w:tcPr>
            <w:tcW w:w="1246" w:type="dxa"/>
            <w:noWrap w:val="0"/>
            <w:vAlign w:val="center"/>
          </w:tcPr>
          <w:p>
            <w:pPr>
              <w:jc w:val="center"/>
              <w:rPr>
                <w:rFonts w:hint="default" w:ascii="Times New Roman" w:hAnsi="Times New Roman" w:eastAsia="宋体" w:cs="Times New Roman"/>
                <w:snapToGrid w:val="0"/>
                <w:color w:val="auto"/>
                <w:spacing w:val="0"/>
                <w:kern w:val="21"/>
                <w:sz w:val="21"/>
                <w:szCs w:val="21"/>
              </w:rPr>
            </w:pPr>
            <w:r>
              <w:rPr>
                <w:rFonts w:hint="default" w:ascii="Times New Roman" w:hAnsi="Times New Roman" w:eastAsia="宋体" w:cs="Times New Roman"/>
                <w:snapToGrid w:val="0"/>
                <w:color w:val="auto"/>
                <w:spacing w:val="0"/>
                <w:kern w:val="21"/>
                <w:sz w:val="21"/>
                <w:szCs w:val="21"/>
              </w:rPr>
              <w:t>/</w:t>
            </w:r>
          </w:p>
        </w:tc>
        <w:tc>
          <w:tcPr>
            <w:tcW w:w="1361" w:type="dxa"/>
            <w:noWrap w:val="0"/>
            <w:vAlign w:val="center"/>
          </w:tcPr>
          <w:p>
            <w:pPr>
              <w:jc w:val="center"/>
              <w:rPr>
                <w:rFonts w:hint="default" w:ascii="Times New Roman" w:hAnsi="Times New Roman" w:eastAsia="宋体" w:cs="Times New Roman"/>
                <w:snapToGrid w:val="0"/>
                <w:color w:val="auto"/>
                <w:spacing w:val="0"/>
                <w:kern w:val="21"/>
                <w:sz w:val="21"/>
                <w:szCs w:val="21"/>
              </w:rPr>
            </w:pPr>
            <w:r>
              <w:rPr>
                <w:rFonts w:hint="default" w:ascii="Times New Roman" w:hAnsi="Times New Roman" w:eastAsia="宋体" w:cs="Times New Roman"/>
                <w:snapToGrid w:val="0"/>
                <w:color w:val="auto"/>
                <w:spacing w:val="0"/>
                <w:kern w:val="21"/>
                <w:sz w:val="21"/>
                <w:szCs w:val="21"/>
              </w:rPr>
              <w:t>/</w:t>
            </w:r>
          </w:p>
        </w:tc>
        <w:tc>
          <w:tcPr>
            <w:tcW w:w="1685" w:type="dxa"/>
            <w:noWrap w:val="0"/>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snapToGrid w:val="0"/>
                <w:color w:val="auto"/>
                <w:spacing w:val="0"/>
                <w:kern w:val="21"/>
                <w:sz w:val="21"/>
                <w:szCs w:val="21"/>
              </w:rPr>
            </w:pPr>
            <w:r>
              <w:rPr>
                <w:rFonts w:hint="eastAsia" w:cs="Times New Roman"/>
                <w:color w:val="auto"/>
                <w:spacing w:val="0"/>
                <w:kern w:val="0"/>
                <w:sz w:val="21"/>
                <w:szCs w:val="21"/>
                <w:highlight w:val="none"/>
                <w:lang w:val="en-US" w:eastAsia="zh-CN" w:bidi="ar-SA"/>
              </w:rPr>
              <w:t>310</w:t>
            </w:r>
            <w:r>
              <w:rPr>
                <w:rFonts w:hint="default" w:ascii="Times New Roman" w:hAnsi="Times New Roman" w:eastAsia="宋体" w:cs="Times New Roman"/>
                <w:snapToGrid w:val="0"/>
                <w:color w:val="auto"/>
                <w:spacing w:val="0"/>
                <w:kern w:val="21"/>
                <w:sz w:val="21"/>
                <w:szCs w:val="21"/>
                <w:lang w:val="en-US" w:eastAsia="zh-CN"/>
              </w:rPr>
              <w:t>t/a</w:t>
            </w:r>
          </w:p>
        </w:tc>
        <w:tc>
          <w:tcPr>
            <w:tcW w:w="1350"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w:t>
            </w:r>
          </w:p>
        </w:tc>
        <w:tc>
          <w:tcPr>
            <w:tcW w:w="1915" w:type="dxa"/>
            <w:noWrap w:val="0"/>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snapToGrid w:val="0"/>
                <w:color w:val="auto"/>
                <w:spacing w:val="0"/>
                <w:kern w:val="21"/>
                <w:sz w:val="21"/>
                <w:szCs w:val="21"/>
              </w:rPr>
            </w:pPr>
            <w:r>
              <w:rPr>
                <w:rFonts w:hint="eastAsia" w:cs="Times New Roman"/>
                <w:color w:val="auto"/>
                <w:spacing w:val="0"/>
                <w:kern w:val="0"/>
                <w:sz w:val="21"/>
                <w:szCs w:val="21"/>
                <w:highlight w:val="none"/>
                <w:lang w:val="en-US" w:eastAsia="zh-CN" w:bidi="ar-SA"/>
              </w:rPr>
              <w:t>310</w:t>
            </w:r>
            <w:r>
              <w:rPr>
                <w:rFonts w:hint="default" w:ascii="Times New Roman" w:hAnsi="Times New Roman" w:eastAsia="宋体" w:cs="Times New Roman"/>
                <w:snapToGrid w:val="0"/>
                <w:color w:val="auto"/>
                <w:spacing w:val="0"/>
                <w:kern w:val="21"/>
                <w:sz w:val="21"/>
                <w:szCs w:val="21"/>
                <w:lang w:val="en-US" w:eastAsia="zh-CN"/>
              </w:rPr>
              <w:t>t/a</w:t>
            </w:r>
          </w:p>
        </w:tc>
        <w:tc>
          <w:tcPr>
            <w:tcW w:w="1826" w:type="dxa"/>
            <w:noWrap w:val="0"/>
            <w:vAlign w:val="center"/>
          </w:tcPr>
          <w:p>
            <w:pPr>
              <w:jc w:val="center"/>
              <w:rPr>
                <w:rFonts w:hint="eastAsia"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2" w:type="dxa"/>
            <w:vMerge w:val="continue"/>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p>
        </w:tc>
        <w:tc>
          <w:tcPr>
            <w:tcW w:w="135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jc w:val="center"/>
              <w:textAlignment w:val="auto"/>
              <w:rPr>
                <w:rFonts w:hint="default" w:cs="Times New Roman"/>
                <w:color w:val="auto"/>
                <w:spacing w:val="0"/>
                <w:kern w:val="0"/>
                <w:sz w:val="21"/>
                <w:szCs w:val="21"/>
                <w:highlight w:val="none"/>
                <w:lang w:val="en-US" w:eastAsia="zh-CN"/>
              </w:rPr>
            </w:pPr>
            <w:r>
              <w:rPr>
                <w:rFonts w:hint="eastAsia" w:cs="Times New Roman"/>
                <w:color w:val="auto"/>
                <w:spacing w:val="0"/>
                <w:kern w:val="0"/>
                <w:sz w:val="21"/>
                <w:szCs w:val="21"/>
                <w:highlight w:val="none"/>
                <w:lang w:val="en-US" w:eastAsia="zh-CN"/>
              </w:rPr>
              <w:t>除尘灰</w:t>
            </w:r>
          </w:p>
        </w:tc>
        <w:tc>
          <w:tcPr>
            <w:tcW w:w="1533" w:type="dxa"/>
            <w:noWrap w:val="0"/>
            <w:vAlign w:val="center"/>
          </w:tcPr>
          <w:p>
            <w:pPr>
              <w:jc w:val="center"/>
              <w:rPr>
                <w:rFonts w:hint="default" w:ascii="Times New Roman" w:hAnsi="Times New Roman" w:eastAsia="宋体" w:cs="Times New Roman"/>
                <w:snapToGrid w:val="0"/>
                <w:color w:val="auto"/>
                <w:spacing w:val="0"/>
                <w:kern w:val="21"/>
                <w:sz w:val="21"/>
                <w:szCs w:val="21"/>
              </w:rPr>
            </w:pPr>
            <w:r>
              <w:rPr>
                <w:rFonts w:hint="default" w:ascii="Times New Roman" w:hAnsi="Times New Roman" w:eastAsia="宋体" w:cs="Times New Roman"/>
                <w:snapToGrid w:val="0"/>
                <w:color w:val="auto"/>
                <w:spacing w:val="0"/>
                <w:kern w:val="21"/>
                <w:sz w:val="21"/>
                <w:szCs w:val="21"/>
              </w:rPr>
              <w:t>/</w:t>
            </w:r>
          </w:p>
        </w:tc>
        <w:tc>
          <w:tcPr>
            <w:tcW w:w="1246" w:type="dxa"/>
            <w:noWrap w:val="0"/>
            <w:vAlign w:val="center"/>
          </w:tcPr>
          <w:p>
            <w:pPr>
              <w:jc w:val="center"/>
              <w:rPr>
                <w:rFonts w:hint="default" w:ascii="Times New Roman" w:hAnsi="Times New Roman" w:eastAsia="宋体" w:cs="Times New Roman"/>
                <w:snapToGrid w:val="0"/>
                <w:color w:val="auto"/>
                <w:spacing w:val="0"/>
                <w:kern w:val="21"/>
                <w:sz w:val="21"/>
                <w:szCs w:val="21"/>
              </w:rPr>
            </w:pPr>
            <w:r>
              <w:rPr>
                <w:rFonts w:hint="default" w:ascii="Times New Roman" w:hAnsi="Times New Roman" w:eastAsia="宋体" w:cs="Times New Roman"/>
                <w:snapToGrid w:val="0"/>
                <w:color w:val="auto"/>
                <w:spacing w:val="0"/>
                <w:kern w:val="21"/>
                <w:sz w:val="21"/>
                <w:szCs w:val="21"/>
              </w:rPr>
              <w:t>/</w:t>
            </w:r>
          </w:p>
        </w:tc>
        <w:tc>
          <w:tcPr>
            <w:tcW w:w="1361" w:type="dxa"/>
            <w:noWrap w:val="0"/>
            <w:vAlign w:val="center"/>
          </w:tcPr>
          <w:p>
            <w:pPr>
              <w:jc w:val="center"/>
              <w:rPr>
                <w:rFonts w:hint="default" w:ascii="Times New Roman" w:hAnsi="Times New Roman" w:eastAsia="宋体" w:cs="Times New Roman"/>
                <w:snapToGrid w:val="0"/>
                <w:color w:val="auto"/>
                <w:spacing w:val="0"/>
                <w:kern w:val="21"/>
                <w:sz w:val="21"/>
                <w:szCs w:val="21"/>
              </w:rPr>
            </w:pPr>
            <w:r>
              <w:rPr>
                <w:rFonts w:hint="default" w:ascii="Times New Roman" w:hAnsi="Times New Roman" w:eastAsia="宋体" w:cs="Times New Roman"/>
                <w:snapToGrid w:val="0"/>
                <w:color w:val="auto"/>
                <w:spacing w:val="0"/>
                <w:kern w:val="21"/>
                <w:sz w:val="21"/>
                <w:szCs w:val="21"/>
              </w:rPr>
              <w:t>/</w:t>
            </w:r>
          </w:p>
        </w:tc>
        <w:tc>
          <w:tcPr>
            <w:tcW w:w="1685" w:type="dxa"/>
            <w:noWrap w:val="0"/>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cs="Times New Roman"/>
                <w:color w:val="auto"/>
                <w:spacing w:val="0"/>
                <w:kern w:val="0"/>
                <w:sz w:val="21"/>
                <w:szCs w:val="21"/>
                <w:highlight w:val="none"/>
                <w:lang w:val="en-US" w:eastAsia="zh-CN" w:bidi="ar-SA"/>
              </w:rPr>
            </w:pPr>
            <w:r>
              <w:rPr>
                <w:rFonts w:hint="eastAsia" w:cs="Times New Roman"/>
                <w:color w:val="auto"/>
                <w:spacing w:val="0"/>
                <w:kern w:val="0"/>
                <w:sz w:val="21"/>
                <w:szCs w:val="21"/>
                <w:highlight w:val="none"/>
                <w:lang w:val="en-US" w:eastAsia="zh-CN" w:bidi="ar-SA"/>
              </w:rPr>
              <w:t>7.18</w:t>
            </w:r>
            <w:r>
              <w:rPr>
                <w:rFonts w:hint="default" w:ascii="Times New Roman" w:hAnsi="Times New Roman" w:eastAsia="宋体" w:cs="Times New Roman"/>
                <w:snapToGrid w:val="0"/>
                <w:color w:val="auto"/>
                <w:spacing w:val="0"/>
                <w:kern w:val="21"/>
                <w:sz w:val="21"/>
                <w:szCs w:val="21"/>
                <w:lang w:val="en-US" w:eastAsia="zh-CN"/>
              </w:rPr>
              <w:t>t/a</w:t>
            </w:r>
          </w:p>
        </w:tc>
        <w:tc>
          <w:tcPr>
            <w:tcW w:w="1350"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lang w:val="en-US" w:eastAsia="zh-CN"/>
              </w:rPr>
              <w:t>/</w:t>
            </w:r>
          </w:p>
        </w:tc>
        <w:tc>
          <w:tcPr>
            <w:tcW w:w="1915" w:type="dxa"/>
            <w:noWrap w:val="0"/>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eastAsia" w:cs="Times New Roman"/>
                <w:color w:val="auto"/>
                <w:spacing w:val="0"/>
                <w:kern w:val="0"/>
                <w:sz w:val="21"/>
                <w:szCs w:val="21"/>
                <w:highlight w:val="none"/>
                <w:lang w:val="en-US" w:eastAsia="zh-CN" w:bidi="ar-SA"/>
              </w:rPr>
            </w:pPr>
            <w:r>
              <w:rPr>
                <w:rFonts w:hint="eastAsia" w:cs="Times New Roman"/>
                <w:color w:val="auto"/>
                <w:spacing w:val="0"/>
                <w:kern w:val="0"/>
                <w:sz w:val="21"/>
                <w:szCs w:val="21"/>
                <w:highlight w:val="none"/>
                <w:lang w:val="en-US" w:eastAsia="zh-CN" w:bidi="ar-SA"/>
              </w:rPr>
              <w:t>7.18</w:t>
            </w:r>
            <w:r>
              <w:rPr>
                <w:rFonts w:hint="default" w:ascii="Times New Roman" w:hAnsi="Times New Roman" w:eastAsia="宋体" w:cs="Times New Roman"/>
                <w:snapToGrid w:val="0"/>
                <w:color w:val="auto"/>
                <w:spacing w:val="0"/>
                <w:kern w:val="21"/>
                <w:sz w:val="21"/>
                <w:szCs w:val="21"/>
                <w:lang w:val="en-US" w:eastAsia="zh-CN"/>
              </w:rPr>
              <w:t>t/a</w:t>
            </w:r>
          </w:p>
        </w:tc>
        <w:tc>
          <w:tcPr>
            <w:tcW w:w="1826" w:type="dxa"/>
            <w:noWrap w:val="0"/>
            <w:vAlign w:val="center"/>
          </w:tcPr>
          <w:p>
            <w:pPr>
              <w:jc w:val="center"/>
              <w:rPr>
                <w:rFonts w:hint="default" w:ascii="Times New Roman" w:hAnsi="Times New Roman" w:eastAsia="宋体" w:cs="Times New Roman"/>
                <w:snapToGrid w:val="0"/>
                <w:color w:val="auto"/>
                <w:spacing w:val="0"/>
                <w:kern w:val="21"/>
                <w:sz w:val="21"/>
                <w:szCs w:val="21"/>
              </w:rPr>
            </w:pPr>
            <w:r>
              <w:rPr>
                <w:rFonts w:hint="default" w:ascii="Times New Roman" w:hAnsi="Times New Roman" w:eastAsia="宋体" w:cs="Times New Roman"/>
                <w:snapToGrid w:val="0"/>
                <w:color w:val="auto"/>
                <w:spacing w:val="0"/>
                <w:kern w:val="21"/>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2" w:type="dxa"/>
            <w:vMerge w:val="restart"/>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eastAsia" w:ascii="Times New Roman" w:cs="Times New Roman"/>
                <w:snapToGrid w:val="0"/>
                <w:color w:val="auto"/>
                <w:spacing w:val="0"/>
                <w:kern w:val="21"/>
                <w:sz w:val="21"/>
                <w:szCs w:val="21"/>
                <w:lang w:val="en-US" w:eastAsia="zh-CN"/>
              </w:rPr>
              <w:t>危险废物</w:t>
            </w:r>
          </w:p>
        </w:tc>
        <w:tc>
          <w:tcPr>
            <w:tcW w:w="135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jc w:val="center"/>
              <w:textAlignment w:val="auto"/>
              <w:rPr>
                <w:rFonts w:hint="eastAsia" w:ascii="Times New Roman" w:hAnsi="Times New Roman" w:eastAsia="宋体" w:cs="Times New Roman"/>
                <w:color w:val="auto"/>
                <w:spacing w:val="0"/>
                <w:sz w:val="21"/>
                <w:szCs w:val="21"/>
                <w:lang w:val="en-US" w:eastAsia="zh-CN"/>
              </w:rPr>
            </w:pPr>
            <w:r>
              <w:rPr>
                <w:rFonts w:hint="eastAsia" w:cs="Times New Roman"/>
                <w:color w:val="auto"/>
                <w:spacing w:val="0"/>
                <w:kern w:val="0"/>
                <w:sz w:val="21"/>
                <w:szCs w:val="21"/>
                <w:lang w:val="en-US" w:eastAsia="zh-CN"/>
              </w:rPr>
              <w:t>废润滑油</w:t>
            </w:r>
          </w:p>
        </w:tc>
        <w:tc>
          <w:tcPr>
            <w:tcW w:w="1533" w:type="dxa"/>
            <w:noWrap w:val="0"/>
            <w:vAlign w:val="center"/>
          </w:tcPr>
          <w:p>
            <w:pPr>
              <w:jc w:val="center"/>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snapToGrid w:val="0"/>
                <w:color w:val="auto"/>
                <w:spacing w:val="0"/>
                <w:kern w:val="21"/>
                <w:sz w:val="21"/>
                <w:szCs w:val="21"/>
              </w:rPr>
              <w:t>/</w:t>
            </w:r>
          </w:p>
        </w:tc>
        <w:tc>
          <w:tcPr>
            <w:tcW w:w="1246" w:type="dxa"/>
            <w:noWrap w:val="0"/>
            <w:vAlign w:val="center"/>
          </w:tcPr>
          <w:p>
            <w:pPr>
              <w:jc w:val="center"/>
              <w:rPr>
                <w:rFonts w:hint="eastAsia" w:ascii="Times New Roman" w:hAnsi="Times New Roman" w:eastAsia="宋体" w:cs="Times New Roman"/>
                <w:snapToGrid w:val="0"/>
                <w:color w:val="auto"/>
                <w:spacing w:val="0"/>
                <w:kern w:val="21"/>
                <w:sz w:val="21"/>
                <w:szCs w:val="21"/>
                <w:lang w:val="en-US" w:eastAsia="zh-CN"/>
              </w:rPr>
            </w:pPr>
            <w:r>
              <w:rPr>
                <w:rFonts w:hint="eastAsia" w:cs="Times New Roman"/>
                <w:snapToGrid w:val="0"/>
                <w:color w:val="auto"/>
                <w:spacing w:val="0"/>
                <w:kern w:val="21"/>
                <w:sz w:val="21"/>
                <w:szCs w:val="21"/>
                <w:lang w:val="en-US" w:eastAsia="zh-CN"/>
              </w:rPr>
              <w:t>/</w:t>
            </w:r>
          </w:p>
        </w:tc>
        <w:tc>
          <w:tcPr>
            <w:tcW w:w="1361" w:type="dxa"/>
            <w:noWrap w:val="0"/>
            <w:vAlign w:val="center"/>
          </w:tcPr>
          <w:p>
            <w:pPr>
              <w:jc w:val="center"/>
              <w:rPr>
                <w:rFonts w:hint="eastAsia" w:ascii="Times New Roman" w:hAnsi="Times New Roman" w:eastAsia="宋体" w:cs="Times New Roman"/>
                <w:snapToGrid w:val="0"/>
                <w:color w:val="auto"/>
                <w:spacing w:val="0"/>
                <w:kern w:val="21"/>
                <w:sz w:val="21"/>
                <w:szCs w:val="21"/>
                <w:lang w:val="en-US" w:eastAsia="zh-CN"/>
              </w:rPr>
            </w:pPr>
            <w:r>
              <w:rPr>
                <w:rFonts w:hint="eastAsia" w:cs="Times New Roman"/>
                <w:snapToGrid w:val="0"/>
                <w:color w:val="auto"/>
                <w:spacing w:val="0"/>
                <w:kern w:val="21"/>
                <w:sz w:val="21"/>
                <w:szCs w:val="21"/>
                <w:lang w:val="en-US" w:eastAsia="zh-CN"/>
              </w:rPr>
              <w:t>/</w:t>
            </w:r>
          </w:p>
        </w:tc>
        <w:tc>
          <w:tcPr>
            <w:tcW w:w="1685" w:type="dxa"/>
            <w:noWrap w:val="0"/>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kern w:val="0"/>
                <w:sz w:val="21"/>
                <w:szCs w:val="21"/>
                <w:lang w:val="en-US" w:eastAsia="zh-CN" w:bidi="ar-SA"/>
              </w:rPr>
              <w:t>0.02</w:t>
            </w:r>
            <w:r>
              <w:rPr>
                <w:rFonts w:hint="default" w:ascii="Times New Roman" w:hAnsi="Times New Roman" w:eastAsia="宋体" w:cs="Times New Roman"/>
                <w:snapToGrid w:val="0"/>
                <w:color w:val="auto"/>
                <w:spacing w:val="0"/>
                <w:kern w:val="21"/>
                <w:sz w:val="21"/>
                <w:szCs w:val="21"/>
                <w:lang w:val="en-US" w:eastAsia="zh-CN"/>
              </w:rPr>
              <w:t>t/a</w:t>
            </w:r>
          </w:p>
        </w:tc>
        <w:tc>
          <w:tcPr>
            <w:tcW w:w="1350" w:type="dxa"/>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r>
              <w:rPr>
                <w:rFonts w:hint="eastAsia" w:ascii="Times New Roman" w:cs="Times New Roman"/>
                <w:snapToGrid w:val="0"/>
                <w:color w:val="auto"/>
                <w:spacing w:val="0"/>
                <w:kern w:val="21"/>
                <w:sz w:val="21"/>
                <w:szCs w:val="21"/>
                <w:lang w:val="en-US" w:eastAsia="zh-CN"/>
              </w:rPr>
              <w:t>/</w:t>
            </w:r>
          </w:p>
        </w:tc>
        <w:tc>
          <w:tcPr>
            <w:tcW w:w="1915" w:type="dxa"/>
            <w:noWrap w:val="0"/>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color w:val="auto"/>
                <w:spacing w:val="0"/>
                <w:sz w:val="21"/>
                <w:szCs w:val="21"/>
                <w:lang w:val="en-US" w:eastAsia="zh-CN"/>
              </w:rPr>
            </w:pPr>
            <w:r>
              <w:rPr>
                <w:rFonts w:hint="eastAsia" w:cs="Times New Roman"/>
                <w:color w:val="auto"/>
                <w:spacing w:val="0"/>
                <w:kern w:val="0"/>
                <w:sz w:val="21"/>
                <w:szCs w:val="21"/>
                <w:lang w:val="en-US" w:eastAsia="zh-CN" w:bidi="ar-SA"/>
              </w:rPr>
              <w:t>0.02</w:t>
            </w:r>
            <w:r>
              <w:rPr>
                <w:rFonts w:hint="default" w:ascii="Times New Roman" w:hAnsi="Times New Roman" w:eastAsia="宋体" w:cs="Times New Roman"/>
                <w:snapToGrid w:val="0"/>
                <w:color w:val="auto"/>
                <w:spacing w:val="0"/>
                <w:kern w:val="21"/>
                <w:sz w:val="21"/>
                <w:szCs w:val="21"/>
                <w:lang w:val="en-US" w:eastAsia="zh-CN"/>
              </w:rPr>
              <w:t>t/a</w:t>
            </w:r>
          </w:p>
        </w:tc>
        <w:tc>
          <w:tcPr>
            <w:tcW w:w="1826" w:type="dxa"/>
            <w:noWrap w:val="0"/>
            <w:vAlign w:val="center"/>
          </w:tcPr>
          <w:p>
            <w:pPr>
              <w:jc w:val="center"/>
              <w:rPr>
                <w:rFonts w:hint="default"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22" w:type="dxa"/>
            <w:vMerge w:val="continue"/>
            <w:noWrap w:val="0"/>
            <w:vAlign w:val="center"/>
          </w:tcPr>
          <w:p>
            <w:pPr>
              <w:pStyle w:val="46"/>
              <w:spacing w:beforeLines="0" w:afterLines="0" w:line="240" w:lineRule="auto"/>
              <w:rPr>
                <w:rFonts w:hint="default" w:ascii="Times New Roman" w:hAnsi="Times New Roman" w:eastAsia="宋体" w:cs="Times New Roman"/>
                <w:snapToGrid w:val="0"/>
                <w:color w:val="auto"/>
                <w:spacing w:val="0"/>
                <w:kern w:val="21"/>
                <w:sz w:val="21"/>
                <w:szCs w:val="21"/>
                <w:lang w:val="en-US" w:eastAsia="zh-CN"/>
              </w:rPr>
            </w:pPr>
          </w:p>
        </w:tc>
        <w:tc>
          <w:tcPr>
            <w:tcW w:w="135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left="0" w:leftChars="0"/>
              <w:jc w:val="center"/>
              <w:textAlignment w:val="auto"/>
              <w:rPr>
                <w:rFonts w:hint="default" w:ascii="Times New Roman" w:hAnsi="Times New Roman" w:eastAsia="宋体" w:cs="Times New Roman"/>
                <w:snapToGrid w:val="0"/>
                <w:color w:val="auto"/>
                <w:spacing w:val="0"/>
                <w:kern w:val="21"/>
                <w:sz w:val="21"/>
                <w:szCs w:val="21"/>
                <w:lang w:eastAsia="zh-CN"/>
              </w:rPr>
            </w:pPr>
            <w:r>
              <w:rPr>
                <w:rFonts w:hint="eastAsia" w:cs="Times New Roman"/>
                <w:color w:val="auto"/>
                <w:spacing w:val="0"/>
                <w:sz w:val="21"/>
                <w:szCs w:val="21"/>
                <w:lang w:val="en-US" w:eastAsia="zh-CN"/>
              </w:rPr>
              <w:t>废液压油</w:t>
            </w:r>
          </w:p>
        </w:tc>
        <w:tc>
          <w:tcPr>
            <w:tcW w:w="1533" w:type="dxa"/>
            <w:noWrap w:val="0"/>
            <w:vAlign w:val="center"/>
          </w:tcPr>
          <w:p>
            <w:pPr>
              <w:jc w:val="center"/>
              <w:rPr>
                <w:rFonts w:hint="default" w:ascii="Times New Roman" w:hAnsi="Times New Roman" w:eastAsia="宋体" w:cs="Times New Roman"/>
                <w:color w:val="auto"/>
                <w:spacing w:val="0"/>
                <w:kern w:val="2"/>
                <w:sz w:val="21"/>
                <w:szCs w:val="21"/>
                <w:lang w:val="en-US" w:eastAsia="zh-CN" w:bidi="ar-SA"/>
              </w:rPr>
            </w:pPr>
            <w:r>
              <w:rPr>
                <w:rFonts w:hint="default" w:ascii="Times New Roman" w:hAnsi="Times New Roman" w:eastAsia="宋体" w:cs="Times New Roman"/>
                <w:snapToGrid w:val="0"/>
                <w:color w:val="auto"/>
                <w:spacing w:val="0"/>
                <w:kern w:val="21"/>
                <w:sz w:val="21"/>
                <w:szCs w:val="21"/>
              </w:rPr>
              <w:t>/</w:t>
            </w:r>
          </w:p>
        </w:tc>
        <w:tc>
          <w:tcPr>
            <w:tcW w:w="1246" w:type="dxa"/>
            <w:noWrap w:val="0"/>
            <w:vAlign w:val="center"/>
          </w:tcPr>
          <w:p>
            <w:pPr>
              <w:jc w:val="center"/>
              <w:rPr>
                <w:rFonts w:hint="default" w:ascii="Times New Roman" w:hAnsi="Times New Roman" w:eastAsia="宋体" w:cs="Times New Roman"/>
                <w:snapToGrid w:val="0"/>
                <w:color w:val="auto"/>
                <w:spacing w:val="0"/>
                <w:kern w:val="21"/>
                <w:sz w:val="21"/>
                <w:szCs w:val="21"/>
              </w:rPr>
            </w:pPr>
            <w:r>
              <w:rPr>
                <w:rFonts w:hint="default" w:ascii="Times New Roman" w:hAnsi="Times New Roman" w:eastAsia="宋体" w:cs="Times New Roman"/>
                <w:snapToGrid w:val="0"/>
                <w:color w:val="auto"/>
                <w:spacing w:val="0"/>
                <w:kern w:val="21"/>
                <w:sz w:val="21"/>
                <w:szCs w:val="21"/>
              </w:rPr>
              <w:t>/</w:t>
            </w:r>
          </w:p>
        </w:tc>
        <w:tc>
          <w:tcPr>
            <w:tcW w:w="1361" w:type="dxa"/>
            <w:noWrap w:val="0"/>
            <w:vAlign w:val="center"/>
          </w:tcPr>
          <w:p>
            <w:pPr>
              <w:jc w:val="center"/>
              <w:rPr>
                <w:rFonts w:hint="default" w:ascii="Times New Roman" w:hAnsi="Times New Roman" w:eastAsia="宋体" w:cs="Times New Roman"/>
                <w:snapToGrid w:val="0"/>
                <w:color w:val="auto"/>
                <w:spacing w:val="0"/>
                <w:kern w:val="21"/>
                <w:sz w:val="21"/>
                <w:szCs w:val="21"/>
              </w:rPr>
            </w:pPr>
            <w:r>
              <w:rPr>
                <w:rFonts w:hint="default" w:ascii="Times New Roman" w:hAnsi="Times New Roman" w:eastAsia="宋体" w:cs="Times New Roman"/>
                <w:snapToGrid w:val="0"/>
                <w:color w:val="auto"/>
                <w:spacing w:val="0"/>
                <w:kern w:val="21"/>
                <w:sz w:val="21"/>
                <w:szCs w:val="21"/>
              </w:rPr>
              <w:t>/</w:t>
            </w:r>
          </w:p>
        </w:tc>
        <w:tc>
          <w:tcPr>
            <w:tcW w:w="1685" w:type="dxa"/>
            <w:noWrap w:val="0"/>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eastAsia" w:ascii="Times New Roman" w:hAnsi="Times New Roman" w:eastAsia="宋体" w:cs="Times New Roman"/>
                <w:snapToGrid w:val="0"/>
                <w:color w:val="auto"/>
                <w:spacing w:val="0"/>
                <w:kern w:val="21"/>
                <w:sz w:val="21"/>
                <w:szCs w:val="21"/>
                <w:lang w:val="en-US" w:eastAsia="zh-CN"/>
              </w:rPr>
            </w:pPr>
            <w:r>
              <w:rPr>
                <w:rFonts w:hint="eastAsia" w:cs="Times New Roman"/>
                <w:color w:val="auto"/>
                <w:spacing w:val="0"/>
                <w:kern w:val="0"/>
                <w:sz w:val="21"/>
                <w:szCs w:val="21"/>
                <w:lang w:val="en-US" w:eastAsia="zh-CN" w:bidi="ar-SA"/>
              </w:rPr>
              <w:t>0.01</w:t>
            </w:r>
            <w:r>
              <w:rPr>
                <w:rFonts w:hint="default" w:ascii="Times New Roman" w:hAnsi="Times New Roman" w:eastAsia="宋体" w:cs="Times New Roman"/>
                <w:snapToGrid w:val="0"/>
                <w:color w:val="auto"/>
                <w:spacing w:val="0"/>
                <w:kern w:val="21"/>
                <w:sz w:val="21"/>
                <w:szCs w:val="21"/>
                <w:lang w:val="en-US" w:eastAsia="zh-CN"/>
              </w:rPr>
              <w:t>t/a</w:t>
            </w:r>
          </w:p>
        </w:tc>
        <w:tc>
          <w:tcPr>
            <w:tcW w:w="1350" w:type="dxa"/>
            <w:noWrap w:val="0"/>
            <w:vAlign w:val="center"/>
          </w:tcPr>
          <w:p>
            <w:pPr>
              <w:jc w:val="center"/>
              <w:rPr>
                <w:rFonts w:hint="default" w:ascii="Times New Roman" w:hAnsi="Times New Roman" w:eastAsia="宋体" w:cs="Times New Roman"/>
                <w:snapToGrid w:val="0"/>
                <w:color w:val="auto"/>
                <w:spacing w:val="0"/>
                <w:kern w:val="21"/>
                <w:sz w:val="21"/>
                <w:szCs w:val="21"/>
              </w:rPr>
            </w:pPr>
            <w:r>
              <w:rPr>
                <w:rFonts w:hint="default" w:ascii="Times New Roman" w:hAnsi="Times New Roman" w:eastAsia="宋体" w:cs="Times New Roman"/>
                <w:snapToGrid w:val="0"/>
                <w:color w:val="auto"/>
                <w:spacing w:val="0"/>
                <w:kern w:val="21"/>
                <w:sz w:val="21"/>
                <w:szCs w:val="21"/>
              </w:rPr>
              <w:t>/</w:t>
            </w:r>
          </w:p>
        </w:tc>
        <w:tc>
          <w:tcPr>
            <w:tcW w:w="1915" w:type="dxa"/>
            <w:noWrap w:val="0"/>
            <w:vAlign w:val="center"/>
          </w:tcPr>
          <w:p>
            <w:pPr>
              <w:keepNext w:val="0"/>
              <w:keepLines w:val="0"/>
              <w:pageBreakBefore w:val="0"/>
              <w:widowControl w:val="0"/>
              <w:kinsoku/>
              <w:wordWrap/>
              <w:overflowPunct/>
              <w:topLinePunct w:val="0"/>
              <w:autoSpaceDE/>
              <w:autoSpaceDN/>
              <w:bidi w:val="0"/>
              <w:snapToGrid w:val="0"/>
              <w:spacing w:before="0" w:line="240" w:lineRule="auto"/>
              <w:ind w:left="0" w:leftChars="0"/>
              <w:jc w:val="center"/>
              <w:textAlignment w:val="auto"/>
              <w:rPr>
                <w:rFonts w:hint="default" w:ascii="Times New Roman" w:hAnsi="Times New Roman" w:eastAsia="宋体" w:cs="Times New Roman"/>
                <w:snapToGrid w:val="0"/>
                <w:color w:val="auto"/>
                <w:spacing w:val="0"/>
                <w:kern w:val="21"/>
                <w:sz w:val="21"/>
                <w:szCs w:val="21"/>
                <w:lang w:val="en-US" w:eastAsia="zh-CN"/>
              </w:rPr>
            </w:pPr>
            <w:r>
              <w:rPr>
                <w:rFonts w:hint="eastAsia" w:cs="Times New Roman"/>
                <w:color w:val="auto"/>
                <w:spacing w:val="0"/>
                <w:kern w:val="0"/>
                <w:sz w:val="21"/>
                <w:szCs w:val="21"/>
                <w:lang w:val="en-US" w:eastAsia="zh-CN" w:bidi="ar-SA"/>
              </w:rPr>
              <w:t>0.01</w:t>
            </w:r>
            <w:r>
              <w:rPr>
                <w:rFonts w:hint="default" w:ascii="Times New Roman" w:hAnsi="Times New Roman" w:eastAsia="宋体" w:cs="Times New Roman"/>
                <w:snapToGrid w:val="0"/>
                <w:color w:val="auto"/>
                <w:spacing w:val="0"/>
                <w:kern w:val="21"/>
                <w:sz w:val="21"/>
                <w:szCs w:val="21"/>
                <w:lang w:val="en-US" w:eastAsia="zh-CN"/>
              </w:rPr>
              <w:t>t/a</w:t>
            </w:r>
          </w:p>
        </w:tc>
        <w:tc>
          <w:tcPr>
            <w:tcW w:w="1826" w:type="dxa"/>
            <w:noWrap w:val="0"/>
            <w:vAlign w:val="center"/>
          </w:tcPr>
          <w:p>
            <w:pPr>
              <w:jc w:val="center"/>
              <w:rPr>
                <w:rFonts w:hint="eastAsia" w:ascii="Times New Roman" w:hAnsi="Times New Roman" w:eastAsia="宋体" w:cs="Times New Roman"/>
                <w:snapToGrid w:val="0"/>
                <w:color w:val="auto"/>
                <w:spacing w:val="0"/>
                <w:kern w:val="21"/>
                <w:sz w:val="21"/>
                <w:szCs w:val="21"/>
                <w:lang w:val="en-US" w:eastAsia="zh-CN"/>
              </w:rPr>
            </w:pPr>
            <w:r>
              <w:rPr>
                <w:rFonts w:hint="default" w:ascii="Times New Roman" w:hAnsi="Times New Roman" w:eastAsia="宋体" w:cs="Times New Roman"/>
                <w:snapToGrid w:val="0"/>
                <w:color w:val="auto"/>
                <w:spacing w:val="0"/>
                <w:kern w:val="21"/>
                <w:sz w:val="21"/>
                <w:szCs w:val="21"/>
              </w:rPr>
              <w:t>/</w:t>
            </w:r>
          </w:p>
        </w:tc>
      </w:tr>
    </w:tbl>
    <w:p>
      <w:pPr>
        <w:pStyle w:val="46"/>
        <w:spacing w:before="192" w:beforeLines="80" w:after="24"/>
        <w:jc w:val="left"/>
        <w:rPr>
          <w:rFonts w:hint="default"/>
          <w:color w:val="auto"/>
          <w:spacing w:val="0"/>
          <w:lang w:val="en-US" w:eastAsia="zh-CN"/>
        </w:rPr>
      </w:pPr>
      <w:r>
        <w:rPr>
          <w:rFonts w:hAnsi="宋体"/>
          <w:snapToGrid w:val="0"/>
          <w:color w:val="auto"/>
          <w:spacing w:val="0"/>
          <w:kern w:val="21"/>
          <w:szCs w:val="21"/>
        </w:rPr>
        <w:t>注：</w:t>
      </w:r>
      <w:r>
        <w:rPr>
          <w:rFonts w:hAnsi="宋体"/>
          <w:snapToGrid w:val="0"/>
          <w:color w:val="auto"/>
          <w:spacing w:val="0"/>
          <w:kern w:val="21"/>
          <w:szCs w:val="21"/>
        </w:rPr>
        <w:fldChar w:fldCharType="begin"/>
      </w:r>
      <w:r>
        <w:rPr>
          <w:rFonts w:hAnsi="宋体"/>
          <w:snapToGrid w:val="0"/>
          <w:color w:val="auto"/>
          <w:spacing w:val="0"/>
          <w:kern w:val="21"/>
          <w:szCs w:val="21"/>
        </w:rPr>
        <w:instrText xml:space="preserve"> = 6 \* GB3 \* MERGEFORMAT </w:instrText>
      </w:r>
      <w:r>
        <w:rPr>
          <w:rFonts w:hAnsi="宋体"/>
          <w:snapToGrid w:val="0"/>
          <w:color w:val="auto"/>
          <w:spacing w:val="0"/>
          <w:kern w:val="21"/>
          <w:szCs w:val="21"/>
        </w:rPr>
        <w:fldChar w:fldCharType="separate"/>
      </w:r>
      <w:r>
        <w:rPr>
          <w:rFonts w:hint="eastAsia" w:hAnsi="宋体"/>
          <w:color w:val="auto"/>
          <w:spacing w:val="0"/>
          <w:szCs w:val="21"/>
        </w:rPr>
        <w:t>⑥</w:t>
      </w:r>
      <w:r>
        <w:rPr>
          <w:rFonts w:hAnsi="宋体"/>
          <w:snapToGrid w:val="0"/>
          <w:color w:val="auto"/>
          <w:spacing w:val="0"/>
          <w:kern w:val="21"/>
          <w:szCs w:val="21"/>
        </w:rPr>
        <w:fldChar w:fldCharType="end"/>
      </w:r>
      <w:r>
        <w:rPr>
          <w:rFonts w:hAnsi="宋体"/>
          <w:snapToGrid w:val="0"/>
          <w:color w:val="auto"/>
          <w:spacing w:val="0"/>
          <w:kern w:val="21"/>
          <w:szCs w:val="21"/>
        </w:rPr>
        <w:t>=</w:t>
      </w:r>
      <w:r>
        <w:rPr>
          <w:rFonts w:hAnsi="宋体"/>
          <w:snapToGrid w:val="0"/>
          <w:color w:val="auto"/>
          <w:spacing w:val="0"/>
          <w:kern w:val="21"/>
          <w:szCs w:val="21"/>
        </w:rPr>
        <w:fldChar w:fldCharType="begin"/>
      </w:r>
      <w:r>
        <w:rPr>
          <w:rFonts w:hAnsi="宋体"/>
          <w:snapToGrid w:val="0"/>
          <w:color w:val="auto"/>
          <w:spacing w:val="0"/>
          <w:kern w:val="21"/>
          <w:szCs w:val="21"/>
        </w:rPr>
        <w:instrText xml:space="preserve"> = 1 \* GB3 \* MERGEFORMAT </w:instrText>
      </w:r>
      <w:r>
        <w:rPr>
          <w:rFonts w:hAnsi="宋体"/>
          <w:snapToGrid w:val="0"/>
          <w:color w:val="auto"/>
          <w:spacing w:val="0"/>
          <w:kern w:val="21"/>
          <w:szCs w:val="21"/>
        </w:rPr>
        <w:fldChar w:fldCharType="separate"/>
      </w:r>
      <w:r>
        <w:rPr>
          <w:rFonts w:hint="eastAsia" w:hAnsi="宋体"/>
          <w:color w:val="auto"/>
          <w:spacing w:val="0"/>
          <w:szCs w:val="21"/>
        </w:rPr>
        <w:t>①</w:t>
      </w:r>
      <w:r>
        <w:rPr>
          <w:rFonts w:hAnsi="宋体"/>
          <w:snapToGrid w:val="0"/>
          <w:color w:val="auto"/>
          <w:spacing w:val="0"/>
          <w:kern w:val="21"/>
          <w:szCs w:val="21"/>
        </w:rPr>
        <w:fldChar w:fldCharType="end"/>
      </w:r>
      <w:r>
        <w:rPr>
          <w:rFonts w:hAnsi="宋体"/>
          <w:snapToGrid w:val="0"/>
          <w:color w:val="auto"/>
          <w:spacing w:val="0"/>
          <w:kern w:val="21"/>
          <w:szCs w:val="21"/>
        </w:rPr>
        <w:t>+</w:t>
      </w:r>
      <w:r>
        <w:rPr>
          <w:rFonts w:hAnsi="宋体"/>
          <w:snapToGrid w:val="0"/>
          <w:color w:val="auto"/>
          <w:spacing w:val="0"/>
          <w:kern w:val="21"/>
          <w:szCs w:val="21"/>
        </w:rPr>
        <w:fldChar w:fldCharType="begin"/>
      </w:r>
      <w:r>
        <w:rPr>
          <w:rFonts w:hAnsi="宋体"/>
          <w:snapToGrid w:val="0"/>
          <w:color w:val="auto"/>
          <w:spacing w:val="0"/>
          <w:kern w:val="21"/>
          <w:szCs w:val="21"/>
        </w:rPr>
        <w:instrText xml:space="preserve"> = 3 \* GB3 \* MERGEFORMAT </w:instrText>
      </w:r>
      <w:r>
        <w:rPr>
          <w:rFonts w:hAnsi="宋体"/>
          <w:snapToGrid w:val="0"/>
          <w:color w:val="auto"/>
          <w:spacing w:val="0"/>
          <w:kern w:val="21"/>
          <w:szCs w:val="21"/>
        </w:rPr>
        <w:fldChar w:fldCharType="separate"/>
      </w:r>
      <w:r>
        <w:rPr>
          <w:rFonts w:hint="eastAsia" w:hAnsi="宋体"/>
          <w:color w:val="auto"/>
          <w:spacing w:val="0"/>
          <w:szCs w:val="21"/>
        </w:rPr>
        <w:t>③</w:t>
      </w:r>
      <w:r>
        <w:rPr>
          <w:rFonts w:hAnsi="宋体"/>
          <w:snapToGrid w:val="0"/>
          <w:color w:val="auto"/>
          <w:spacing w:val="0"/>
          <w:kern w:val="21"/>
          <w:szCs w:val="21"/>
        </w:rPr>
        <w:fldChar w:fldCharType="end"/>
      </w:r>
      <w:r>
        <w:rPr>
          <w:rFonts w:hAnsi="宋体"/>
          <w:snapToGrid w:val="0"/>
          <w:color w:val="auto"/>
          <w:spacing w:val="0"/>
          <w:kern w:val="21"/>
          <w:szCs w:val="21"/>
        </w:rPr>
        <w:t>+</w:t>
      </w:r>
      <w:r>
        <w:rPr>
          <w:rFonts w:hAnsi="宋体"/>
          <w:snapToGrid w:val="0"/>
          <w:color w:val="auto"/>
          <w:spacing w:val="0"/>
          <w:kern w:val="21"/>
          <w:szCs w:val="21"/>
        </w:rPr>
        <w:fldChar w:fldCharType="begin"/>
      </w:r>
      <w:r>
        <w:rPr>
          <w:rFonts w:hAnsi="宋体"/>
          <w:snapToGrid w:val="0"/>
          <w:color w:val="auto"/>
          <w:spacing w:val="0"/>
          <w:kern w:val="21"/>
          <w:szCs w:val="21"/>
        </w:rPr>
        <w:instrText xml:space="preserve"> = 4 \* GB3 \* MERGEFORMAT </w:instrText>
      </w:r>
      <w:r>
        <w:rPr>
          <w:rFonts w:hAnsi="宋体"/>
          <w:snapToGrid w:val="0"/>
          <w:color w:val="auto"/>
          <w:spacing w:val="0"/>
          <w:kern w:val="21"/>
          <w:szCs w:val="21"/>
        </w:rPr>
        <w:fldChar w:fldCharType="separate"/>
      </w:r>
      <w:r>
        <w:rPr>
          <w:rFonts w:hint="eastAsia" w:hAnsi="宋体"/>
          <w:color w:val="auto"/>
          <w:spacing w:val="0"/>
          <w:szCs w:val="21"/>
        </w:rPr>
        <w:t>④</w:t>
      </w:r>
      <w:r>
        <w:rPr>
          <w:rFonts w:hAnsi="宋体"/>
          <w:snapToGrid w:val="0"/>
          <w:color w:val="auto"/>
          <w:spacing w:val="0"/>
          <w:kern w:val="21"/>
          <w:szCs w:val="21"/>
        </w:rPr>
        <w:fldChar w:fldCharType="end"/>
      </w:r>
      <w:r>
        <w:rPr>
          <w:rFonts w:hAnsi="宋体"/>
          <w:snapToGrid w:val="0"/>
          <w:color w:val="auto"/>
          <w:spacing w:val="0"/>
          <w:kern w:val="21"/>
          <w:szCs w:val="21"/>
        </w:rPr>
        <w:t>-</w:t>
      </w:r>
      <w:r>
        <w:rPr>
          <w:rFonts w:hAnsi="宋体"/>
          <w:snapToGrid w:val="0"/>
          <w:color w:val="auto"/>
          <w:spacing w:val="0"/>
          <w:kern w:val="21"/>
          <w:szCs w:val="21"/>
        </w:rPr>
        <w:fldChar w:fldCharType="begin"/>
      </w:r>
      <w:r>
        <w:rPr>
          <w:rFonts w:hAnsi="宋体"/>
          <w:snapToGrid w:val="0"/>
          <w:color w:val="auto"/>
          <w:spacing w:val="0"/>
          <w:kern w:val="21"/>
          <w:szCs w:val="21"/>
        </w:rPr>
        <w:instrText xml:space="preserve"> = 5 \* GB3 \* MERGEFORMAT </w:instrText>
      </w:r>
      <w:r>
        <w:rPr>
          <w:rFonts w:hAnsi="宋体"/>
          <w:snapToGrid w:val="0"/>
          <w:color w:val="auto"/>
          <w:spacing w:val="0"/>
          <w:kern w:val="21"/>
          <w:szCs w:val="21"/>
        </w:rPr>
        <w:fldChar w:fldCharType="separate"/>
      </w:r>
      <w:r>
        <w:rPr>
          <w:rFonts w:hint="eastAsia" w:hAnsi="宋体"/>
          <w:color w:val="auto"/>
          <w:spacing w:val="0"/>
          <w:szCs w:val="21"/>
        </w:rPr>
        <w:t>⑤</w:t>
      </w:r>
      <w:r>
        <w:rPr>
          <w:rFonts w:hAnsi="宋体"/>
          <w:snapToGrid w:val="0"/>
          <w:color w:val="auto"/>
          <w:spacing w:val="0"/>
          <w:kern w:val="21"/>
          <w:szCs w:val="21"/>
        </w:rPr>
        <w:fldChar w:fldCharType="end"/>
      </w:r>
      <w:r>
        <w:rPr>
          <w:rFonts w:hAnsi="宋体"/>
          <w:snapToGrid w:val="0"/>
          <w:color w:val="auto"/>
          <w:spacing w:val="0"/>
          <w:kern w:val="21"/>
          <w:szCs w:val="21"/>
        </w:rPr>
        <w:t>；</w:t>
      </w:r>
      <w:r>
        <w:rPr>
          <w:rFonts w:hAnsi="宋体"/>
          <w:snapToGrid w:val="0"/>
          <w:color w:val="auto"/>
          <w:spacing w:val="0"/>
          <w:kern w:val="21"/>
          <w:szCs w:val="21"/>
        </w:rPr>
        <w:fldChar w:fldCharType="begin"/>
      </w:r>
      <w:r>
        <w:rPr>
          <w:rFonts w:hAnsi="宋体"/>
          <w:snapToGrid w:val="0"/>
          <w:color w:val="auto"/>
          <w:spacing w:val="0"/>
          <w:kern w:val="21"/>
          <w:szCs w:val="21"/>
        </w:rPr>
        <w:instrText xml:space="preserve"> = 7 \* GB3 \* MERGEFORMAT </w:instrText>
      </w:r>
      <w:r>
        <w:rPr>
          <w:rFonts w:hAnsi="宋体"/>
          <w:snapToGrid w:val="0"/>
          <w:color w:val="auto"/>
          <w:spacing w:val="0"/>
          <w:kern w:val="21"/>
          <w:szCs w:val="21"/>
        </w:rPr>
        <w:fldChar w:fldCharType="separate"/>
      </w:r>
      <w:r>
        <w:rPr>
          <w:rFonts w:hint="eastAsia" w:hAnsi="宋体"/>
          <w:color w:val="auto"/>
          <w:spacing w:val="0"/>
          <w:szCs w:val="21"/>
        </w:rPr>
        <w:t>⑦</w:t>
      </w:r>
      <w:r>
        <w:rPr>
          <w:rFonts w:hAnsi="宋体"/>
          <w:snapToGrid w:val="0"/>
          <w:color w:val="auto"/>
          <w:spacing w:val="0"/>
          <w:kern w:val="21"/>
          <w:szCs w:val="21"/>
        </w:rPr>
        <w:fldChar w:fldCharType="end"/>
      </w:r>
      <w:r>
        <w:rPr>
          <w:rFonts w:hAnsi="宋体"/>
          <w:snapToGrid w:val="0"/>
          <w:color w:val="auto"/>
          <w:spacing w:val="0"/>
          <w:kern w:val="21"/>
          <w:szCs w:val="21"/>
        </w:rPr>
        <w:t>=</w:t>
      </w:r>
      <w:r>
        <w:rPr>
          <w:rFonts w:hAnsi="宋体"/>
          <w:snapToGrid w:val="0"/>
          <w:color w:val="auto"/>
          <w:spacing w:val="0"/>
          <w:kern w:val="21"/>
          <w:szCs w:val="21"/>
        </w:rPr>
        <w:fldChar w:fldCharType="begin"/>
      </w:r>
      <w:r>
        <w:rPr>
          <w:rFonts w:hAnsi="宋体"/>
          <w:snapToGrid w:val="0"/>
          <w:color w:val="auto"/>
          <w:spacing w:val="0"/>
          <w:kern w:val="21"/>
          <w:szCs w:val="21"/>
        </w:rPr>
        <w:instrText xml:space="preserve"> = 6 \* GB3 \* MERGEFORMAT </w:instrText>
      </w:r>
      <w:r>
        <w:rPr>
          <w:rFonts w:hAnsi="宋体"/>
          <w:snapToGrid w:val="0"/>
          <w:color w:val="auto"/>
          <w:spacing w:val="0"/>
          <w:kern w:val="21"/>
          <w:szCs w:val="21"/>
        </w:rPr>
        <w:fldChar w:fldCharType="separate"/>
      </w:r>
      <w:r>
        <w:rPr>
          <w:rFonts w:hint="eastAsia" w:hAnsi="宋体"/>
          <w:color w:val="auto"/>
          <w:spacing w:val="0"/>
          <w:szCs w:val="21"/>
        </w:rPr>
        <w:t>⑥</w:t>
      </w:r>
      <w:r>
        <w:rPr>
          <w:rFonts w:hAnsi="宋体"/>
          <w:snapToGrid w:val="0"/>
          <w:color w:val="auto"/>
          <w:spacing w:val="0"/>
          <w:kern w:val="21"/>
          <w:szCs w:val="21"/>
        </w:rPr>
        <w:fldChar w:fldCharType="end"/>
      </w:r>
      <w:r>
        <w:rPr>
          <w:rFonts w:hAnsi="宋体"/>
          <w:snapToGrid w:val="0"/>
          <w:color w:val="auto"/>
          <w:spacing w:val="0"/>
          <w:kern w:val="21"/>
          <w:szCs w:val="21"/>
        </w:rPr>
        <w:t>-</w:t>
      </w:r>
      <w:r>
        <w:rPr>
          <w:rFonts w:hAnsi="宋体"/>
          <w:snapToGrid w:val="0"/>
          <w:color w:val="auto"/>
          <w:spacing w:val="0"/>
          <w:kern w:val="21"/>
          <w:szCs w:val="21"/>
        </w:rPr>
        <w:fldChar w:fldCharType="begin"/>
      </w:r>
      <w:r>
        <w:rPr>
          <w:rFonts w:hAnsi="宋体"/>
          <w:snapToGrid w:val="0"/>
          <w:color w:val="auto"/>
          <w:spacing w:val="0"/>
          <w:kern w:val="21"/>
          <w:szCs w:val="21"/>
        </w:rPr>
        <w:instrText xml:space="preserve"> = 1 \* GB3 \* MERGEFORMAT </w:instrText>
      </w:r>
      <w:r>
        <w:rPr>
          <w:rFonts w:hAnsi="宋体"/>
          <w:snapToGrid w:val="0"/>
          <w:color w:val="auto"/>
          <w:spacing w:val="0"/>
          <w:kern w:val="21"/>
          <w:szCs w:val="21"/>
        </w:rPr>
        <w:fldChar w:fldCharType="separate"/>
      </w:r>
      <w:r>
        <w:rPr>
          <w:rFonts w:hint="eastAsia" w:hAnsi="宋体"/>
          <w:color w:val="auto"/>
          <w:spacing w:val="0"/>
          <w:szCs w:val="21"/>
        </w:rPr>
        <w:t>①</w:t>
      </w:r>
      <w:r>
        <w:rPr>
          <w:rFonts w:hAnsi="宋体"/>
          <w:snapToGrid w:val="0"/>
          <w:color w:val="auto"/>
          <w:spacing w:val="0"/>
          <w:kern w:val="21"/>
          <w:szCs w:val="21"/>
        </w:rPr>
        <w:fldChar w:fldCharType="end"/>
      </w:r>
    </w:p>
    <w:sectPr>
      <w:footerReference r:id="rId9" w:type="default"/>
      <w:pgSz w:w="16838" w:h="11905" w:orient="landscape"/>
      <w:pgMar w:top="1417" w:right="1474" w:bottom="1474" w:left="1474" w:header="851" w:footer="1077" w:gutter="0"/>
      <w:pgBorders>
        <w:top w:val="none" w:sz="0" w:space="0"/>
        <w:left w:val="none" w:sz="0" w:space="0"/>
        <w:bottom w:val="none" w:sz="0" w:space="0"/>
        <w:right w:val="none" w:sz="0" w:space="0"/>
      </w:pgBorders>
      <w:pgNumType w:fmt="decimal"/>
      <w:cols w:space="720" w:num="1"/>
      <w:rtlGutter w:val="0"/>
      <w:docGrid w:type="lines"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新宋体-18030">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4"/>
      </w:rPr>
    </w:pPr>
    <w:r>
      <w:fldChar w:fldCharType="begin"/>
    </w:r>
    <w:r>
      <w:rPr>
        <w:rStyle w:val="34"/>
      </w:rPr>
      <w:instrText xml:space="preserve">PAGE  </w:instrTex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pPr>
    <w:r>
      <w:rPr>
        <w:sz w:val="18"/>
      </w:rPr>
      <w:pict>
        <v:shape id="文本框 2085" o:spid="_x0000_s3073"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3"/>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pPr>
    <w:r>
      <w:rPr>
        <w:sz w:val="18"/>
      </w:rPr>
      <w:pict>
        <v:shape id="_x0000_s3074" o:spid="_x0000_s307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3"/>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61</w:t>
                </w:r>
                <w:r>
                  <w:rPr>
                    <w:rFonts w:hint="default" w:ascii="Times New Roman" w:hAnsi="Times New Roman" w:cs="Times New Roma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E249AD"/>
    <w:multiLevelType w:val="multilevel"/>
    <w:tmpl w:val="8BE249AD"/>
    <w:lvl w:ilvl="0" w:tentative="0">
      <w:start w:val="1"/>
      <w:numFmt w:val="decimal"/>
      <w:suff w:val="space"/>
      <w:lvlText w:val="%1"/>
      <w:lvlJc w:val="center"/>
      <w:pPr>
        <w:ind w:left="2995" w:hanging="115"/>
      </w:pPr>
      <w:rPr>
        <w:rFonts w:hint="default" w:ascii="Arial" w:hAnsi="Arial" w:eastAsia="宋体"/>
        <w:b/>
        <w:i w:val="0"/>
        <w:sz w:val="30"/>
        <w:szCs w:val="30"/>
      </w:rPr>
    </w:lvl>
    <w:lvl w:ilvl="1" w:tentative="0">
      <w:start w:val="1"/>
      <w:numFmt w:val="decimal"/>
      <w:pStyle w:val="4"/>
      <w:suff w:val="space"/>
      <w:lvlText w:val="%1.%2"/>
      <w:lvlJc w:val="left"/>
      <w:pPr>
        <w:ind w:left="4322" w:hanging="1344"/>
      </w:pPr>
      <w:rPr>
        <w:rFonts w:hint="default" w:ascii="Arial" w:hAnsi="Arial" w:eastAsia="宋体"/>
        <w:b/>
        <w:i w:val="0"/>
        <w:strike w:val="0"/>
        <w:dstrike w:val="0"/>
        <w:sz w:val="28"/>
        <w:szCs w:val="28"/>
        <w:vertAlign w:val="baseline"/>
      </w:rPr>
    </w:lvl>
    <w:lvl w:ilvl="2" w:tentative="0">
      <w:start w:val="1"/>
      <w:numFmt w:val="decimal"/>
      <w:suff w:val="space"/>
      <w:lvlText w:val="%1.%2.%3"/>
      <w:lvlJc w:val="left"/>
      <w:pPr>
        <w:ind w:left="0" w:firstLine="0"/>
      </w:pPr>
      <w:rPr>
        <w:rFonts w:hint="default" w:ascii="Arial" w:hAnsi="Arial" w:eastAsia="宋体" w:cs="Arial"/>
        <w:color w:val="000000"/>
        <w:sz w:val="28"/>
        <w:szCs w:val="28"/>
        <w:lang w:val="en-US"/>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926"/>
        </w:tabs>
        <w:ind w:left="3260" w:hanging="1134"/>
      </w:pPr>
      <w:rPr>
        <w:rFonts w:hint="eastAsia"/>
      </w:rPr>
    </w:lvl>
    <w:lvl w:ilvl="6" w:tentative="0">
      <w:start w:val="1"/>
      <w:numFmt w:val="decimal"/>
      <w:lvlText w:val="%1.%2.%3.%4.%5.%6.%7"/>
      <w:lvlJc w:val="left"/>
      <w:pPr>
        <w:tabs>
          <w:tab w:val="left" w:pos="471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922"/>
        </w:tabs>
        <w:ind w:left="5102" w:hanging="1700"/>
      </w:pPr>
      <w:rPr>
        <w:rFonts w:hint="eastAsia"/>
      </w:rPr>
    </w:lvl>
  </w:abstractNum>
  <w:abstractNum w:abstractNumId="1">
    <w:nsid w:val="9E0E47CD"/>
    <w:multiLevelType w:val="singleLevel"/>
    <w:tmpl w:val="9E0E47CD"/>
    <w:lvl w:ilvl="0" w:tentative="0">
      <w:start w:val="1"/>
      <w:numFmt w:val="decimal"/>
      <w:lvlText w:val="%1."/>
      <w:lvlJc w:val="left"/>
      <w:pPr>
        <w:tabs>
          <w:tab w:val="left" w:pos="312"/>
        </w:tabs>
      </w:pPr>
    </w:lvl>
  </w:abstractNum>
  <w:abstractNum w:abstractNumId="2">
    <w:nsid w:val="C4ACCADB"/>
    <w:multiLevelType w:val="singleLevel"/>
    <w:tmpl w:val="C4ACCADB"/>
    <w:lvl w:ilvl="0" w:tentative="0">
      <w:start w:val="1"/>
      <w:numFmt w:val="decimal"/>
      <w:lvlText w:val="%1."/>
      <w:lvlJc w:val="left"/>
      <w:pPr>
        <w:tabs>
          <w:tab w:val="left" w:pos="312"/>
        </w:tabs>
      </w:pPr>
      <w:rPr>
        <w:rFonts w:hint="default"/>
        <w:b w:val="0"/>
        <w:bCs w:val="0"/>
      </w:rPr>
    </w:lvl>
  </w:abstractNum>
  <w:abstractNum w:abstractNumId="3">
    <w:nsid w:val="EA4BB98D"/>
    <w:multiLevelType w:val="singleLevel"/>
    <w:tmpl w:val="EA4BB98D"/>
    <w:lvl w:ilvl="0" w:tentative="0">
      <w:start w:val="1"/>
      <w:numFmt w:val="decimal"/>
      <w:lvlText w:val="%1."/>
      <w:lvlJc w:val="left"/>
      <w:pPr>
        <w:tabs>
          <w:tab w:val="left" w:pos="312"/>
        </w:tabs>
      </w:pPr>
    </w:lvl>
  </w:abstractNum>
  <w:abstractNum w:abstractNumId="4">
    <w:nsid w:val="0B644D8C"/>
    <w:multiLevelType w:val="singleLevel"/>
    <w:tmpl w:val="0B644D8C"/>
    <w:lvl w:ilvl="0" w:tentative="0">
      <w:start w:val="1"/>
      <w:numFmt w:val="bullet"/>
      <w:pStyle w:val="13"/>
      <w:lvlText w:val=""/>
      <w:lvlJc w:val="left"/>
      <w:pPr>
        <w:tabs>
          <w:tab w:val="left" w:pos="2040"/>
        </w:tabs>
        <w:ind w:left="2040" w:hanging="360"/>
      </w:pPr>
      <w:rPr>
        <w:rFonts w:hint="default" w:ascii="Wingdings" w:hAnsi="Wingdings"/>
      </w:rPr>
    </w:lvl>
  </w:abstractNum>
  <w:abstractNum w:abstractNumId="5">
    <w:nsid w:val="1723C050"/>
    <w:multiLevelType w:val="singleLevel"/>
    <w:tmpl w:val="1723C050"/>
    <w:lvl w:ilvl="0" w:tentative="0">
      <w:start w:val="1"/>
      <w:numFmt w:val="decimal"/>
      <w:lvlText w:val="%1."/>
      <w:lvlJc w:val="left"/>
      <w:pPr>
        <w:tabs>
          <w:tab w:val="left" w:pos="312"/>
        </w:tabs>
      </w:pPr>
      <w:rPr>
        <w:rFonts w:hint="default"/>
        <w:b w:val="0"/>
        <w:bCs w:val="0"/>
      </w:rPr>
    </w:lvl>
  </w:abstractNum>
  <w:abstractNum w:abstractNumId="6">
    <w:nsid w:val="30F8DA4C"/>
    <w:multiLevelType w:val="singleLevel"/>
    <w:tmpl w:val="30F8DA4C"/>
    <w:lvl w:ilvl="0" w:tentative="0">
      <w:start w:val="1"/>
      <w:numFmt w:val="decimal"/>
      <w:suff w:val="nothing"/>
      <w:lvlText w:val="（%1）"/>
      <w:lvlJc w:val="left"/>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0"/>
  <w:hyphenationZone w:val="360"/>
  <w:drawingGridHorizontalSpacing w:val="21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U1NWY3MDM2NzcyNDZlZTY4YWVmMzg4MjkyNDZkMmUifQ=="/>
  </w:docVars>
  <w:rsids>
    <w:rsidRoot w:val="00172A27"/>
    <w:rsid w:val="000062E7"/>
    <w:rsid w:val="000E21C9"/>
    <w:rsid w:val="00341569"/>
    <w:rsid w:val="003E42EE"/>
    <w:rsid w:val="0045641C"/>
    <w:rsid w:val="00466784"/>
    <w:rsid w:val="004A434E"/>
    <w:rsid w:val="006149FA"/>
    <w:rsid w:val="007E6421"/>
    <w:rsid w:val="008342BD"/>
    <w:rsid w:val="009D6A52"/>
    <w:rsid w:val="00AD7C94"/>
    <w:rsid w:val="00AE556A"/>
    <w:rsid w:val="00AF6415"/>
    <w:rsid w:val="00B457D2"/>
    <w:rsid w:val="00BE6BCC"/>
    <w:rsid w:val="00D04F71"/>
    <w:rsid w:val="00EE57FF"/>
    <w:rsid w:val="00F430BA"/>
    <w:rsid w:val="00FA4B8A"/>
    <w:rsid w:val="01004DB9"/>
    <w:rsid w:val="011A2841"/>
    <w:rsid w:val="01602EAB"/>
    <w:rsid w:val="01AD6F1E"/>
    <w:rsid w:val="022D0FA6"/>
    <w:rsid w:val="02617262"/>
    <w:rsid w:val="02832A46"/>
    <w:rsid w:val="02983CEC"/>
    <w:rsid w:val="02E62FD5"/>
    <w:rsid w:val="038D28FE"/>
    <w:rsid w:val="042C430B"/>
    <w:rsid w:val="04661C75"/>
    <w:rsid w:val="04986BE7"/>
    <w:rsid w:val="04FD656A"/>
    <w:rsid w:val="05036F0A"/>
    <w:rsid w:val="053314E0"/>
    <w:rsid w:val="05504736"/>
    <w:rsid w:val="05C91597"/>
    <w:rsid w:val="05F04A48"/>
    <w:rsid w:val="063F331A"/>
    <w:rsid w:val="06565D7C"/>
    <w:rsid w:val="0671506D"/>
    <w:rsid w:val="06F9554A"/>
    <w:rsid w:val="07184DB4"/>
    <w:rsid w:val="0721408E"/>
    <w:rsid w:val="07382BE1"/>
    <w:rsid w:val="075A1B7D"/>
    <w:rsid w:val="07F64E6D"/>
    <w:rsid w:val="080A519B"/>
    <w:rsid w:val="08C47F91"/>
    <w:rsid w:val="09A525EB"/>
    <w:rsid w:val="0A3E36F7"/>
    <w:rsid w:val="0A670558"/>
    <w:rsid w:val="0A7C39C2"/>
    <w:rsid w:val="0AC65F2F"/>
    <w:rsid w:val="0B0E675C"/>
    <w:rsid w:val="0B394783"/>
    <w:rsid w:val="0B6B0188"/>
    <w:rsid w:val="0BAB7C15"/>
    <w:rsid w:val="0BB74284"/>
    <w:rsid w:val="0BE67BA2"/>
    <w:rsid w:val="0C6612AF"/>
    <w:rsid w:val="0C690E7B"/>
    <w:rsid w:val="0D384B88"/>
    <w:rsid w:val="0D400F69"/>
    <w:rsid w:val="0D4F7F50"/>
    <w:rsid w:val="0DE30B9D"/>
    <w:rsid w:val="0E3A24E0"/>
    <w:rsid w:val="0E460DCC"/>
    <w:rsid w:val="0E807018"/>
    <w:rsid w:val="0EAC22C6"/>
    <w:rsid w:val="0F117B86"/>
    <w:rsid w:val="0F183981"/>
    <w:rsid w:val="0F430B6A"/>
    <w:rsid w:val="0F6E2FDD"/>
    <w:rsid w:val="0F833AD6"/>
    <w:rsid w:val="0FDE1B16"/>
    <w:rsid w:val="0FE63366"/>
    <w:rsid w:val="0FF82479"/>
    <w:rsid w:val="10423332"/>
    <w:rsid w:val="110A6D98"/>
    <w:rsid w:val="110E36CD"/>
    <w:rsid w:val="112F337D"/>
    <w:rsid w:val="11531836"/>
    <w:rsid w:val="11CE5360"/>
    <w:rsid w:val="11E91F69"/>
    <w:rsid w:val="12DC6C43"/>
    <w:rsid w:val="12F27EF7"/>
    <w:rsid w:val="132C6A5A"/>
    <w:rsid w:val="13416591"/>
    <w:rsid w:val="13593BC2"/>
    <w:rsid w:val="138A175B"/>
    <w:rsid w:val="138F0B1F"/>
    <w:rsid w:val="13903523"/>
    <w:rsid w:val="13ED60AA"/>
    <w:rsid w:val="1427616E"/>
    <w:rsid w:val="143B4236"/>
    <w:rsid w:val="14A114DC"/>
    <w:rsid w:val="15270EF3"/>
    <w:rsid w:val="152C1B48"/>
    <w:rsid w:val="159D4C03"/>
    <w:rsid w:val="16A45238"/>
    <w:rsid w:val="16B16E19"/>
    <w:rsid w:val="16F12D1C"/>
    <w:rsid w:val="175C6295"/>
    <w:rsid w:val="17EB3E76"/>
    <w:rsid w:val="180E295A"/>
    <w:rsid w:val="188B5D59"/>
    <w:rsid w:val="18CE3E98"/>
    <w:rsid w:val="18DD5F91"/>
    <w:rsid w:val="18E14D9D"/>
    <w:rsid w:val="190C0B9F"/>
    <w:rsid w:val="19554CD2"/>
    <w:rsid w:val="19AA74DC"/>
    <w:rsid w:val="19BD0194"/>
    <w:rsid w:val="19DD6F9A"/>
    <w:rsid w:val="19EE52CA"/>
    <w:rsid w:val="1A6E19FA"/>
    <w:rsid w:val="1A9B3966"/>
    <w:rsid w:val="1AAC0EA1"/>
    <w:rsid w:val="1AE41750"/>
    <w:rsid w:val="1AF07008"/>
    <w:rsid w:val="1B814FB3"/>
    <w:rsid w:val="1B8205B7"/>
    <w:rsid w:val="1BA8349E"/>
    <w:rsid w:val="1BBE45E7"/>
    <w:rsid w:val="1C8A291C"/>
    <w:rsid w:val="1CC17F9B"/>
    <w:rsid w:val="1E0C1E93"/>
    <w:rsid w:val="1E611525"/>
    <w:rsid w:val="1ECE699F"/>
    <w:rsid w:val="1ED3428B"/>
    <w:rsid w:val="1EE40B19"/>
    <w:rsid w:val="1F206666"/>
    <w:rsid w:val="1F491663"/>
    <w:rsid w:val="1F7F5EEC"/>
    <w:rsid w:val="1FD65821"/>
    <w:rsid w:val="203231CC"/>
    <w:rsid w:val="20EF5639"/>
    <w:rsid w:val="210E19AF"/>
    <w:rsid w:val="213F5933"/>
    <w:rsid w:val="21BE7D23"/>
    <w:rsid w:val="21F25862"/>
    <w:rsid w:val="21FA37BF"/>
    <w:rsid w:val="21FA6DBD"/>
    <w:rsid w:val="2201708C"/>
    <w:rsid w:val="221134CC"/>
    <w:rsid w:val="226E6CC0"/>
    <w:rsid w:val="235C5BB9"/>
    <w:rsid w:val="23EB2492"/>
    <w:rsid w:val="23F8626D"/>
    <w:rsid w:val="2425359C"/>
    <w:rsid w:val="244B3B25"/>
    <w:rsid w:val="2458636E"/>
    <w:rsid w:val="24732830"/>
    <w:rsid w:val="24843ABD"/>
    <w:rsid w:val="24A078D0"/>
    <w:rsid w:val="24E72569"/>
    <w:rsid w:val="252826D5"/>
    <w:rsid w:val="256A4F48"/>
    <w:rsid w:val="263E4D26"/>
    <w:rsid w:val="26461511"/>
    <w:rsid w:val="277B21F7"/>
    <w:rsid w:val="28333D17"/>
    <w:rsid w:val="28502381"/>
    <w:rsid w:val="2852587C"/>
    <w:rsid w:val="28B176B7"/>
    <w:rsid w:val="28DD1777"/>
    <w:rsid w:val="295228B4"/>
    <w:rsid w:val="299470EB"/>
    <w:rsid w:val="29A3109A"/>
    <w:rsid w:val="29D5266A"/>
    <w:rsid w:val="2A4751A6"/>
    <w:rsid w:val="2A4C7CBF"/>
    <w:rsid w:val="2A7B23DF"/>
    <w:rsid w:val="2AEE2E2F"/>
    <w:rsid w:val="2B097498"/>
    <w:rsid w:val="2B37686A"/>
    <w:rsid w:val="2B6049F9"/>
    <w:rsid w:val="2B615DD1"/>
    <w:rsid w:val="2BBA01B5"/>
    <w:rsid w:val="2BBA471B"/>
    <w:rsid w:val="2BFB4ED7"/>
    <w:rsid w:val="2C3D33A0"/>
    <w:rsid w:val="2C8121F8"/>
    <w:rsid w:val="2C8939A7"/>
    <w:rsid w:val="2C8A233B"/>
    <w:rsid w:val="2C9023F0"/>
    <w:rsid w:val="2C920A9B"/>
    <w:rsid w:val="2CD4161E"/>
    <w:rsid w:val="2D513988"/>
    <w:rsid w:val="2DA91BD7"/>
    <w:rsid w:val="2DF87A95"/>
    <w:rsid w:val="2F0856A2"/>
    <w:rsid w:val="2F4C1499"/>
    <w:rsid w:val="2F7A52BA"/>
    <w:rsid w:val="2F81473E"/>
    <w:rsid w:val="2FE9008C"/>
    <w:rsid w:val="2FFB4FBC"/>
    <w:rsid w:val="308B6EC2"/>
    <w:rsid w:val="30A17E5B"/>
    <w:rsid w:val="30BD2CFD"/>
    <w:rsid w:val="30EF42ED"/>
    <w:rsid w:val="30F46739"/>
    <w:rsid w:val="30FC4481"/>
    <w:rsid w:val="316056FD"/>
    <w:rsid w:val="317E2CDC"/>
    <w:rsid w:val="31815AF3"/>
    <w:rsid w:val="31C423EF"/>
    <w:rsid w:val="322B56DE"/>
    <w:rsid w:val="33186790"/>
    <w:rsid w:val="33430AE1"/>
    <w:rsid w:val="33550FE6"/>
    <w:rsid w:val="33642E89"/>
    <w:rsid w:val="337C547C"/>
    <w:rsid w:val="33B826A2"/>
    <w:rsid w:val="33D46BAE"/>
    <w:rsid w:val="33D61FE8"/>
    <w:rsid w:val="342F2367"/>
    <w:rsid w:val="34521CAF"/>
    <w:rsid w:val="348F2082"/>
    <w:rsid w:val="349A1626"/>
    <w:rsid w:val="34DD09B2"/>
    <w:rsid w:val="34DF5821"/>
    <w:rsid w:val="34E10094"/>
    <w:rsid w:val="35092088"/>
    <w:rsid w:val="350E3D6F"/>
    <w:rsid w:val="35342B12"/>
    <w:rsid w:val="35E17F79"/>
    <w:rsid w:val="35EE1420"/>
    <w:rsid w:val="36631C6B"/>
    <w:rsid w:val="366646C6"/>
    <w:rsid w:val="366C3660"/>
    <w:rsid w:val="36B32A97"/>
    <w:rsid w:val="37996869"/>
    <w:rsid w:val="37A96655"/>
    <w:rsid w:val="37CD44F8"/>
    <w:rsid w:val="37E44F20"/>
    <w:rsid w:val="38800B35"/>
    <w:rsid w:val="38B76F56"/>
    <w:rsid w:val="39073683"/>
    <w:rsid w:val="395F0928"/>
    <w:rsid w:val="396C1F64"/>
    <w:rsid w:val="39846181"/>
    <w:rsid w:val="39BA7DF4"/>
    <w:rsid w:val="39CD7B28"/>
    <w:rsid w:val="39ED6AE8"/>
    <w:rsid w:val="3A2C0ABD"/>
    <w:rsid w:val="3A8307D9"/>
    <w:rsid w:val="3AC151B3"/>
    <w:rsid w:val="3AE74B2B"/>
    <w:rsid w:val="3AFB1A73"/>
    <w:rsid w:val="3B1D3B63"/>
    <w:rsid w:val="3B4040E8"/>
    <w:rsid w:val="3B6E0E96"/>
    <w:rsid w:val="3B6F0523"/>
    <w:rsid w:val="3C3C266D"/>
    <w:rsid w:val="3C8E01FC"/>
    <w:rsid w:val="3CC17F2A"/>
    <w:rsid w:val="3CEC4E31"/>
    <w:rsid w:val="3D1617E6"/>
    <w:rsid w:val="3D3B0D26"/>
    <w:rsid w:val="3D6836FA"/>
    <w:rsid w:val="3DA07301"/>
    <w:rsid w:val="3DCB3446"/>
    <w:rsid w:val="3DE472C9"/>
    <w:rsid w:val="3E18659B"/>
    <w:rsid w:val="3E216694"/>
    <w:rsid w:val="3E2A2E22"/>
    <w:rsid w:val="3E7C0926"/>
    <w:rsid w:val="3EDC0431"/>
    <w:rsid w:val="3EDF25B2"/>
    <w:rsid w:val="3EF102BE"/>
    <w:rsid w:val="3F3B30C1"/>
    <w:rsid w:val="3F4C14EF"/>
    <w:rsid w:val="3F811179"/>
    <w:rsid w:val="3F853D3C"/>
    <w:rsid w:val="3FFD55E0"/>
    <w:rsid w:val="404E7A87"/>
    <w:rsid w:val="40550CA2"/>
    <w:rsid w:val="407524D6"/>
    <w:rsid w:val="4081551C"/>
    <w:rsid w:val="40CC3255"/>
    <w:rsid w:val="40DF0C27"/>
    <w:rsid w:val="40FE76C0"/>
    <w:rsid w:val="41AA1836"/>
    <w:rsid w:val="42082927"/>
    <w:rsid w:val="426A7F9F"/>
    <w:rsid w:val="42707624"/>
    <w:rsid w:val="42A33FF0"/>
    <w:rsid w:val="42D14DBA"/>
    <w:rsid w:val="42DD4582"/>
    <w:rsid w:val="43544E16"/>
    <w:rsid w:val="43880056"/>
    <w:rsid w:val="43F72029"/>
    <w:rsid w:val="443F439B"/>
    <w:rsid w:val="443F7C27"/>
    <w:rsid w:val="444D3C95"/>
    <w:rsid w:val="44582D06"/>
    <w:rsid w:val="44693CA9"/>
    <w:rsid w:val="449D4729"/>
    <w:rsid w:val="45660E30"/>
    <w:rsid w:val="459935B0"/>
    <w:rsid w:val="45BD77FB"/>
    <w:rsid w:val="462F4C9D"/>
    <w:rsid w:val="466435C2"/>
    <w:rsid w:val="46695A67"/>
    <w:rsid w:val="46E77D6B"/>
    <w:rsid w:val="47CB2FF1"/>
    <w:rsid w:val="48015C8A"/>
    <w:rsid w:val="48F16CED"/>
    <w:rsid w:val="4955413B"/>
    <w:rsid w:val="49CA0E26"/>
    <w:rsid w:val="4A09219F"/>
    <w:rsid w:val="4A437992"/>
    <w:rsid w:val="4A804742"/>
    <w:rsid w:val="4AA368EC"/>
    <w:rsid w:val="4B221834"/>
    <w:rsid w:val="4B34511B"/>
    <w:rsid w:val="4B7574B1"/>
    <w:rsid w:val="4BA50FEB"/>
    <w:rsid w:val="4BAF1783"/>
    <w:rsid w:val="4C10504A"/>
    <w:rsid w:val="4C6205A3"/>
    <w:rsid w:val="4C6D024E"/>
    <w:rsid w:val="4C6D7254"/>
    <w:rsid w:val="4C820662"/>
    <w:rsid w:val="4CD5763B"/>
    <w:rsid w:val="4D821569"/>
    <w:rsid w:val="4DC02D98"/>
    <w:rsid w:val="4E10402F"/>
    <w:rsid w:val="4E1F78B1"/>
    <w:rsid w:val="4E2467A6"/>
    <w:rsid w:val="4E2E3458"/>
    <w:rsid w:val="4EE24E35"/>
    <w:rsid w:val="4EE77C86"/>
    <w:rsid w:val="4F1D602B"/>
    <w:rsid w:val="4F344C24"/>
    <w:rsid w:val="4FA669F9"/>
    <w:rsid w:val="4FAA2E5E"/>
    <w:rsid w:val="4FCF358C"/>
    <w:rsid w:val="4FD81297"/>
    <w:rsid w:val="505F2D53"/>
    <w:rsid w:val="508A5CD4"/>
    <w:rsid w:val="508C0DE3"/>
    <w:rsid w:val="50CC7ED7"/>
    <w:rsid w:val="511C5742"/>
    <w:rsid w:val="515B185B"/>
    <w:rsid w:val="517962CD"/>
    <w:rsid w:val="51ED4DB3"/>
    <w:rsid w:val="5223597D"/>
    <w:rsid w:val="52317228"/>
    <w:rsid w:val="525E7A5F"/>
    <w:rsid w:val="52BA61DB"/>
    <w:rsid w:val="52D33E80"/>
    <w:rsid w:val="52FB55CE"/>
    <w:rsid w:val="53057EDB"/>
    <w:rsid w:val="53975B58"/>
    <w:rsid w:val="539D6D46"/>
    <w:rsid w:val="53A96BBC"/>
    <w:rsid w:val="54405192"/>
    <w:rsid w:val="5463310B"/>
    <w:rsid w:val="54C410E0"/>
    <w:rsid w:val="54EC100A"/>
    <w:rsid w:val="550A5AF4"/>
    <w:rsid w:val="558442EF"/>
    <w:rsid w:val="55B91EC1"/>
    <w:rsid w:val="562F7176"/>
    <w:rsid w:val="563A4894"/>
    <w:rsid w:val="563E5989"/>
    <w:rsid w:val="567B78F1"/>
    <w:rsid w:val="56AE2637"/>
    <w:rsid w:val="56E85FA6"/>
    <w:rsid w:val="57125F62"/>
    <w:rsid w:val="571E2223"/>
    <w:rsid w:val="57686DCA"/>
    <w:rsid w:val="578E4EF6"/>
    <w:rsid w:val="57C57C38"/>
    <w:rsid w:val="57CD7007"/>
    <w:rsid w:val="58002D09"/>
    <w:rsid w:val="5813309A"/>
    <w:rsid w:val="59587991"/>
    <w:rsid w:val="595B0854"/>
    <w:rsid w:val="596432D1"/>
    <w:rsid w:val="59973811"/>
    <w:rsid w:val="59C37B7F"/>
    <w:rsid w:val="59EF225B"/>
    <w:rsid w:val="59F248CB"/>
    <w:rsid w:val="59F67276"/>
    <w:rsid w:val="59F73AC1"/>
    <w:rsid w:val="59F90DBA"/>
    <w:rsid w:val="5A472A50"/>
    <w:rsid w:val="5A51414E"/>
    <w:rsid w:val="5A5F6058"/>
    <w:rsid w:val="5A883339"/>
    <w:rsid w:val="5ABD2B42"/>
    <w:rsid w:val="5B5077A9"/>
    <w:rsid w:val="5B926E34"/>
    <w:rsid w:val="5BB423F5"/>
    <w:rsid w:val="5BCA66D7"/>
    <w:rsid w:val="5BDE5F14"/>
    <w:rsid w:val="5BEB03C5"/>
    <w:rsid w:val="5CA06B01"/>
    <w:rsid w:val="5CC35431"/>
    <w:rsid w:val="5CEB6AF7"/>
    <w:rsid w:val="5D8D632C"/>
    <w:rsid w:val="5DC6467B"/>
    <w:rsid w:val="5DF941E5"/>
    <w:rsid w:val="5E0C7910"/>
    <w:rsid w:val="5E5F2BBB"/>
    <w:rsid w:val="5EEE37D2"/>
    <w:rsid w:val="5FB011CE"/>
    <w:rsid w:val="5FD06BB8"/>
    <w:rsid w:val="602D6CC3"/>
    <w:rsid w:val="606A2587"/>
    <w:rsid w:val="60874B63"/>
    <w:rsid w:val="60906397"/>
    <w:rsid w:val="60912DA8"/>
    <w:rsid w:val="60C774E3"/>
    <w:rsid w:val="60D1764E"/>
    <w:rsid w:val="60FA17CD"/>
    <w:rsid w:val="614B7400"/>
    <w:rsid w:val="61695FBC"/>
    <w:rsid w:val="6175447D"/>
    <w:rsid w:val="619404FE"/>
    <w:rsid w:val="62781820"/>
    <w:rsid w:val="627826EC"/>
    <w:rsid w:val="62900623"/>
    <w:rsid w:val="639F2DB5"/>
    <w:rsid w:val="63A46C57"/>
    <w:rsid w:val="64C86315"/>
    <w:rsid w:val="64D214F7"/>
    <w:rsid w:val="64E733BA"/>
    <w:rsid w:val="653C33CC"/>
    <w:rsid w:val="65816A48"/>
    <w:rsid w:val="659C1449"/>
    <w:rsid w:val="66560D21"/>
    <w:rsid w:val="666A0C48"/>
    <w:rsid w:val="66996E60"/>
    <w:rsid w:val="67115F39"/>
    <w:rsid w:val="67256946"/>
    <w:rsid w:val="67301ADE"/>
    <w:rsid w:val="67EA0850"/>
    <w:rsid w:val="6823604A"/>
    <w:rsid w:val="682E3DCE"/>
    <w:rsid w:val="68991121"/>
    <w:rsid w:val="689C3F9F"/>
    <w:rsid w:val="68D8238F"/>
    <w:rsid w:val="68EB6C77"/>
    <w:rsid w:val="691B12FE"/>
    <w:rsid w:val="698D3F8A"/>
    <w:rsid w:val="69AE677E"/>
    <w:rsid w:val="6A353CE7"/>
    <w:rsid w:val="6A6B28C1"/>
    <w:rsid w:val="6AD5702B"/>
    <w:rsid w:val="6AFD0277"/>
    <w:rsid w:val="6B0F60E0"/>
    <w:rsid w:val="6B2361F6"/>
    <w:rsid w:val="6B7E6D21"/>
    <w:rsid w:val="6B827C66"/>
    <w:rsid w:val="6BB56FFC"/>
    <w:rsid w:val="6C9479D1"/>
    <w:rsid w:val="6CA97151"/>
    <w:rsid w:val="6D0243BA"/>
    <w:rsid w:val="6DF50CF3"/>
    <w:rsid w:val="6EB068AB"/>
    <w:rsid w:val="6EB81E4D"/>
    <w:rsid w:val="6EE132C5"/>
    <w:rsid w:val="6F42284D"/>
    <w:rsid w:val="6F876CFB"/>
    <w:rsid w:val="6FAC5A7B"/>
    <w:rsid w:val="6FB926A0"/>
    <w:rsid w:val="6FCF4421"/>
    <w:rsid w:val="701367B0"/>
    <w:rsid w:val="706E3232"/>
    <w:rsid w:val="708B6611"/>
    <w:rsid w:val="70DC222C"/>
    <w:rsid w:val="70DE206D"/>
    <w:rsid w:val="716B6503"/>
    <w:rsid w:val="71797339"/>
    <w:rsid w:val="71866233"/>
    <w:rsid w:val="71B92D4A"/>
    <w:rsid w:val="71F30406"/>
    <w:rsid w:val="7237625E"/>
    <w:rsid w:val="72E2252B"/>
    <w:rsid w:val="732B05CC"/>
    <w:rsid w:val="736B0359"/>
    <w:rsid w:val="73A666C3"/>
    <w:rsid w:val="73B304A6"/>
    <w:rsid w:val="73CA68AB"/>
    <w:rsid w:val="73F3724A"/>
    <w:rsid w:val="73FA418A"/>
    <w:rsid w:val="74010BC3"/>
    <w:rsid w:val="741321FF"/>
    <w:rsid w:val="75294AD7"/>
    <w:rsid w:val="754C7D7E"/>
    <w:rsid w:val="756B24DC"/>
    <w:rsid w:val="75A812EE"/>
    <w:rsid w:val="75C87AD2"/>
    <w:rsid w:val="75E636B0"/>
    <w:rsid w:val="766F420C"/>
    <w:rsid w:val="769F7FAF"/>
    <w:rsid w:val="76A14B02"/>
    <w:rsid w:val="76AC6B8F"/>
    <w:rsid w:val="76C20083"/>
    <w:rsid w:val="76EA2BDB"/>
    <w:rsid w:val="76F459ED"/>
    <w:rsid w:val="775F15EE"/>
    <w:rsid w:val="77A36583"/>
    <w:rsid w:val="77E66DCA"/>
    <w:rsid w:val="781B46F6"/>
    <w:rsid w:val="787B455A"/>
    <w:rsid w:val="79220857"/>
    <w:rsid w:val="794A5E3B"/>
    <w:rsid w:val="796E5F2A"/>
    <w:rsid w:val="7A056EBE"/>
    <w:rsid w:val="7A18580E"/>
    <w:rsid w:val="7A230AC3"/>
    <w:rsid w:val="7A415208"/>
    <w:rsid w:val="7A6D4DF0"/>
    <w:rsid w:val="7A9E283F"/>
    <w:rsid w:val="7B08090E"/>
    <w:rsid w:val="7B0831BB"/>
    <w:rsid w:val="7C1A410A"/>
    <w:rsid w:val="7C5B088A"/>
    <w:rsid w:val="7CE65DD7"/>
    <w:rsid w:val="7D6D4CDF"/>
    <w:rsid w:val="7D700121"/>
    <w:rsid w:val="7D84060F"/>
    <w:rsid w:val="7D8D4B28"/>
    <w:rsid w:val="7DCD690E"/>
    <w:rsid w:val="7E206AA9"/>
    <w:rsid w:val="7E3657F7"/>
    <w:rsid w:val="7E9C0821"/>
    <w:rsid w:val="7EBD2A71"/>
    <w:rsid w:val="7F041B7F"/>
    <w:rsid w:val="7F064C16"/>
    <w:rsid w:val="7F5C5D4E"/>
    <w:rsid w:val="7FA03A57"/>
    <w:rsid w:val="7FB6603F"/>
    <w:rsid w:val="7FD138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76"/>
        <o:r id="V:Rule2" type="connector" idref="#直接箭头连接符 76"/>
        <o:r id="V:Rule3" type="connector" idref="#直接箭头连接符 76"/>
        <o:r id="V:Rule4" type="connector" idref="#直接箭头连接符 4"/>
        <o:r id="V:Rule5" type="connector" idref="#直接箭头连接符 73"/>
        <o:r id="V:Rule6" type="connector" idref="#直接箭头连接符 76"/>
        <o:r id="V:Rule7" type="connector" idref="#直接箭头连接符 73"/>
        <o:r id="V:Rule8" type="connector" idref="#直接箭头连接符 73"/>
        <o:r id="V:Rule9" type="connector" idref="#直接箭头连接符 76"/>
        <o:r id="V:Rule10" type="connector" idref="#直接箭头连接符 76"/>
        <o:r id="V:Rule11" type="connector" idref="#直接箭头连接符 73"/>
        <o:r id="V:Rule12" type="connector" idref="#直接箭头连接符 73"/>
        <o:r id="V:Rule13" type="connector" idref="#直接箭头连接符 73"/>
        <o:r id="V:Rule14" type="connector" idref="#直接箭头连接符 76"/>
        <o:r id="V:Rule15" type="connector" idref="#直接箭头连接符 79"/>
        <o:r id="V:Rule16" type="connector" idref="#直接箭头连接符 81"/>
        <o:r id="V:Rule17" type="connector" idref="#直接箭头连接符 85"/>
        <o:r id="V:Rule18" type="connector" idref="#直接箭头连接符 96"/>
        <o:r id="V:Rule19" type="connector" idref="#直接箭头连接符 96"/>
        <o:r id="V:Rule20" type="connector" idref="#直接箭头连接符 96"/>
        <o:r id="V:Rule21" type="connector" idref="#直接箭头连接符 96"/>
        <o:r id="V:Rule22" type="connector" idref="#直接箭头连接符 96"/>
        <o:r id="V:Rule23" type="connector" idref="#直接箭头连接符 87"/>
        <o:r id="V:Rule24" type="connector" idref="#直接箭头连接符 90"/>
        <o:r id="V:Rule25" type="connector" idref="#直接箭头连接符 90"/>
        <o:r id="V:Rule26" type="connector" idref="#直接箭头连接符 96"/>
        <o:r id="V:Rule27" type="connector" idref="#直接箭头连接符 79"/>
        <o:r id="V:Rule28" type="connector" idref="#直接箭头连接符 79"/>
        <o:r id="V:Rule29" type="connector" idref="#直接箭头连接符 96"/>
        <o:r id="V:Rule30" type="connector" idref="#直接箭头连接符 79"/>
        <o:r id="V:Rule31" type="connector" idref="#直接箭头连接符 87"/>
        <o:r id="V:Rule32" type="connector" idref="#直接箭头连接符 90"/>
        <o:r id="V:Rule33" type="connector" idref="#直接箭头连接符 90"/>
        <o:r id="V:Rule34" type="connector" idref="#直接箭头连接符 96"/>
        <o:r id="V:Rule35" type="connector" idref="#直接箭头连接符 9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qFormat="1" w:unhideWhenUsed="0" w:uiPriority="0" w:semiHidden="0"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99"/>
    <w:pPr>
      <w:keepNext/>
      <w:widowControl w:val="0"/>
      <w:overflowPunct w:val="0"/>
      <w:snapToGrid w:val="0"/>
      <w:spacing w:before="120" w:after="160" w:line="259" w:lineRule="auto"/>
      <w:ind w:left="432" w:hanging="432"/>
      <w:jc w:val="both"/>
      <w:outlineLvl w:val="0"/>
    </w:pPr>
    <w:rPr>
      <w:rFonts w:ascii="Times New Roman" w:hAnsi="Times New Roman" w:eastAsia="黑体" w:cs="Times New Roman"/>
      <w:b/>
      <w:bCs/>
      <w:color w:val="000000"/>
      <w:kern w:val="44"/>
      <w:sz w:val="30"/>
      <w:szCs w:val="30"/>
      <w:lang w:val="en-US" w:eastAsia="zh-CN" w:bidi="ar-SA"/>
    </w:rPr>
  </w:style>
  <w:style w:type="paragraph" w:styleId="4">
    <w:name w:val="heading 2"/>
    <w:basedOn w:val="1"/>
    <w:next w:val="1"/>
    <w:qFormat/>
    <w:uiPriority w:val="9"/>
    <w:pPr>
      <w:keepNext/>
      <w:keepLines/>
      <w:numPr>
        <w:ilvl w:val="1"/>
        <w:numId w:val="1"/>
      </w:numPr>
      <w:spacing w:line="560" w:lineRule="exact"/>
      <w:ind w:left="0" w:firstLine="0"/>
      <w:jc w:val="left"/>
      <w:outlineLvl w:val="1"/>
    </w:pPr>
    <w:rPr>
      <w:rFonts w:ascii="Arial" w:hAnsi="Arial" w:eastAsia="黑体"/>
      <w:b/>
      <w:color w:val="000000"/>
      <w:position w:val="0"/>
      <w:sz w:val="28"/>
      <w:szCs w:val="28"/>
    </w:rPr>
  </w:style>
  <w:style w:type="paragraph" w:styleId="5">
    <w:name w:val="heading 4"/>
    <w:basedOn w:val="1"/>
    <w:next w:val="1"/>
    <w:qFormat/>
    <w:uiPriority w:val="0"/>
    <w:pPr>
      <w:keepNext/>
      <w:keepLines/>
      <w:spacing w:line="560" w:lineRule="exact"/>
      <w:outlineLvl w:val="3"/>
    </w:pPr>
    <w:rPr>
      <w:rFonts w:ascii="Cambria" w:hAnsi="Cambria"/>
      <w:b/>
      <w:bCs/>
      <w:sz w:val="24"/>
      <w:szCs w:val="28"/>
    </w:rPr>
  </w:style>
  <w:style w:type="character" w:default="1" w:styleId="33">
    <w:name w:val="Default Paragraph Font"/>
    <w:unhideWhenUsed/>
    <w:qFormat/>
    <w:uiPriority w:val="1"/>
  </w:style>
  <w:style w:type="table" w:default="1" w:styleId="31">
    <w:name w:val="Normal Table"/>
    <w:unhideWhenUsed/>
    <w:qFormat/>
    <w:uiPriority w:val="99"/>
    <w:tblPr>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style>
  <w:style w:type="paragraph" w:styleId="6">
    <w:name w:val="List 3"/>
    <w:basedOn w:val="1"/>
    <w:qFormat/>
    <w:uiPriority w:val="0"/>
    <w:pPr>
      <w:adjustRightInd/>
      <w:spacing w:line="240" w:lineRule="auto"/>
      <w:ind w:left="0" w:leftChars="0" w:firstLine="0" w:firstLineChars="0"/>
      <w:textAlignment w:val="auto"/>
    </w:pPr>
    <w:rPr>
      <w:sz w:val="21"/>
    </w:rPr>
  </w:style>
  <w:style w:type="paragraph" w:styleId="7">
    <w:name w:val="List Bullet 4"/>
    <w:basedOn w:val="1"/>
    <w:qFormat/>
    <w:uiPriority w:val="0"/>
    <w:pPr>
      <w:tabs>
        <w:tab w:val="left" w:pos="1620"/>
      </w:tabs>
      <w:spacing w:line="360" w:lineRule="auto"/>
      <w:ind w:left="1620" w:hanging="360" w:firstLineChars="200"/>
    </w:pPr>
    <w:rPr>
      <w:sz w:val="24"/>
    </w:rPr>
  </w:style>
  <w:style w:type="paragraph" w:styleId="8">
    <w:name w:val="Normal Indent"/>
    <w:basedOn w:val="1"/>
    <w:next w:val="1"/>
    <w:unhideWhenUsed/>
    <w:qFormat/>
    <w:uiPriority w:val="0"/>
    <w:pPr>
      <w:snapToGrid w:val="0"/>
      <w:spacing w:line="500" w:lineRule="exact"/>
      <w:ind w:firstLine="420" w:firstLineChars="200"/>
    </w:pPr>
    <w:rPr>
      <w:rFonts w:eastAsia="宋体" w:cs="Times New Roman"/>
      <w:sz w:val="24"/>
      <w:szCs w:val="22"/>
    </w:rPr>
  </w:style>
  <w:style w:type="paragraph" w:styleId="9">
    <w:name w:val="caption"/>
    <w:basedOn w:val="1"/>
    <w:next w:val="1"/>
    <w:qFormat/>
    <w:uiPriority w:val="99"/>
    <w:pPr>
      <w:spacing w:after="50" w:afterLines="50"/>
      <w:jc w:val="center"/>
    </w:pPr>
    <w:rPr>
      <w:rFonts w:ascii="Cambria" w:hAnsi="Cambria"/>
      <w:b/>
      <w:szCs w:val="20"/>
    </w:rPr>
  </w:style>
  <w:style w:type="paragraph" w:styleId="10">
    <w:name w:val="annotation text"/>
    <w:basedOn w:val="1"/>
    <w:unhideWhenUsed/>
    <w:qFormat/>
    <w:uiPriority w:val="99"/>
    <w:pPr>
      <w:jc w:val="left"/>
    </w:pPr>
  </w:style>
  <w:style w:type="paragraph" w:styleId="11">
    <w:name w:val="Salutation"/>
    <w:next w:val="1"/>
    <w:qFormat/>
    <w:uiPriority w:val="0"/>
    <w:pPr>
      <w:widowControl w:val="0"/>
      <w:spacing w:line="240" w:lineRule="auto"/>
      <w:ind w:firstLine="0" w:firstLineChars="0"/>
      <w:jc w:val="both"/>
    </w:pPr>
    <w:rPr>
      <w:rFonts w:ascii="Times New Roman" w:hAnsi="Times New Roman" w:eastAsia="宋体" w:cs="Times New Roman"/>
      <w:kern w:val="2"/>
      <w:sz w:val="28"/>
      <w:szCs w:val="20"/>
      <w:lang w:val="en-US" w:eastAsia="zh-CN" w:bidi="ar-SA"/>
    </w:rPr>
  </w:style>
  <w:style w:type="paragraph" w:styleId="12">
    <w:name w:val="Body Text"/>
    <w:basedOn w:val="1"/>
    <w:next w:val="13"/>
    <w:link w:val="37"/>
    <w:qFormat/>
    <w:uiPriority w:val="99"/>
    <w:pPr>
      <w:spacing w:after="120"/>
    </w:pPr>
  </w:style>
  <w:style w:type="paragraph" w:styleId="13">
    <w:name w:val="List Bullet 5"/>
    <w:basedOn w:val="1"/>
    <w:semiHidden/>
    <w:unhideWhenUsed/>
    <w:qFormat/>
    <w:uiPriority w:val="99"/>
    <w:pPr>
      <w:numPr>
        <w:ilvl w:val="0"/>
        <w:numId w:val="2"/>
      </w:numPr>
    </w:pPr>
  </w:style>
  <w:style w:type="paragraph" w:styleId="14">
    <w:name w:val="Body Text Indent"/>
    <w:basedOn w:val="1"/>
    <w:next w:val="15"/>
    <w:qFormat/>
    <w:uiPriority w:val="0"/>
    <w:pPr>
      <w:widowControl/>
      <w:spacing w:after="120" w:line="425" w:lineRule="atLeast"/>
      <w:ind w:left="420" w:leftChars="200"/>
      <w:textAlignment w:val="baseline"/>
    </w:pPr>
    <w:rPr>
      <w:rFonts w:ascii="Calibri" w:hAnsi="Calibri" w:cs="Times New Roman"/>
    </w:rPr>
  </w:style>
  <w:style w:type="paragraph" w:styleId="15">
    <w:name w:val="header"/>
    <w:basedOn w:val="1"/>
    <w:next w:val="16"/>
    <w:qFormat/>
    <w:uiPriority w:val="0"/>
    <w:pPr>
      <w:pBdr>
        <w:bottom w:val="single" w:color="auto" w:sz="6" w:space="1"/>
      </w:pBdr>
      <w:tabs>
        <w:tab w:val="center" w:pos="4153"/>
        <w:tab w:val="right" w:pos="8306"/>
      </w:tabs>
      <w:snapToGrid w:val="0"/>
      <w:jc w:val="center"/>
    </w:pPr>
    <w:rPr>
      <w:sz w:val="18"/>
      <w:szCs w:val="18"/>
    </w:rPr>
  </w:style>
  <w:style w:type="paragraph" w:customStyle="1" w:styleId="16">
    <w:name w:val="样式5"/>
    <w:basedOn w:val="17"/>
    <w:qFormat/>
    <w:uiPriority w:val="0"/>
    <w:pPr>
      <w:tabs>
        <w:tab w:val="right" w:leader="dot" w:pos="8455"/>
      </w:tabs>
      <w:spacing w:line="360" w:lineRule="auto"/>
      <w:ind w:firstLine="200" w:firstLineChars="200"/>
    </w:pPr>
    <w:rPr>
      <w:rFonts w:ascii="宋体"/>
    </w:rPr>
  </w:style>
  <w:style w:type="paragraph" w:customStyle="1" w:styleId="17">
    <w:name w:val="样式3"/>
    <w:basedOn w:val="18"/>
    <w:next w:val="12"/>
    <w:qFormat/>
    <w:uiPriority w:val="0"/>
    <w:pPr>
      <w:snapToGrid/>
      <w:spacing w:line="360" w:lineRule="auto"/>
      <w:ind w:firstLine="883" w:firstLineChars="200"/>
    </w:pPr>
    <w:rPr>
      <w:rFonts w:ascii="黑体" w:hAnsi="黑体" w:eastAsia="黑体"/>
      <w:color w:val="000000"/>
      <w:sz w:val="24"/>
    </w:rPr>
  </w:style>
  <w:style w:type="paragraph" w:styleId="18">
    <w:name w:val="List"/>
    <w:basedOn w:val="1"/>
    <w:qFormat/>
    <w:uiPriority w:val="99"/>
    <w:pPr>
      <w:spacing w:line="320" w:lineRule="exact"/>
      <w:jc w:val="center"/>
    </w:pPr>
    <w:rPr>
      <w:sz w:val="22"/>
      <w:szCs w:val="24"/>
    </w:rPr>
  </w:style>
  <w:style w:type="paragraph" w:styleId="19">
    <w:name w:val="Block Text"/>
    <w:basedOn w:val="1"/>
    <w:next w:val="1"/>
    <w:qFormat/>
    <w:uiPriority w:val="0"/>
    <w:pPr>
      <w:snapToGrid w:val="0"/>
      <w:spacing w:line="420" w:lineRule="exact"/>
      <w:ind w:left="101" w:leftChars="48" w:right="149" w:rightChars="71" w:firstLine="426" w:firstLineChars="203"/>
    </w:pPr>
  </w:style>
  <w:style w:type="paragraph" w:styleId="20">
    <w:name w:val="toc 3"/>
    <w:basedOn w:val="1"/>
    <w:next w:val="1"/>
    <w:qFormat/>
    <w:uiPriority w:val="39"/>
    <w:pPr>
      <w:ind w:left="840" w:leftChars="400"/>
    </w:pPr>
    <w:rPr>
      <w:rFonts w:ascii="宋体"/>
      <w:sz w:val="28"/>
    </w:rPr>
  </w:style>
  <w:style w:type="paragraph" w:styleId="21">
    <w:name w:val="Plain Text"/>
    <w:basedOn w:val="1"/>
    <w:next w:val="1"/>
    <w:qFormat/>
    <w:uiPriority w:val="0"/>
    <w:rPr>
      <w:rFonts w:ascii="宋体" w:hAnsi="Courier New"/>
      <w:szCs w:val="20"/>
    </w:rPr>
  </w:style>
  <w:style w:type="paragraph" w:styleId="22">
    <w:name w:val="Body Text Indent 2"/>
    <w:basedOn w:val="1"/>
    <w:next w:val="2"/>
    <w:qFormat/>
    <w:uiPriority w:val="0"/>
    <w:pPr>
      <w:spacing w:line="500" w:lineRule="exact"/>
      <w:ind w:firstLine="573"/>
    </w:pPr>
    <w:rPr>
      <w:sz w:val="28"/>
    </w:rPr>
  </w:style>
  <w:style w:type="paragraph" w:styleId="23">
    <w:name w:val="footer"/>
    <w:basedOn w:val="1"/>
    <w:link w:val="38"/>
    <w:qFormat/>
    <w:uiPriority w:val="99"/>
    <w:pPr>
      <w:tabs>
        <w:tab w:val="center" w:pos="4153"/>
        <w:tab w:val="right" w:pos="8306"/>
      </w:tabs>
      <w:snapToGrid w:val="0"/>
      <w:jc w:val="left"/>
    </w:pPr>
    <w:rPr>
      <w:rFonts w:ascii="Calibri" w:hAnsi="Calibri" w:eastAsia="宋体" w:cs="Times New Roman"/>
      <w:sz w:val="18"/>
      <w:szCs w:val="22"/>
    </w:rPr>
  </w:style>
  <w:style w:type="paragraph" w:styleId="24">
    <w:name w:val="toc 1"/>
    <w:basedOn w:val="1"/>
    <w:next w:val="1"/>
    <w:qFormat/>
    <w:uiPriority w:val="99"/>
    <w:pPr>
      <w:adjustRightInd w:val="0"/>
      <w:snapToGrid w:val="0"/>
      <w:spacing w:before="120" w:after="120" w:line="360" w:lineRule="auto"/>
      <w:ind w:firstLine="510"/>
      <w:jc w:val="left"/>
      <w:textAlignment w:val="baseline"/>
    </w:pPr>
    <w:rPr>
      <w:rFonts w:ascii="黑体" w:eastAsia="黑体"/>
      <w:b/>
      <w:caps/>
      <w:spacing w:val="4"/>
      <w:kern w:val="0"/>
      <w:sz w:val="28"/>
    </w:rPr>
  </w:style>
  <w:style w:type="paragraph" w:styleId="25">
    <w:name w:val="Subtitle"/>
    <w:basedOn w:val="1"/>
    <w:next w:val="1"/>
    <w:qFormat/>
    <w:uiPriority w:val="99"/>
    <w:pPr>
      <w:spacing w:line="360" w:lineRule="auto"/>
      <w:ind w:firstLine="200" w:firstLineChars="200"/>
      <w:jc w:val="left"/>
      <w:outlineLvl w:val="1"/>
    </w:pPr>
    <w:rPr>
      <w:rFonts w:ascii="Cambria" w:hAnsi="Cambria"/>
      <w:bCs/>
      <w:kern w:val="28"/>
      <w:sz w:val="24"/>
      <w:szCs w:val="32"/>
    </w:rPr>
  </w:style>
  <w:style w:type="paragraph" w:styleId="26">
    <w:name w:val="Body Text Indent 3"/>
    <w:basedOn w:val="1"/>
    <w:qFormat/>
    <w:uiPriority w:val="0"/>
    <w:pPr>
      <w:spacing w:line="380" w:lineRule="exact"/>
      <w:ind w:left="44" w:firstLine="435" w:firstLineChars="207"/>
    </w:pPr>
    <w:rPr>
      <w:szCs w:val="21"/>
    </w:rPr>
  </w:style>
  <w:style w:type="paragraph" w:styleId="27">
    <w:name w:val="Body Text 2"/>
    <w:qFormat/>
    <w:uiPriority w:val="0"/>
    <w:pPr>
      <w:widowControl w:val="0"/>
      <w:spacing w:after="120" w:line="480" w:lineRule="auto"/>
      <w:jc w:val="both"/>
    </w:pPr>
    <w:rPr>
      <w:rFonts w:ascii="Times New Roman" w:hAnsi="Times New Roman" w:eastAsia="宋体" w:cs="Times New Roman"/>
      <w:kern w:val="0"/>
      <w:sz w:val="20"/>
      <w:szCs w:val="24"/>
      <w:lang w:val="en-US" w:eastAsia="zh-CN" w:bidi="ar-SA"/>
    </w:rPr>
  </w:style>
  <w:style w:type="paragraph" w:styleId="28">
    <w:name w:val="Normal (Web)"/>
    <w:basedOn w:val="1"/>
    <w:link w:val="39"/>
    <w:qFormat/>
    <w:uiPriority w:val="0"/>
    <w:pPr>
      <w:widowControl/>
      <w:spacing w:before="100" w:beforeAutospacing="1" w:after="100" w:afterAutospacing="1"/>
      <w:jc w:val="left"/>
    </w:pPr>
    <w:rPr>
      <w:rFonts w:ascii="宋体" w:hAnsi="宋体"/>
      <w:kern w:val="0"/>
      <w:sz w:val="24"/>
      <w:szCs w:val="20"/>
    </w:rPr>
  </w:style>
  <w:style w:type="paragraph" w:styleId="29">
    <w:name w:val="Body Text First Indent"/>
    <w:basedOn w:val="12"/>
    <w:next w:val="30"/>
    <w:qFormat/>
    <w:uiPriority w:val="0"/>
    <w:pPr>
      <w:ind w:firstLine="420" w:firstLineChars="100"/>
    </w:pPr>
  </w:style>
  <w:style w:type="paragraph" w:customStyle="1" w:styleId="30">
    <w:name w:val="样式 正文首行缩进 + 首行缩进:  2 字符1"/>
    <w:basedOn w:val="29"/>
    <w:next w:val="24"/>
    <w:qFormat/>
    <w:uiPriority w:val="0"/>
    <w:pPr>
      <w:spacing w:line="360" w:lineRule="auto"/>
      <w:ind w:firstLine="480"/>
    </w:pPr>
  </w:style>
  <w:style w:type="table" w:styleId="32">
    <w:name w:val="Table Grid"/>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page number"/>
    <w:basedOn w:val="33"/>
    <w:qFormat/>
    <w:uiPriority w:val="0"/>
  </w:style>
  <w:style w:type="character" w:styleId="35">
    <w:name w:val="Emphasis"/>
    <w:basedOn w:val="33"/>
    <w:qFormat/>
    <w:uiPriority w:val="0"/>
    <w:rPr>
      <w:i/>
    </w:rPr>
  </w:style>
  <w:style w:type="character" w:styleId="36">
    <w:name w:val="annotation reference"/>
    <w:basedOn w:val="33"/>
    <w:qFormat/>
    <w:uiPriority w:val="0"/>
    <w:rPr>
      <w:sz w:val="21"/>
      <w:szCs w:val="21"/>
    </w:rPr>
  </w:style>
  <w:style w:type="character" w:customStyle="1" w:styleId="37">
    <w:name w:val="正文文本 Char"/>
    <w:basedOn w:val="33"/>
    <w:link w:val="12"/>
    <w:qFormat/>
    <w:uiPriority w:val="99"/>
    <w:rPr>
      <w:kern w:val="2"/>
      <w:sz w:val="21"/>
      <w:szCs w:val="24"/>
    </w:rPr>
  </w:style>
  <w:style w:type="character" w:customStyle="1" w:styleId="38">
    <w:name w:val="页脚 Char1"/>
    <w:basedOn w:val="33"/>
    <w:link w:val="23"/>
    <w:semiHidden/>
    <w:qFormat/>
    <w:uiPriority w:val="99"/>
    <w:rPr>
      <w:rFonts w:ascii="Times New Roman" w:hAnsi="Times New Roman" w:eastAsia="宋体" w:cs="Times New Roman"/>
      <w:sz w:val="18"/>
      <w:szCs w:val="18"/>
    </w:rPr>
  </w:style>
  <w:style w:type="character" w:customStyle="1" w:styleId="39">
    <w:name w:val="普通(网站) Char"/>
    <w:link w:val="28"/>
    <w:qFormat/>
    <w:locked/>
    <w:uiPriority w:val="0"/>
    <w:rPr>
      <w:rFonts w:ascii="宋体" w:hAnsi="宋体" w:eastAsia="宋体"/>
      <w:sz w:val="24"/>
    </w:rPr>
  </w:style>
  <w:style w:type="paragraph" w:customStyle="1" w:styleId="40">
    <w:name w:val="Default"/>
    <w:basedOn w:val="41"/>
    <w:next w:val="42"/>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41">
    <w:name w:val="纯文本1"/>
    <w:basedOn w:val="1"/>
    <w:next w:val="1"/>
    <w:qFormat/>
    <w:uiPriority w:val="0"/>
    <w:pPr>
      <w:adjustRightInd w:val="0"/>
    </w:pPr>
    <w:rPr>
      <w:rFonts w:ascii="宋体" w:hAnsi="Courier New"/>
    </w:rPr>
  </w:style>
  <w:style w:type="paragraph" w:customStyle="1" w:styleId="42">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customStyle="1" w:styleId="43">
    <w:name w:val="表格文字"/>
    <w:basedOn w:val="1"/>
    <w:next w:val="1"/>
    <w:qFormat/>
    <w:uiPriority w:val="0"/>
    <w:pPr>
      <w:adjustRightInd w:val="0"/>
      <w:snapToGrid w:val="0"/>
      <w:spacing w:before="20" w:after="20"/>
      <w:jc w:val="center"/>
    </w:pPr>
    <w:rPr>
      <w:rFonts w:ascii="宋体" w:hAnsi="宋体" w:cs="Arial"/>
      <w:snapToGrid w:val="0"/>
      <w:spacing w:val="-20"/>
      <w:szCs w:val="21"/>
    </w:rPr>
  </w:style>
  <w:style w:type="character" w:customStyle="1" w:styleId="44">
    <w:name w:val="页脚 Char"/>
    <w:qFormat/>
    <w:locked/>
    <w:uiPriority w:val="99"/>
    <w:rPr>
      <w:sz w:val="18"/>
    </w:rPr>
  </w:style>
  <w:style w:type="character" w:customStyle="1" w:styleId="45">
    <w:name w:val="表格 Char"/>
    <w:link w:val="46"/>
    <w:qFormat/>
    <w:locked/>
    <w:uiPriority w:val="0"/>
    <w:rPr>
      <w:rFonts w:ascii="宋体"/>
    </w:rPr>
  </w:style>
  <w:style w:type="paragraph" w:customStyle="1" w:styleId="46">
    <w:name w:val="表格"/>
    <w:basedOn w:val="1"/>
    <w:next w:val="1"/>
    <w:link w:val="45"/>
    <w:qFormat/>
    <w:uiPriority w:val="0"/>
    <w:pPr>
      <w:adjustRightInd w:val="0"/>
      <w:snapToGrid w:val="0"/>
      <w:spacing w:beforeLines="10" w:afterLines="10" w:line="259" w:lineRule="auto"/>
      <w:jc w:val="center"/>
    </w:pPr>
    <w:rPr>
      <w:rFonts w:ascii="宋体"/>
      <w:kern w:val="0"/>
      <w:sz w:val="20"/>
      <w:szCs w:val="20"/>
    </w:rPr>
  </w:style>
  <w:style w:type="paragraph" w:customStyle="1" w:styleId="47">
    <w:name w:val="Table Paragraph"/>
    <w:basedOn w:val="1"/>
    <w:qFormat/>
    <w:uiPriority w:val="0"/>
    <w:pPr>
      <w:snapToGrid w:val="0"/>
    </w:pPr>
    <w:rPr>
      <w:rFonts w:ascii="宋体" w:hAnsi="宋体" w:cs="宋体"/>
      <w:lang w:val="zh-CN" w:bidi="zh-CN"/>
    </w:rPr>
  </w:style>
  <w:style w:type="paragraph" w:customStyle="1" w:styleId="48">
    <w:name w:val="报告正文"/>
    <w:basedOn w:val="1"/>
    <w:qFormat/>
    <w:uiPriority w:val="0"/>
    <w:pPr>
      <w:autoSpaceDE w:val="0"/>
      <w:autoSpaceDN w:val="0"/>
      <w:adjustRightInd w:val="0"/>
      <w:spacing w:line="560" w:lineRule="atLeast"/>
      <w:ind w:firstLine="200" w:firstLineChars="200"/>
      <w:textAlignment w:val="baseline"/>
    </w:pPr>
    <w:rPr>
      <w:rFonts w:ascii="宋体"/>
      <w:kern w:val="0"/>
      <w:sz w:val="24"/>
      <w:szCs w:val="20"/>
    </w:rPr>
  </w:style>
  <w:style w:type="paragraph" w:customStyle="1" w:styleId="49">
    <w:name w:val="2级标题"/>
    <w:basedOn w:val="4"/>
    <w:qFormat/>
    <w:uiPriority w:val="0"/>
    <w:pPr>
      <w:keepNext w:val="0"/>
      <w:keepLines w:val="0"/>
      <w:snapToGrid w:val="0"/>
      <w:spacing w:before="0" w:after="0" w:line="360" w:lineRule="auto"/>
      <w:jc w:val="left"/>
    </w:pPr>
    <w:rPr>
      <w:rFonts w:ascii="Times New Roman" w:hAnsi="Times New Roman" w:eastAsia="宋体" w:cs="Times New Roman"/>
      <w:snapToGrid w:val="0"/>
      <w:sz w:val="28"/>
      <w:szCs w:val="30"/>
    </w:rPr>
  </w:style>
  <w:style w:type="paragraph" w:customStyle="1" w:styleId="50">
    <w:name w:val="Char"/>
    <w:basedOn w:val="1"/>
    <w:qFormat/>
    <w:uiPriority w:val="0"/>
    <w:pPr>
      <w:snapToGrid w:val="0"/>
      <w:spacing w:line="360" w:lineRule="auto"/>
      <w:ind w:firstLine="529" w:firstLineChars="200"/>
    </w:pPr>
    <w:rPr>
      <w:rFonts w:ascii="宋体" w:hAnsi="宋体"/>
      <w:b/>
    </w:rPr>
  </w:style>
  <w:style w:type="paragraph" w:customStyle="1" w:styleId="51">
    <w:name w:val="正文1"/>
    <w:basedOn w:val="1"/>
    <w:qFormat/>
    <w:uiPriority w:val="0"/>
    <w:pPr>
      <w:spacing w:line="520" w:lineRule="exact"/>
      <w:ind w:firstLine="200" w:firstLineChars="200"/>
    </w:pPr>
    <w:rPr>
      <w:rFonts w:ascii="Calibri" w:hAnsi="Calibri" w:cs="Times New Roman"/>
      <w:color w:val="000000"/>
      <w:sz w:val="28"/>
      <w:szCs w:val="22"/>
    </w:rPr>
  </w:style>
  <w:style w:type="paragraph" w:customStyle="1" w:styleId="52">
    <w:name w:val="新正文11"/>
    <w:basedOn w:val="1"/>
    <w:qFormat/>
    <w:uiPriority w:val="0"/>
    <w:pPr>
      <w:adjustRightInd/>
      <w:spacing w:line="480" w:lineRule="exact"/>
      <w:ind w:firstLine="480" w:firstLineChars="200"/>
      <w:jc w:val="left"/>
      <w:textAlignment w:val="auto"/>
    </w:pPr>
    <w:rPr>
      <w:sz w:val="24"/>
      <w:szCs w:val="24"/>
    </w:rPr>
  </w:style>
  <w:style w:type="paragraph" w:customStyle="1" w:styleId="53">
    <w:name w:val="填表内容"/>
    <w:basedOn w:val="1"/>
    <w:qFormat/>
    <w:uiPriority w:val="0"/>
    <w:pPr>
      <w:adjustRightInd w:val="0"/>
      <w:spacing w:line="480" w:lineRule="exact"/>
      <w:ind w:firstLine="560" w:firstLineChars="200"/>
      <w:jc w:val="left"/>
      <w:textAlignment w:val="baseline"/>
    </w:pPr>
    <w:rPr>
      <w:rFonts w:ascii="楷体_GB2312" w:eastAsia="楷体_GB2312"/>
      <w:sz w:val="28"/>
      <w:szCs w:val="20"/>
    </w:rPr>
  </w:style>
  <w:style w:type="paragraph" w:customStyle="1" w:styleId="54">
    <w:name w:val="Char Char Char Char Char Char Char Char Char1"/>
    <w:basedOn w:val="1"/>
    <w:qFormat/>
    <w:uiPriority w:val="0"/>
    <w:rPr>
      <w:szCs w:val="20"/>
    </w:rPr>
  </w:style>
  <w:style w:type="paragraph" w:customStyle="1" w:styleId="55">
    <w:name w:val="样式2"/>
    <w:basedOn w:val="1"/>
    <w:qFormat/>
    <w:uiPriority w:val="0"/>
    <w:pPr>
      <w:spacing w:line="400" w:lineRule="exact"/>
      <w:ind w:firstLine="200" w:firstLineChars="200"/>
    </w:pPr>
    <w:rPr>
      <w:sz w:val="24"/>
      <w:szCs w:val="24"/>
    </w:rPr>
  </w:style>
  <w:style w:type="paragraph" w:customStyle="1" w:styleId="56">
    <w:name w:val="Body text|231"/>
    <w:basedOn w:val="1"/>
    <w:qFormat/>
    <w:uiPriority w:val="0"/>
    <w:pPr>
      <w:shd w:val="clear" w:color="auto" w:fill="FFFFFF"/>
      <w:spacing w:line="272" w:lineRule="exact"/>
      <w:jc w:val="distribute"/>
    </w:pPr>
    <w:rPr>
      <w:rFonts w:ascii="PMingLiU" w:hAnsi="PMingLiU" w:eastAsia="PMingLiU"/>
      <w:kern w:val="0"/>
      <w:sz w:val="12"/>
      <w:szCs w:val="12"/>
    </w:rPr>
  </w:style>
  <w:style w:type="paragraph" w:customStyle="1" w:styleId="57">
    <w:name w:val="表格内"/>
    <w:basedOn w:val="1"/>
    <w:qFormat/>
    <w:uiPriority w:val="0"/>
    <w:pPr>
      <w:spacing w:line="320" w:lineRule="exact"/>
      <w:jc w:val="center"/>
    </w:pPr>
    <w:rPr>
      <w:kern w:val="0"/>
      <w:szCs w:val="20"/>
    </w:rPr>
  </w:style>
  <w:style w:type="paragraph" w:customStyle="1" w:styleId="58">
    <w:name w:val="0正文"/>
    <w:basedOn w:val="1"/>
    <w:qFormat/>
    <w:uiPriority w:val="0"/>
    <w:pPr>
      <w:adjustRightInd w:val="0"/>
      <w:spacing w:line="480" w:lineRule="exact"/>
      <w:ind w:firstLine="200" w:firstLineChars="200"/>
      <w:contextualSpacing/>
    </w:pPr>
    <w:rPr>
      <w:szCs w:val="22"/>
    </w:rPr>
  </w:style>
  <w:style w:type="table" w:customStyle="1" w:styleId="59">
    <w:name w:val="网格型3"/>
    <w:basedOn w:val="3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0">
    <w:name w:val="_Style 2"/>
    <w:basedOn w:val="1"/>
    <w:qFormat/>
    <w:uiPriority w:val="99"/>
    <w:pPr>
      <w:ind w:firstLine="420" w:firstLineChars="200"/>
    </w:pPr>
  </w:style>
  <w:style w:type="paragraph" w:customStyle="1" w:styleId="61">
    <w:name w:val="普通(网站)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62">
    <w:name w:val="表格内正文"/>
    <w:qFormat/>
    <w:uiPriority w:val="0"/>
    <w:pPr>
      <w:adjustRightInd w:val="0"/>
      <w:spacing w:before="20" w:beforeLines="20" w:line="360" w:lineRule="auto"/>
      <w:ind w:firstLine="720" w:firstLineChars="200"/>
      <w:jc w:val="both"/>
    </w:pPr>
    <w:rPr>
      <w:rFonts w:ascii="Times New Roman" w:hAnsi="Times New Roman" w:eastAsia="宋体" w:cs="宋体"/>
      <w:color w:val="000000"/>
      <w:sz w:val="21"/>
      <w:szCs w:val="21"/>
    </w:rPr>
  </w:style>
  <w:style w:type="paragraph" w:customStyle="1" w:styleId="63">
    <w:name w:val="表格内容"/>
    <w:next w:val="1"/>
    <w:qFormat/>
    <w:uiPriority w:val="0"/>
    <w:pPr>
      <w:adjustRightInd w:val="0"/>
      <w:snapToGrid w:val="0"/>
      <w:spacing w:line="360" w:lineRule="exact"/>
      <w:jc w:val="center"/>
    </w:pPr>
    <w:rPr>
      <w:rFonts w:ascii="Times New Roman" w:hAnsi="Times New Roman" w:eastAsia="宋体" w:cs="Times New Roman"/>
      <w:color w:val="000000"/>
      <w:kern w:val="0"/>
      <w:sz w:val="21"/>
      <w:szCs w:val="24"/>
      <w:lang w:val="en-US" w:eastAsia="zh-CN" w:bidi="ar-SA"/>
    </w:rPr>
  </w:style>
  <w:style w:type="paragraph" w:customStyle="1" w:styleId="64">
    <w:name w:val="表文字"/>
    <w:basedOn w:val="1"/>
    <w:next w:val="1"/>
    <w:qFormat/>
    <w:uiPriority w:val="0"/>
    <w:pPr>
      <w:topLinePunct/>
      <w:adjustRightInd w:val="0"/>
      <w:spacing w:line="240" w:lineRule="exact"/>
      <w:jc w:val="center"/>
      <w:textAlignment w:val="baseline"/>
    </w:pPr>
    <w:rPr>
      <w:szCs w:val="21"/>
    </w:rPr>
  </w:style>
  <w:style w:type="paragraph" w:customStyle="1" w:styleId="65">
    <w:name w:val="样式 小四 首行缩进:  1.01 厘米 行距: 1.5 倍行距"/>
    <w:basedOn w:val="1"/>
    <w:qFormat/>
    <w:uiPriority w:val="0"/>
    <w:pPr>
      <w:adjustRightInd w:val="0"/>
      <w:snapToGrid w:val="0"/>
      <w:spacing w:line="360" w:lineRule="auto"/>
      <w:ind w:firstLine="200" w:firstLineChars="200"/>
    </w:pPr>
    <w:rPr>
      <w:snapToGrid w:val="0"/>
      <w:kern w:val="24"/>
      <w:sz w:val="24"/>
      <w:szCs w:val="20"/>
    </w:rPr>
  </w:style>
  <w:style w:type="paragraph" w:customStyle="1" w:styleId="66">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报告表正文"/>
    <w:qFormat/>
    <w:uiPriority w:val="99"/>
    <w:pPr>
      <w:widowControl w:val="0"/>
      <w:spacing w:line="360" w:lineRule="auto"/>
      <w:ind w:firstLine="200"/>
      <w:jc w:val="both"/>
    </w:pPr>
    <w:rPr>
      <w:rFonts w:ascii="Calibri" w:hAnsi="Calibri" w:eastAsia="宋体" w:cs="Times New Roman"/>
      <w:kern w:val="0"/>
      <w:sz w:val="20"/>
      <w:szCs w:val="20"/>
      <w:lang w:val="zh-CN" w:eastAsia="zh-CN" w:bidi="ar-SA"/>
    </w:rPr>
  </w:style>
  <w:style w:type="paragraph" w:customStyle="1" w:styleId="68">
    <w:name w:val="表格正文"/>
    <w:basedOn w:val="1"/>
    <w:qFormat/>
    <w:uiPriority w:val="0"/>
    <w:pPr>
      <w:widowControl/>
      <w:spacing w:line="312" w:lineRule="auto"/>
      <w:ind w:firstLine="200" w:firstLineChars="200"/>
      <w:jc w:val="center"/>
    </w:pPr>
    <w:rPr>
      <w:szCs w:val="21"/>
    </w:rPr>
  </w:style>
  <w:style w:type="paragraph" w:customStyle="1" w:styleId="69">
    <w:name w:val="正文6"/>
    <w:basedOn w:val="1"/>
    <w:qFormat/>
    <w:uiPriority w:val="0"/>
    <w:pPr>
      <w:widowControl/>
    </w:pPr>
    <w:rPr>
      <w:szCs w:val="21"/>
    </w:rPr>
  </w:style>
  <w:style w:type="paragraph" w:customStyle="1" w:styleId="70">
    <w:name w:val="环评正文"/>
    <w:basedOn w:val="1"/>
    <w:qFormat/>
    <w:uiPriority w:val="0"/>
    <w:pPr>
      <w:spacing w:line="360" w:lineRule="auto"/>
      <w:ind w:firstLine="480" w:firstLineChars="200"/>
    </w:pPr>
    <w:rPr>
      <w:kern w:val="0"/>
      <w:sz w:val="24"/>
    </w:rPr>
  </w:style>
  <w:style w:type="character" w:customStyle="1" w:styleId="71">
    <w:name w:val="标题一 Char"/>
    <w:link w:val="72"/>
    <w:qFormat/>
    <w:uiPriority w:val="0"/>
    <w:rPr>
      <w:b/>
      <w:sz w:val="28"/>
    </w:rPr>
  </w:style>
  <w:style w:type="paragraph" w:customStyle="1" w:styleId="72">
    <w:name w:val="标题一"/>
    <w:basedOn w:val="25"/>
    <w:link w:val="71"/>
    <w:qFormat/>
    <w:uiPriority w:val="0"/>
    <w:pPr>
      <w:spacing w:before="50" w:beforeLines="50" w:after="50" w:afterLines="50"/>
      <w:ind w:firstLine="0" w:firstLineChars="0"/>
    </w:pPr>
    <w:rPr>
      <w:b/>
      <w:sz w:val="28"/>
    </w:rPr>
  </w:style>
  <w:style w:type="paragraph" w:customStyle="1" w:styleId="73">
    <w:name w:val="标题二"/>
    <w:basedOn w:val="25"/>
    <w:qFormat/>
    <w:uiPriority w:val="0"/>
    <w:pPr>
      <w:spacing w:before="50" w:beforeLines="50" w:after="50" w:afterLines="50"/>
      <w:ind w:firstLine="0" w:firstLineChars="0"/>
    </w:pPr>
    <w:rPr>
      <w:b/>
    </w:rPr>
  </w:style>
  <w:style w:type="paragraph" w:customStyle="1" w:styleId="74">
    <w:name w:val="列出段落1"/>
    <w:basedOn w:val="1"/>
    <w:qFormat/>
    <w:uiPriority w:val="0"/>
    <w:pPr>
      <w:widowControl/>
      <w:spacing w:line="360" w:lineRule="auto"/>
      <w:ind w:firstLine="420" w:firstLineChars="200"/>
    </w:pPr>
    <w:rPr>
      <w:sz w:val="24"/>
    </w:rPr>
  </w:style>
  <w:style w:type="paragraph" w:customStyle="1" w:styleId="75">
    <w:name w:val="xl2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customStyle="1" w:styleId="76">
    <w:name w:val="正文3"/>
    <w:basedOn w:val="1"/>
    <w:qFormat/>
    <w:uiPriority w:val="0"/>
    <w:pPr>
      <w:widowControl/>
    </w:pPr>
    <w:rPr>
      <w:rFonts w:ascii="宋体" w:hAnsi="宋体" w:cs="宋体"/>
      <w:szCs w:val="21"/>
    </w:rPr>
  </w:style>
  <w:style w:type="paragraph" w:customStyle="1" w:styleId="77">
    <w:name w:val="正文4"/>
    <w:basedOn w:val="1"/>
    <w:qFormat/>
    <w:uiPriority w:val="0"/>
    <w:pPr>
      <w:widowControl/>
    </w:pPr>
    <w:rPr>
      <w:szCs w:val="21"/>
    </w:rPr>
  </w:style>
  <w:style w:type="paragraph" w:customStyle="1" w:styleId="78">
    <w:name w:val="正文 03"/>
    <w:basedOn w:val="1"/>
    <w:unhideWhenUsed/>
    <w:qFormat/>
    <w:uiPriority w:val="0"/>
    <w:pPr>
      <w:autoSpaceDE w:val="0"/>
      <w:autoSpaceDN w:val="0"/>
      <w:adjustRightInd w:val="0"/>
      <w:textAlignment w:val="baseline"/>
    </w:pPr>
    <w:rPr>
      <w:rFonts w:hint="eastAsia" w:ascii="Times New Roman" w:hAnsi="Times New Roman" w:eastAsia="Times New Roman"/>
      <w:kern w:val="0"/>
      <w:sz w:val="24"/>
    </w:rPr>
  </w:style>
  <w:style w:type="paragraph" w:customStyle="1" w:styleId="79">
    <w:name w:val="样式1"/>
    <w:basedOn w:val="1"/>
    <w:qFormat/>
    <w:uiPriority w:val="0"/>
    <w:pPr>
      <w:ind w:firstLine="462" w:firstLineChars="200"/>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wmf"/><Relationship Id="rId15" Type="http://schemas.openxmlformats.org/officeDocument/2006/relationships/oleObject" Target="embeddings/oleObject1.bin"/><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3" textRotate="1"/>
    <customShpInfo spid="_x0000_s3074" textRotate="1"/>
    <customShpInfo spid="_x0000_s2051"/>
    <customShpInfo spid="_x0000_s2052"/>
    <customShpInfo spid="_x0000_s2053"/>
    <customShpInfo spid="_x0000_s2054"/>
    <customShpInfo spid="_x0000_s2050"/>
    <customShpInfo spid="_x0000_s2056"/>
    <customShpInfo spid="_x0000_s2057"/>
    <customShpInfo spid="_x0000_s2058"/>
    <customShpInfo spid="_x0000_s2059"/>
    <customShpInfo spid="_x0000_s2055"/>
    <customShpInfo spid="_x0000_s2061"/>
    <customShpInfo spid="_x0000_s2062"/>
    <customShpInfo spid="_x0000_s2063"/>
    <customShpInfo spid="_x0000_s2064"/>
    <customShpInfo spid="_x0000_s2060"/>
    <customShpInfo spid="_x0000_s2065"/>
    <customShpInfo spid="_x0000_s2066"/>
    <customShpInfo spid="_x0000_s1071"/>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7"/>
    <customShpInfo spid="_x0000_s2088"/>
    <customShpInfo spid="_x0000_s2089"/>
    <customShpInfo spid="_x0000_s2090"/>
    <customShpInfo spid="_x0000_s2091"/>
    <customShpInfo spid="_x0000_s2092"/>
    <customShpInfo spid="_x0000_s2093"/>
    <customShpInfo spid="_x0000_s2094"/>
    <customShpInfo spid="_x0000_s2086"/>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067"/>
    <customShpInfo spid="_x0000_s2106"/>
    <customShpInfo spid="_x0000_s2107"/>
    <customShpInfo spid="_x0000_s2108"/>
    <customShpInfo spid="_x0000_s2109"/>
    <customShpInfo spid="_x0000_s2110"/>
    <customShpInfo spid="_x0000_s2111"/>
    <customShpInfo spid="_x0000_s2113"/>
    <customShpInfo spid="_x0000_s2114"/>
    <customShpInfo spid="_x0000_s2112"/>
    <customShpInfo spid="_x0000_s2116"/>
    <customShpInfo spid="_x0000_s2117"/>
    <customShpInfo spid="_x0000_s2115"/>
    <customShpInfo spid="_x0000_s2119"/>
    <customShpInfo spid="_x0000_s2120"/>
    <customShpInfo spid="_x0000_s2118"/>
    <customShpInfo spid="_x0000_s2122"/>
    <customShpInfo spid="_x0000_s2123"/>
    <customShpInfo spid="_x0000_s2121"/>
    <customShpInfo spid="_x0000_s2125"/>
    <customShpInfo spid="_x0000_s2126"/>
    <customShpInfo spid="_x0000_s2124"/>
    <customShpInfo spid="_x0000_s2128"/>
    <customShpInfo spid="_x0000_s2129"/>
    <customShpInfo spid="_x0000_s2130"/>
    <customShpInfo spid="_x0000_s2131"/>
    <customShpInfo spid="_x0000_s2132"/>
    <customShpInfo spid="_x0000_s2133"/>
    <customShpInfo spid="_x0000_s2134"/>
    <customShpInfo spid="_x0000_s2127"/>
    <customShpInfo spid="_x0000_s2135"/>
    <customShpInfo spid="_x0000_s2137"/>
    <customShpInfo spid="_x0000_s2138"/>
    <customShpInfo spid="_x0000_s2136"/>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50"/>
    <customShpInfo spid="_x0000_s2151"/>
    <customShpInfo spid="_x0000_s2152"/>
    <customShpInfo spid="_x0000_s2153"/>
    <customShpInfo spid="_x0000_s2154"/>
    <customShpInfo spid="_x0000_s2155"/>
    <customShpInfo spid="_x0000_s2156"/>
    <customShpInfo spid="_x0000_s2149"/>
    <customShpInfo spid="_x0000_s2158"/>
    <customShpInfo spid="_x0000_s2159"/>
    <customShpInfo spid="_x0000_s2157"/>
    <customShpInfo spid="_x0000_s2161"/>
    <customShpInfo spid="_x0000_s2162"/>
    <customShpInfo spid="_x0000_s2160"/>
    <customShpInfo spid="_x0000_s2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38</Pages>
  <Words>21496</Words>
  <Characters>23928</Characters>
  <Lines>247</Lines>
  <Paragraphs>69</Paragraphs>
  <TotalTime>19</TotalTime>
  <ScaleCrop>false</ScaleCrop>
  <LinksUpToDate>false</LinksUpToDate>
  <CharactersWithSpaces>24211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2021-01-05T14:48:00Z</dcterms:created>
  <dc:creator>微软用户</dc:creator>
  <cp:lastModifiedBy>lenovo</cp:lastModifiedBy>
  <cp:lastPrinted>2021-11-23T10:14:00Z</cp:lastPrinted>
  <dcterms:modified xsi:type="dcterms:W3CDTF">2023-02-17T03:01:14Z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9125258A25824FE5B912798C4050B1BE</vt:lpwstr>
  </property>
</Properties>
</file>