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7" w:line="218" w:lineRule="auto"/>
        <w:jc w:val="left"/>
        <w:rPr>
          <w:rFonts w:hint="eastAsia" w:ascii="宋体" w:hAnsi="宋体" w:cs="宋体" w:eastAsiaTheme="minorEastAsia"/>
          <w:spacing w:val="3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cs="宋体" w:eastAsiaTheme="minorEastAsia"/>
          <w:spacing w:val="3"/>
          <w:kern w:val="0"/>
          <w:sz w:val="28"/>
          <w:szCs w:val="28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19" w:lineRule="auto"/>
        <w:ind w:left="0"/>
        <w:jc w:val="center"/>
        <w:textAlignment w:val="baseline"/>
        <w:rPr>
          <w:rFonts w:ascii="宋体" w:hAnsi="宋体" w:eastAsia="宋体" w:cs="宋体"/>
          <w:sz w:val="39"/>
          <w:szCs w:val="39"/>
        </w:rPr>
      </w:pPr>
      <w:r>
        <w:rPr>
          <w:rFonts w:ascii="宋体" w:hAnsi="宋体" w:eastAsia="宋体" w:cs="宋体"/>
          <w:spacing w:val="4"/>
          <w:sz w:val="39"/>
          <w:szCs w:val="39"/>
          <w14:textOutline w14:w="7093" w14:cap="sq" w14:cmpd="sng">
            <w14:solidFill>
              <w14:srgbClr w14:val="000000"/>
            </w14:solidFill>
            <w14:prstDash w14:val="solid"/>
            <w14:bevel/>
          </w14:textOutline>
        </w:rPr>
        <w:t>榆林市政</w:t>
      </w:r>
      <w:r>
        <w:rPr>
          <w:rFonts w:ascii="宋体" w:hAnsi="宋体" w:eastAsia="宋体" w:cs="宋体"/>
          <w:spacing w:val="3"/>
          <w:sz w:val="39"/>
          <w:szCs w:val="39"/>
          <w14:textOutline w14:w="7093" w14:cap="sq" w14:cmpd="sng">
            <w14:solidFill>
              <w14:srgbClr w14:val="000000"/>
            </w14:solidFill>
            <w14:prstDash w14:val="solid"/>
            <w14:bevel/>
          </w14:textOutline>
        </w:rPr>
        <w:t>府</w:t>
      </w:r>
      <w:r>
        <w:rPr>
          <w:rFonts w:ascii="宋体" w:hAnsi="宋体" w:eastAsia="宋体" w:cs="宋体"/>
          <w:spacing w:val="2"/>
          <w:sz w:val="39"/>
          <w:szCs w:val="39"/>
          <w14:textOutline w14:w="7093" w14:cap="sq" w14:cmpd="sng">
            <w14:solidFill>
              <w14:srgbClr w14:val="000000"/>
            </w14:solidFill>
            <w14:prstDash w14:val="solid"/>
            <w14:bevel/>
          </w14:textOutline>
        </w:rPr>
        <w:t>定价涉企经营服务性收费目录清单</w:t>
      </w:r>
    </w:p>
    <w:p>
      <w:pPr>
        <w:spacing w:line="212" w:lineRule="exact"/>
      </w:pPr>
    </w:p>
    <w:tbl>
      <w:tblPr>
        <w:tblStyle w:val="4"/>
        <w:tblW w:w="1373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0"/>
        <w:gridCol w:w="1412"/>
        <w:gridCol w:w="2528"/>
        <w:gridCol w:w="4261"/>
        <w:gridCol w:w="1769"/>
        <w:gridCol w:w="1022"/>
        <w:gridCol w:w="1033"/>
        <w:gridCol w:w="10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8" w:hRule="atLeast"/>
          <w:jc w:val="center"/>
        </w:trPr>
        <w:tc>
          <w:tcPr>
            <w:tcW w:w="6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1" w:lineRule="auto"/>
              <w:ind w:left="0" w:right="0"/>
              <w:jc w:val="center"/>
              <w:textAlignment w:val="baseline"/>
              <w:rPr>
                <w:rFonts w:ascii="Arial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类型</w:t>
            </w:r>
          </w:p>
        </w:tc>
        <w:tc>
          <w:tcPr>
            <w:tcW w:w="141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1" w:lineRule="auto"/>
              <w:ind w:left="0" w:right="0"/>
              <w:jc w:val="center"/>
              <w:textAlignment w:val="baseline"/>
              <w:rPr>
                <w:rFonts w:ascii="Arial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75" w:lineRule="exact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position w:val="1"/>
                <w:sz w:val="21"/>
                <w:szCs w:val="21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</w:t>
            </w:r>
            <w:r>
              <w:rPr>
                <w:rFonts w:ascii="宋体" w:hAnsi="宋体" w:eastAsia="宋体" w:cs="宋体"/>
                <w:spacing w:val="6"/>
                <w:position w:val="1"/>
                <w:sz w:val="21"/>
                <w:szCs w:val="21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级项目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1" w:lineRule="auto"/>
              <w:ind w:left="0" w:right="0"/>
              <w:jc w:val="center"/>
              <w:textAlignment w:val="baseline"/>
              <w:rPr>
                <w:rFonts w:ascii="Arial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级项目</w:t>
            </w:r>
          </w:p>
        </w:tc>
        <w:tc>
          <w:tcPr>
            <w:tcW w:w="42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1" w:lineRule="auto"/>
              <w:ind w:left="0" w:right="0"/>
              <w:jc w:val="center"/>
              <w:textAlignment w:val="baseline"/>
              <w:rPr>
                <w:rFonts w:ascii="Arial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收费标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准</w:t>
            </w:r>
          </w:p>
        </w:tc>
        <w:tc>
          <w:tcPr>
            <w:tcW w:w="17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1" w:lineRule="auto"/>
              <w:ind w:left="0" w:right="0"/>
              <w:jc w:val="center"/>
              <w:textAlignment w:val="baseline"/>
              <w:rPr>
                <w:rFonts w:ascii="Arial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left="0" w:right="0" w:firstLine="230" w:firstLineChars="100"/>
              <w:jc w:val="center"/>
              <w:textAlignment w:val="baseline"/>
              <w:rPr>
                <w:rFonts w:ascii="宋体" w:hAnsi="宋体" w:eastAsia="宋体" w:cs="宋体"/>
                <w:spacing w:val="5"/>
                <w:sz w:val="21"/>
                <w:szCs w:val="21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收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费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文件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left="0" w:right="0" w:firstLine="220" w:firstLineChars="10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(文号)</w:t>
            </w:r>
          </w:p>
        </w:tc>
        <w:tc>
          <w:tcPr>
            <w:tcW w:w="10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1" w:lineRule="auto"/>
              <w:ind w:left="0" w:right="0"/>
              <w:jc w:val="center"/>
              <w:textAlignment w:val="baseline"/>
              <w:rPr>
                <w:rFonts w:ascii="Arial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7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定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价部门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3" w:lineRule="auto"/>
              <w:ind w:left="0" w:right="0" w:hanging="357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行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业主管部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门</w:t>
            </w:r>
          </w:p>
        </w:tc>
        <w:tc>
          <w:tcPr>
            <w:tcW w:w="10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1" w:lineRule="auto"/>
              <w:ind w:left="0" w:right="0"/>
              <w:jc w:val="center"/>
              <w:textAlignment w:val="baseline"/>
              <w:rPr>
                <w:rFonts w:ascii="Arial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0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14:textOutline w14:w="305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67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1" w:lineRule="auto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1" w:lineRule="auto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1" w:lineRule="auto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0" w:lineRule="auto"/>
              <w:ind w:left="0" w:right="0" w:firstLine="2"/>
              <w:jc w:val="center"/>
              <w:textAlignment w:val="baseline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>交</w:t>
            </w: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通服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>务</w:t>
            </w: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收费</w:t>
            </w:r>
          </w:p>
        </w:tc>
        <w:tc>
          <w:tcPr>
            <w:tcW w:w="1412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54" w:lineRule="auto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0" w:lineRule="auto"/>
              <w:ind w:left="0" w:right="0" w:hanging="89"/>
              <w:jc w:val="center"/>
              <w:textAlignment w:val="baseline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sz w:val="16"/>
                <w:szCs w:val="16"/>
              </w:rPr>
              <w:t>一</w:t>
            </w: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>、高速公路清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6"/>
                <w:szCs w:val="16"/>
              </w:rPr>
              <w:t>障</w:t>
            </w: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救援服务费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( 一) 拖车费</w:t>
            </w:r>
          </w:p>
        </w:tc>
        <w:tc>
          <w:tcPr>
            <w:tcW w:w="42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93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>一类车至五类车辆基价360元-1350元/次 (每增加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6"/>
                <w:szCs w:val="16"/>
              </w:rPr>
              <w:t>一</w:t>
            </w:r>
            <w:r>
              <w:rPr>
                <w:rFonts w:ascii="宋体" w:hAnsi="宋体" w:eastAsia="宋体" w:cs="宋体"/>
                <w:spacing w:val="10"/>
                <w:sz w:val="16"/>
                <w:szCs w:val="16"/>
              </w:rPr>
              <w:t>公</w:t>
            </w: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>里加收标准15元-50</w:t>
            </w:r>
            <w:r>
              <w:rPr>
                <w:rFonts w:hint="eastAsia" w:ascii="宋体" w:hAnsi="宋体" w:eastAsia="宋体" w:cs="宋体"/>
                <w:color w:val="FF0000"/>
                <w:spacing w:val="6"/>
                <w:sz w:val="16"/>
                <w:szCs w:val="16"/>
                <w:lang w:val="en-US" w:eastAsia="zh-CN"/>
              </w:rPr>
              <w:t>元</w:t>
            </w: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>。具体收费标准见文件。</w:t>
            </w:r>
          </w:p>
        </w:tc>
        <w:tc>
          <w:tcPr>
            <w:tcW w:w="176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53" w:lineRule="auto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1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pacing w:val="3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榆政发改发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1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〔2019〕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4</w:t>
            </w: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05号</w:t>
            </w:r>
          </w:p>
        </w:tc>
        <w:tc>
          <w:tcPr>
            <w:tcW w:w="1022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53" w:lineRule="auto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0" w:lineRule="auto"/>
              <w:ind w:left="0" w:right="0" w:hanging="248"/>
              <w:jc w:val="center"/>
              <w:textAlignment w:val="baseline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>设区市人民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政府</w:t>
            </w:r>
          </w:p>
        </w:tc>
        <w:tc>
          <w:tcPr>
            <w:tcW w:w="1033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54" w:lineRule="auto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0" w:lineRule="auto"/>
              <w:ind w:left="0" w:right="0" w:hanging="168"/>
              <w:jc w:val="center"/>
              <w:textAlignment w:val="baseline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>交通运输主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管</w:t>
            </w: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部门</w:t>
            </w:r>
          </w:p>
        </w:tc>
        <w:tc>
          <w:tcPr>
            <w:tcW w:w="104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670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2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6"/>
                <w:sz w:val="16"/>
                <w:szCs w:val="16"/>
              </w:rPr>
              <w:t>(二) 吊车费</w:t>
            </w:r>
          </w:p>
        </w:tc>
        <w:tc>
          <w:tcPr>
            <w:tcW w:w="42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6" w:lineRule="auto"/>
              <w:ind w:left="0" w:right="0" w:hanging="1266"/>
              <w:jc w:val="center"/>
              <w:textAlignment w:val="baseline"/>
              <w:rPr>
                <w:rFonts w:ascii="宋体" w:hAnsi="宋体" w:eastAsia="宋体" w:cs="宋体"/>
                <w:spacing w:val="4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>一</w:t>
            </w: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类</w:t>
            </w: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车至五类车辆每车·次900元-3380元。具体收</w:t>
            </w:r>
            <w:r>
              <w:rPr>
                <w:rFonts w:ascii="宋体" w:hAnsi="宋体" w:eastAsia="宋体" w:cs="宋体"/>
                <w:spacing w:val="8"/>
                <w:sz w:val="16"/>
                <w:szCs w:val="16"/>
              </w:rPr>
              <w:t>费</w:t>
            </w: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标准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6" w:lineRule="auto"/>
              <w:ind w:left="0" w:right="0" w:hanging="1266"/>
              <w:jc w:val="center"/>
              <w:textAlignment w:val="baseline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见文件。</w:t>
            </w:r>
          </w:p>
        </w:tc>
        <w:tc>
          <w:tcPr>
            <w:tcW w:w="1769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022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04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67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0" w:lineRule="auto"/>
              <w:ind w:left="0" w:right="0" w:hanging="249"/>
              <w:jc w:val="center"/>
              <w:textAlignment w:val="baseline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>汽车客运站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0" w:lineRule="auto"/>
              <w:ind w:left="0" w:leftChars="0" w:right="0" w:rightChars="0"/>
              <w:jc w:val="center"/>
              <w:textAlignment w:val="baseline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7"/>
                <w:sz w:val="16"/>
                <w:szCs w:val="16"/>
              </w:rPr>
              <w:t>服</w:t>
            </w: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>务收费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59" w:lineRule="auto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9"/>
                <w:sz w:val="16"/>
                <w:szCs w:val="16"/>
              </w:rPr>
              <w:t>车</w:t>
            </w:r>
            <w:r>
              <w:rPr>
                <w:rFonts w:ascii="宋体" w:hAnsi="宋体" w:eastAsia="宋体" w:cs="宋体"/>
                <w:spacing w:val="7"/>
                <w:sz w:val="16"/>
                <w:szCs w:val="16"/>
              </w:rPr>
              <w:t>辆站务基本服务收费</w:t>
            </w:r>
          </w:p>
        </w:tc>
        <w:tc>
          <w:tcPr>
            <w:tcW w:w="42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7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2"/>
                <w:sz w:val="16"/>
                <w:szCs w:val="16"/>
              </w:rPr>
              <w:t>榆林</w:t>
            </w:r>
            <w:r>
              <w:rPr>
                <w:rFonts w:ascii="宋体" w:hAnsi="宋体" w:eastAsia="宋体" w:cs="宋体"/>
                <w:spacing w:val="7"/>
                <w:sz w:val="16"/>
                <w:szCs w:val="16"/>
              </w:rPr>
              <w:t>站</w:t>
            </w: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>票价10元以上收取1.5元，10元以下收取0.3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2"/>
                <w:sz w:val="16"/>
                <w:szCs w:val="16"/>
              </w:rPr>
              <w:t>元；</w:t>
            </w:r>
            <w:r>
              <w:rPr>
                <w:rFonts w:ascii="宋体" w:hAnsi="宋体" w:eastAsia="宋体" w:cs="宋体"/>
                <w:spacing w:val="8"/>
                <w:sz w:val="16"/>
                <w:szCs w:val="16"/>
              </w:rPr>
              <w:t>榆</w:t>
            </w: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>林北站10元以上收取1.3元，10元以下收取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6" w:lineRule="exact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3"/>
                <w:position w:val="1"/>
                <w:sz w:val="16"/>
                <w:szCs w:val="16"/>
              </w:rPr>
              <w:t>0.3元</w:t>
            </w:r>
          </w:p>
        </w:tc>
        <w:tc>
          <w:tcPr>
            <w:tcW w:w="17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9" w:lineRule="auto"/>
              <w:ind w:left="0" w:right="0" w:firstLine="10"/>
              <w:jc w:val="center"/>
              <w:textAlignment w:val="baseline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8"/>
                <w:sz w:val="16"/>
                <w:szCs w:val="16"/>
              </w:rPr>
              <w:t>陕</w:t>
            </w: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交</w:t>
            </w: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运字〔2010〕11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号 、榆政价发</w:t>
            </w: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〔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  </w:t>
            </w: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2012〕30</w:t>
            </w: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号</w:t>
            </w:r>
          </w:p>
        </w:tc>
        <w:tc>
          <w:tcPr>
            <w:tcW w:w="10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9" w:lineRule="auto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0" w:lineRule="auto"/>
              <w:ind w:left="0" w:right="0" w:hanging="82"/>
              <w:jc w:val="center"/>
              <w:textAlignment w:val="baseline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>设区市、县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>人民政府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auto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0" w:lineRule="auto"/>
              <w:ind w:left="0" w:right="0" w:hanging="168"/>
              <w:jc w:val="center"/>
              <w:textAlignment w:val="baseline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>交通运输主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管</w:t>
            </w: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部门</w:t>
            </w:r>
          </w:p>
        </w:tc>
        <w:tc>
          <w:tcPr>
            <w:tcW w:w="10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  <w:jc w:val="center"/>
        </w:trPr>
        <w:tc>
          <w:tcPr>
            <w:tcW w:w="670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96" w:lineRule="auto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96" w:lineRule="auto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97" w:lineRule="auto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公用事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>业服务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收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费</w:t>
            </w:r>
          </w:p>
        </w:tc>
        <w:tc>
          <w:tcPr>
            <w:tcW w:w="141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2" w:lineRule="auto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5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7"/>
                <w:sz w:val="16"/>
                <w:szCs w:val="16"/>
              </w:rPr>
              <w:t>三、污水处理费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0" w:lineRule="auto"/>
              <w:ind w:left="0" w:right="0" w:hanging="81"/>
              <w:jc w:val="center"/>
              <w:textAlignment w:val="baseline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8"/>
                <w:sz w:val="16"/>
                <w:szCs w:val="16"/>
              </w:rPr>
              <w:t>(</w:t>
            </w:r>
            <w:r>
              <w:rPr>
                <w:rFonts w:ascii="宋体" w:hAnsi="宋体" w:eastAsia="宋体" w:cs="宋体"/>
                <w:spacing w:val="17"/>
                <w:sz w:val="16"/>
                <w:szCs w:val="16"/>
              </w:rPr>
              <w:t>按经营服务性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6"/>
                <w:szCs w:val="16"/>
              </w:rPr>
              <w:t>收</w:t>
            </w: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费管理的)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54" w:lineRule="auto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7"/>
                <w:sz w:val="16"/>
                <w:szCs w:val="16"/>
              </w:rPr>
              <w:t>非居民污水处理</w:t>
            </w: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费</w:t>
            </w:r>
          </w:p>
        </w:tc>
        <w:tc>
          <w:tcPr>
            <w:tcW w:w="42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7" w:lineRule="exact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6"/>
                <w:position w:val="1"/>
                <w:sz w:val="16"/>
                <w:szCs w:val="16"/>
              </w:rPr>
              <w:t>1.</w:t>
            </w:r>
            <w:r>
              <w:rPr>
                <w:rFonts w:ascii="宋体" w:hAnsi="宋体" w:eastAsia="宋体" w:cs="宋体"/>
                <w:spacing w:val="3"/>
                <w:position w:val="1"/>
                <w:sz w:val="16"/>
                <w:szCs w:val="16"/>
              </w:rPr>
              <w:t>40元/立方米</w:t>
            </w:r>
          </w:p>
        </w:tc>
        <w:tc>
          <w:tcPr>
            <w:tcW w:w="17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53" w:lineRule="auto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3" w:lineRule="auto"/>
              <w:ind w:left="0" w:right="0" w:hanging="632"/>
              <w:jc w:val="center"/>
              <w:textAlignment w:val="baseline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sz w:val="16"/>
                <w:szCs w:val="16"/>
              </w:rPr>
              <w:t>榆</w:t>
            </w: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>政</w:t>
            </w: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价发〔2016〕1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号</w:t>
            </w:r>
          </w:p>
        </w:tc>
        <w:tc>
          <w:tcPr>
            <w:tcW w:w="10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53" w:lineRule="auto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2" w:lineRule="auto"/>
              <w:ind w:left="0" w:right="0" w:hanging="82"/>
              <w:jc w:val="center"/>
              <w:textAlignment w:val="baseline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>设区市、县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>人民政府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52" w:lineRule="auto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3" w:lineRule="auto"/>
              <w:ind w:left="0" w:right="0" w:hanging="171"/>
              <w:jc w:val="center"/>
              <w:textAlignment w:val="baseline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7"/>
                <w:sz w:val="16"/>
                <w:szCs w:val="16"/>
              </w:rPr>
              <w:t>住房城乡</w:t>
            </w: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>建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设部</w:t>
            </w: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门</w:t>
            </w:r>
          </w:p>
        </w:tc>
        <w:tc>
          <w:tcPr>
            <w:tcW w:w="10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  <w:jc w:val="center"/>
        </w:trPr>
        <w:tc>
          <w:tcPr>
            <w:tcW w:w="670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</w:tc>
        <w:tc>
          <w:tcPr>
            <w:tcW w:w="141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5" w:lineRule="auto"/>
              <w:ind w:left="0" w:right="0" w:firstLine="15"/>
              <w:jc w:val="center"/>
              <w:textAlignment w:val="baseline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四、生活垃圾</w:t>
            </w: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处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6"/>
                <w:szCs w:val="16"/>
              </w:rPr>
              <w:t>理</w:t>
            </w: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>收费 (按经营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6"/>
                <w:szCs w:val="16"/>
              </w:rPr>
              <w:t>服务性收费管理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1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-7"/>
                <w:sz w:val="16"/>
                <w:szCs w:val="16"/>
              </w:rPr>
              <w:t>的</w:t>
            </w:r>
            <w:r>
              <w:rPr>
                <w:rFonts w:ascii="宋体" w:hAnsi="宋体" w:eastAsia="宋体" w:cs="宋体"/>
                <w:spacing w:val="-6"/>
                <w:sz w:val="16"/>
                <w:szCs w:val="16"/>
              </w:rPr>
              <w:t>)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4" w:lineRule="auto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5" w:lineRule="auto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8"/>
                <w:sz w:val="16"/>
                <w:szCs w:val="16"/>
              </w:rPr>
              <w:t>非</w:t>
            </w:r>
            <w:r>
              <w:rPr>
                <w:rFonts w:ascii="宋体" w:hAnsi="宋体" w:eastAsia="宋体" w:cs="宋体"/>
                <w:spacing w:val="7"/>
                <w:sz w:val="16"/>
                <w:szCs w:val="16"/>
              </w:rPr>
              <w:t>居民生活垃圾处理收费</w:t>
            </w:r>
          </w:p>
        </w:tc>
        <w:tc>
          <w:tcPr>
            <w:tcW w:w="42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sz w:val="16"/>
                <w:szCs w:val="16"/>
              </w:rPr>
              <w:t>按</w:t>
            </w:r>
            <w:r>
              <w:rPr>
                <w:rFonts w:ascii="宋体" w:hAnsi="宋体" w:eastAsia="宋体" w:cs="宋体"/>
                <w:spacing w:val="7"/>
                <w:sz w:val="16"/>
                <w:szCs w:val="16"/>
              </w:rPr>
              <w:t>面积和类别不同征收，门店100平米以下每月每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8"/>
                <w:sz w:val="16"/>
                <w:szCs w:val="16"/>
              </w:rPr>
              <w:t>平</w:t>
            </w: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>米0.3—0.5元，超过部分每平米每月0.1—0.2元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36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2"/>
                <w:sz w:val="16"/>
                <w:szCs w:val="16"/>
              </w:rPr>
              <w:t>。宾</w:t>
            </w:r>
            <w:r>
              <w:rPr>
                <w:rFonts w:ascii="宋体" w:hAnsi="宋体" w:eastAsia="宋体" w:cs="宋体"/>
                <w:spacing w:val="10"/>
                <w:sz w:val="16"/>
                <w:szCs w:val="16"/>
              </w:rPr>
              <w:t>馆</w:t>
            </w: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>、医院按床位每张每月1元。具体收费标准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8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见文</w:t>
            </w: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件</w:t>
            </w:r>
          </w:p>
        </w:tc>
        <w:tc>
          <w:tcPr>
            <w:tcW w:w="17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8" w:lineRule="auto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1" w:lineRule="auto"/>
              <w:ind w:left="0" w:right="0" w:hanging="676"/>
              <w:jc w:val="center"/>
              <w:textAlignment w:val="baseline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sz w:val="16"/>
                <w:szCs w:val="16"/>
              </w:rPr>
              <w:t>榆</w:t>
            </w: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地价发〔1999〕81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号</w:t>
            </w:r>
          </w:p>
        </w:tc>
        <w:tc>
          <w:tcPr>
            <w:tcW w:w="10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8" w:lineRule="auto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0" w:lineRule="auto"/>
              <w:ind w:left="0" w:right="0" w:hanging="82"/>
              <w:jc w:val="center"/>
              <w:textAlignment w:val="baseline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>设区市、县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>人民政府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8" w:lineRule="auto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0" w:lineRule="auto"/>
              <w:ind w:left="0" w:right="0" w:hanging="168"/>
              <w:jc w:val="center"/>
              <w:textAlignment w:val="baseline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9"/>
                <w:sz w:val="16"/>
                <w:szCs w:val="16"/>
              </w:rPr>
              <w:t>城</w:t>
            </w: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>市管理执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>法</w:t>
            </w: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部门</w:t>
            </w:r>
          </w:p>
        </w:tc>
        <w:tc>
          <w:tcPr>
            <w:tcW w:w="10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  <w:jc w:val="center"/>
        </w:trPr>
        <w:tc>
          <w:tcPr>
            <w:tcW w:w="67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70" w:lineRule="auto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>其</w:t>
            </w: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他特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定</w:t>
            </w: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2"/>
                <w:sz w:val="16"/>
                <w:szCs w:val="16"/>
              </w:rPr>
              <w:t>收</w:t>
            </w:r>
            <w:r>
              <w:rPr>
                <w:rFonts w:ascii="宋体" w:hAnsi="宋体" w:eastAsia="宋体" w:cs="宋体"/>
                <w:spacing w:val="1"/>
                <w:sz w:val="16"/>
                <w:szCs w:val="16"/>
              </w:rPr>
              <w:t>费</w:t>
            </w:r>
          </w:p>
        </w:tc>
        <w:tc>
          <w:tcPr>
            <w:tcW w:w="141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72" w:lineRule="auto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2" w:lineRule="auto"/>
              <w:ind w:left="0" w:right="0" w:hanging="415"/>
              <w:jc w:val="center"/>
              <w:textAlignment w:val="baseline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sz w:val="16"/>
                <w:szCs w:val="16"/>
              </w:rPr>
              <w:t>五</w:t>
            </w: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>、危险废物处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置费</w:t>
            </w:r>
          </w:p>
        </w:tc>
        <w:tc>
          <w:tcPr>
            <w:tcW w:w="252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74" w:lineRule="auto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>医疗废物处置</w:t>
            </w: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费</w:t>
            </w:r>
          </w:p>
        </w:tc>
        <w:tc>
          <w:tcPr>
            <w:tcW w:w="426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73" w:lineRule="auto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9" w:lineRule="auto"/>
              <w:ind w:left="0" w:right="0"/>
              <w:jc w:val="center"/>
              <w:textAlignment w:val="baseline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sz w:val="16"/>
                <w:szCs w:val="16"/>
              </w:rPr>
              <w:t>每</w:t>
            </w:r>
            <w:r>
              <w:rPr>
                <w:rFonts w:ascii="宋体" w:hAnsi="宋体" w:eastAsia="宋体" w:cs="宋体"/>
                <w:spacing w:val="7"/>
                <w:sz w:val="16"/>
                <w:szCs w:val="16"/>
              </w:rPr>
              <w:t>病</w:t>
            </w: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床每日2.44元</w:t>
            </w:r>
          </w:p>
        </w:tc>
        <w:tc>
          <w:tcPr>
            <w:tcW w:w="17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72" w:lineRule="auto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9" w:lineRule="auto"/>
              <w:ind w:left="0" w:right="0" w:hanging="2"/>
              <w:jc w:val="center"/>
              <w:textAlignment w:val="baseline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10"/>
                <w:sz w:val="16"/>
                <w:szCs w:val="16"/>
              </w:rPr>
              <w:t>榆</w:t>
            </w: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政价函〔2008〕15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16"/>
                <w:szCs w:val="16"/>
              </w:rPr>
              <w:t>号</w:t>
            </w:r>
            <w:r>
              <w:rPr>
                <w:rFonts w:ascii="宋体" w:hAnsi="宋体" w:eastAsia="宋体" w:cs="宋体"/>
                <w:spacing w:val="-6"/>
                <w:sz w:val="16"/>
                <w:szCs w:val="16"/>
              </w:rPr>
              <w:t>、  榆政价函〔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  </w:t>
            </w:r>
            <w:r>
              <w:rPr>
                <w:rFonts w:ascii="宋体" w:hAnsi="宋体" w:eastAsia="宋体" w:cs="宋体"/>
                <w:spacing w:val="4"/>
                <w:sz w:val="16"/>
                <w:szCs w:val="16"/>
              </w:rPr>
              <w:t>2016〕23</w:t>
            </w:r>
            <w:r>
              <w:rPr>
                <w:rFonts w:ascii="宋体" w:hAnsi="宋体" w:eastAsia="宋体" w:cs="宋体"/>
                <w:spacing w:val="3"/>
                <w:sz w:val="16"/>
                <w:szCs w:val="16"/>
              </w:rPr>
              <w:t>号</w:t>
            </w:r>
          </w:p>
        </w:tc>
        <w:tc>
          <w:tcPr>
            <w:tcW w:w="102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73" w:lineRule="auto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1" w:lineRule="auto"/>
              <w:ind w:left="0" w:right="0" w:hanging="248"/>
              <w:jc w:val="center"/>
              <w:textAlignment w:val="baseline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>设区市人民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6"/>
                <w:szCs w:val="16"/>
              </w:rPr>
              <w:t>政府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73" w:lineRule="auto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53" w:lineRule="auto"/>
              <w:ind w:left="0" w:right="0" w:hanging="354"/>
              <w:jc w:val="center"/>
              <w:textAlignment w:val="baseline"/>
              <w:rPr>
                <w:rFonts w:ascii="宋体" w:hAnsi="宋体" w:eastAsia="宋体" w:cs="宋体"/>
                <w:sz w:val="16"/>
                <w:szCs w:val="16"/>
              </w:rPr>
            </w:pPr>
            <w:r>
              <w:rPr>
                <w:rFonts w:ascii="宋体" w:hAnsi="宋体" w:eastAsia="宋体" w:cs="宋体"/>
                <w:spacing w:val="9"/>
                <w:sz w:val="16"/>
                <w:szCs w:val="16"/>
              </w:rPr>
              <w:t>环</w:t>
            </w:r>
            <w:r>
              <w:rPr>
                <w:rFonts w:ascii="宋体" w:hAnsi="宋体" w:eastAsia="宋体" w:cs="宋体"/>
                <w:spacing w:val="6"/>
                <w:sz w:val="16"/>
                <w:szCs w:val="16"/>
              </w:rPr>
              <w:t>境保护部</w:t>
            </w:r>
            <w:r>
              <w:rPr>
                <w:rFonts w:ascii="宋体" w:hAnsi="宋体" w:eastAsia="宋体" w:cs="宋体"/>
                <w:sz w:val="16"/>
                <w:szCs w:val="16"/>
              </w:rPr>
              <w:t xml:space="preserve"> 门</w:t>
            </w:r>
          </w:p>
        </w:tc>
        <w:tc>
          <w:tcPr>
            <w:tcW w:w="104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 w:right="0"/>
              <w:jc w:val="center"/>
              <w:textAlignment w:val="baseline"/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  <w:bookmarkStart w:id="0" w:name="_GoBack"/>
      <w:bookmarkEnd w:id="0"/>
    </w:p>
    <w:sectPr>
      <w:pgSz w:w="16838" w:h="11905" w:orient="landscape"/>
      <w:pgMar w:top="1009" w:right="850" w:bottom="567" w:left="850" w:header="0" w:footer="0" w:gutter="0"/>
      <w:paperSrc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179900"/>
    <w:multiLevelType w:val="singleLevel"/>
    <w:tmpl w:val="3717990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2ExMWVhYzE5YWViNjAxZDFkZmQ0ZDIxNWQxYjRlZGQifQ=="/>
  </w:docVars>
  <w:rsids>
    <w:rsidRoot w:val="00000000"/>
    <w:rsid w:val="02331ABF"/>
    <w:rsid w:val="27F55B89"/>
    <w:rsid w:val="50326CC0"/>
    <w:rsid w:val="55F645FD"/>
    <w:rsid w:val="56184831"/>
    <w:rsid w:val="742308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538</Words>
  <Characters>609</Characters>
  <TotalTime>16</TotalTime>
  <ScaleCrop>false</ScaleCrop>
  <LinksUpToDate>false</LinksUpToDate>
  <CharactersWithSpaces>648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2023-04-26T16:46:00Z</dcterms:created>
  <dc:creator>cmz</dc:creator>
  <cp:lastModifiedBy>無癮</cp:lastModifiedBy>
  <cp:lastPrinted>2023-05-11T08:10:58Z</cp:lastPrinted>
  <dcterms:modified xsi:type="dcterms:W3CDTF">2023-05-11T08:11:00Z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2023-05-05T10:26:44Z</vt:filetime>
  </property>
  <property fmtid="{D5CDD505-2E9C-101B-9397-08002B2CF9AE}" pid="4" name="KSOProductBuildVer">
    <vt:lpwstr>2052-11.1.0.14309</vt:lpwstr>
  </property>
  <property fmtid="{D5CDD505-2E9C-101B-9397-08002B2CF9AE}" pid="5" name="ICV">
    <vt:lpwstr>ADB8F93A8B7E4D778684FE039CD41596_12</vt:lpwstr>
  </property>
</Properties>
</file>