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靖边县人民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政府网站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、政务新媒体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/>
        <w:jc w:val="center"/>
        <w:textAlignment w:val="auto"/>
        <w:rPr>
          <w:rFonts w:hint="eastAsia"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信息上网发布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签发单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>（适用于各镇、政府各部门)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发布单位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：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 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color w:val="auto"/>
          <w:kern w:val="0"/>
          <w:sz w:val="24"/>
          <w:lang w:eastAsia="zh-CN"/>
        </w:rPr>
        <w:t>编号</w:t>
      </w:r>
      <w:r>
        <w:rPr>
          <w:rFonts w:hint="eastAsia" w:ascii="宋体" w:hAnsi="宋体" w:cs="宋体"/>
          <w:b/>
          <w:bCs/>
          <w:color w:val="auto"/>
          <w:kern w:val="0"/>
          <w:sz w:val="24"/>
        </w:rPr>
        <w:t>：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 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 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 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eastAsia="zh-CN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eastAsia="zh-CN"/>
        </w:rPr>
        <w:t>第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>    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  <w:lang w:eastAsia="zh-CN"/>
        </w:rPr>
        <w:t>号</w:t>
      </w:r>
      <w:r>
        <w:rPr>
          <w:rFonts w:hint="eastAsia" w:ascii="宋体" w:hAnsi="宋体" w:cs="宋体"/>
          <w:b/>
          <w:bCs/>
          <w:color w:val="auto"/>
          <w:kern w:val="0"/>
          <w:sz w:val="24"/>
          <w:u w:val="single"/>
        </w:rPr>
        <w:t xml:space="preserve"> 　</w:t>
      </w:r>
    </w:p>
    <w:tbl>
      <w:tblPr>
        <w:tblStyle w:val="3"/>
        <w:tblW w:w="99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534"/>
        <w:gridCol w:w="1136"/>
        <w:gridCol w:w="1295"/>
        <w:gridCol w:w="67"/>
        <w:gridCol w:w="2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79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发布栏目</w:t>
            </w:r>
          </w:p>
        </w:tc>
        <w:tc>
          <w:tcPr>
            <w:tcW w:w="3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政府网站：</w:t>
            </w:r>
          </w:p>
        </w:tc>
        <w:tc>
          <w:tcPr>
            <w:tcW w:w="13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154"/>
              </w:tabs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信息类型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1154"/>
              </w:tabs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□文字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□图片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□视频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36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政务新媒体：</w:t>
            </w:r>
          </w:p>
        </w:tc>
        <w:tc>
          <w:tcPr>
            <w:tcW w:w="13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重要程度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□一般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重要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信息附件</w:t>
            </w:r>
          </w:p>
        </w:tc>
        <w:tc>
          <w:tcPr>
            <w:tcW w:w="79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纸质附件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eastAsia="zh-CN"/>
              </w:rPr>
              <w:t>（页）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□电子稿附件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val="en-US" w:eastAsia="zh-CN"/>
              </w:rPr>
              <w:t>KB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□其他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撰稿人（校稿）</w:t>
            </w:r>
          </w:p>
        </w:tc>
        <w:tc>
          <w:tcPr>
            <w:tcW w:w="25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责任编辑（初审）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分管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领导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初审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签名：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主要领导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7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ind w:firstLine="3103" w:firstLineChars="1288"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103" w:firstLineChars="1288"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 签名：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  注</w:t>
            </w:r>
          </w:p>
        </w:tc>
        <w:tc>
          <w:tcPr>
            <w:tcW w:w="797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exact"/>
        <w:ind w:firstLine="40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</w:rPr>
        <w:t>填表须知：1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信息发布单位要严格执行《靖边县人民政府网站信息审核发布制度》《靖边县政务新媒体信息审核发布管理制度》要求，需要上网的所有信息均须进行审核签发；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2.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信息责任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人须对所拟上网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信息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进行密级初审，确认所拟信息不涉及国家秘密、内部事项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和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敏感信息后方可报请领导批准；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3.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一般政务类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信息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须经单位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分管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领导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审核签发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；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4.重要信息，须经分管领导初审后，由单位主要领导签发；5.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严格执行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“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谁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审批、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谁负责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”的原则，确保上网信息及时、准确、规范；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6.本表签发后存档备查，不得遗失。各信息发布责任单位于每年1月和7月上旬将本单位审核资料的纸质档案报送县政务信息化服务中心。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mMzMDBmZmQzODRkOTEwZGYyNzlmZDgwOGMzMGIifQ=="/>
  </w:docVars>
  <w:rsids>
    <w:rsidRoot w:val="53F70419"/>
    <w:rsid w:val="53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2023-12-29T01:45:00Z</dcterms:created>
  <dc:creator>彼岸</dc:creator>
  <cp:lastModifiedBy>彼岸</cp:lastModifiedBy>
  <dcterms:modified xsi:type="dcterms:W3CDTF">2023-12-29T01:45:47Z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E470E73FA3AB45D2B6DC3AC1FE234AD2_11</vt:lpwstr>
  </property>
</Properties>
</file>